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E5" w:rsidRDefault="002E4DE5" w:rsidP="003366C1">
      <w:pPr>
        <w:tabs>
          <w:tab w:val="left" w:pos="720"/>
        </w:tabs>
        <w:jc w:val="center"/>
        <w:rPr>
          <w:b/>
        </w:rPr>
      </w:pPr>
      <w:r>
        <w:rPr>
          <w:b/>
        </w:rPr>
        <w:t>ŠVIETIMO, KULTŪROS, SPORTO</w:t>
      </w:r>
      <w:r w:rsidRPr="0011187C">
        <w:rPr>
          <w:b/>
        </w:rPr>
        <w:t xml:space="preserve"> </w:t>
      </w:r>
      <w:r>
        <w:rPr>
          <w:b/>
        </w:rPr>
        <w:t xml:space="preserve">IR JAUNIMO REIKALŲ KOMITETO </w:t>
      </w:r>
    </w:p>
    <w:p w:rsidR="003366C1" w:rsidRPr="0011187C" w:rsidRDefault="007C0F81" w:rsidP="003366C1">
      <w:pPr>
        <w:tabs>
          <w:tab w:val="left" w:pos="720"/>
        </w:tabs>
        <w:jc w:val="center"/>
        <w:rPr>
          <w:b/>
        </w:rPr>
      </w:pPr>
      <w:r>
        <w:rPr>
          <w:b/>
        </w:rPr>
        <w:t>20</w:t>
      </w:r>
      <w:r w:rsidR="001A611D">
        <w:rPr>
          <w:b/>
        </w:rPr>
        <w:t>2</w:t>
      </w:r>
      <w:r w:rsidR="00EA1014">
        <w:rPr>
          <w:b/>
        </w:rPr>
        <w:t>3</w:t>
      </w:r>
      <w:r w:rsidR="002E4DE5">
        <w:rPr>
          <w:b/>
        </w:rPr>
        <w:t xml:space="preserve"> M. VEIKLOS ATASKAITA</w:t>
      </w:r>
    </w:p>
    <w:p w:rsidR="003366C1" w:rsidRDefault="003366C1" w:rsidP="002E4DE5">
      <w:pPr>
        <w:ind w:firstLine="1276"/>
        <w:jc w:val="both"/>
        <w:rPr>
          <w:highlight w:val="yellow"/>
        </w:rPr>
      </w:pPr>
    </w:p>
    <w:p w:rsidR="000B1847" w:rsidRPr="00D042F6" w:rsidRDefault="000B1847" w:rsidP="002E4DE5">
      <w:pPr>
        <w:ind w:firstLine="1276"/>
        <w:jc w:val="both"/>
        <w:rPr>
          <w:highlight w:val="yellow"/>
        </w:rPr>
      </w:pPr>
    </w:p>
    <w:p w:rsidR="00127783" w:rsidRPr="00EA1014" w:rsidRDefault="00EA1014" w:rsidP="00EA1014">
      <w:pPr>
        <w:ind w:firstLine="1276"/>
        <w:jc w:val="both"/>
        <w:rPr>
          <w:noProof w:val="0"/>
        </w:rPr>
      </w:pPr>
      <w:r w:rsidRPr="0037464D">
        <w:rPr>
          <w:noProof w:val="0"/>
        </w:rPr>
        <w:t>Ukmergės rajono savivaldybės tarybos (toliau – Taryba) 20</w:t>
      </w:r>
      <w:r>
        <w:rPr>
          <w:noProof w:val="0"/>
        </w:rPr>
        <w:t>23</w:t>
      </w:r>
      <w:r w:rsidRPr="0037464D">
        <w:rPr>
          <w:noProof w:val="0"/>
        </w:rPr>
        <w:t>–202</w:t>
      </w:r>
      <w:r>
        <w:rPr>
          <w:noProof w:val="0"/>
        </w:rPr>
        <w:t>7</w:t>
      </w:r>
      <w:r w:rsidRPr="0037464D">
        <w:rPr>
          <w:noProof w:val="0"/>
        </w:rPr>
        <w:t xml:space="preserve"> m. kadencijos komitetai sudaryti 20</w:t>
      </w:r>
      <w:r>
        <w:rPr>
          <w:noProof w:val="0"/>
        </w:rPr>
        <w:t>23</w:t>
      </w:r>
      <w:r w:rsidRPr="0037464D">
        <w:rPr>
          <w:noProof w:val="0"/>
        </w:rPr>
        <w:t xml:space="preserve"> m. </w:t>
      </w:r>
      <w:r>
        <w:rPr>
          <w:noProof w:val="0"/>
          <w:lang w:eastAsia="lt-LT"/>
        </w:rPr>
        <w:t>balandžio</w:t>
      </w:r>
      <w:r w:rsidRPr="0037464D">
        <w:rPr>
          <w:noProof w:val="0"/>
          <w:lang w:eastAsia="lt-LT"/>
        </w:rPr>
        <w:t xml:space="preserve"> </w:t>
      </w:r>
      <w:r w:rsidRPr="0037464D">
        <w:rPr>
          <w:noProof w:val="0"/>
        </w:rPr>
        <w:t>2</w:t>
      </w:r>
      <w:r>
        <w:rPr>
          <w:noProof w:val="0"/>
        </w:rPr>
        <w:t>7</w:t>
      </w:r>
      <w:r w:rsidRPr="0037464D">
        <w:rPr>
          <w:noProof w:val="0"/>
        </w:rPr>
        <w:t xml:space="preserve"> d. Tarybos sprendimu Nr. 7-</w:t>
      </w:r>
      <w:r>
        <w:rPr>
          <w:noProof w:val="0"/>
        </w:rPr>
        <w:t>6</w:t>
      </w:r>
      <w:r w:rsidRPr="0037464D">
        <w:rPr>
          <w:noProof w:val="0"/>
        </w:rPr>
        <w:t xml:space="preserve"> „Dėl Ukmergės rajono savivaldybės tarybos komitetų sudarymo“. </w:t>
      </w:r>
      <w:r>
        <w:rPr>
          <w:noProof w:val="0"/>
        </w:rPr>
        <w:t>Tarybos 2023 m. gegužės 25 d. sprendimu Nr. 7-40 „</w:t>
      </w:r>
      <w:r w:rsidRPr="000404EE">
        <w:rPr>
          <w:color w:val="000000"/>
          <w:shd w:val="clear" w:color="auto" w:fill="FFFFFF"/>
        </w:rPr>
        <w:t xml:space="preserve">Dėl Ukmergės rajono savivaldybės tarybos komitetų pirmininkų ir jų pavaduotojų skyrimo“ </w:t>
      </w:r>
      <w:r>
        <w:rPr>
          <w:noProof w:val="0"/>
        </w:rPr>
        <w:t xml:space="preserve">Indrė Kižienė paskirta komiteto pirmininke, </w:t>
      </w:r>
      <w:r w:rsidR="00EA4335">
        <w:rPr>
          <w:noProof w:val="0"/>
        </w:rPr>
        <w:t xml:space="preserve">o </w:t>
      </w:r>
      <w:r>
        <w:rPr>
          <w:noProof w:val="0"/>
        </w:rPr>
        <w:t>Arvydas Pėšina – pirminink</w:t>
      </w:r>
      <w:r w:rsidR="00B27BAE">
        <w:rPr>
          <w:noProof w:val="0"/>
        </w:rPr>
        <w:t>o</w:t>
      </w:r>
      <w:r>
        <w:rPr>
          <w:noProof w:val="0"/>
        </w:rPr>
        <w:t xml:space="preserve"> pavaduotoju. </w:t>
      </w:r>
    </w:p>
    <w:p w:rsidR="000B1847" w:rsidRPr="001A611D" w:rsidRDefault="00EB5946" w:rsidP="00E34453">
      <w:pPr>
        <w:ind w:firstLine="1276"/>
        <w:jc w:val="both"/>
        <w:rPr>
          <w:noProof w:val="0"/>
          <w:color w:val="FF0000"/>
        </w:rPr>
      </w:pPr>
      <w:r>
        <w:drawing>
          <wp:anchor distT="0" distB="0" distL="114300" distR="114300" simplePos="0" relativeHeight="251658240" behindDoc="1" locked="0" layoutInCell="1" allowOverlap="1">
            <wp:simplePos x="0" y="0"/>
            <wp:positionH relativeFrom="column">
              <wp:posOffset>-7620</wp:posOffset>
            </wp:positionH>
            <wp:positionV relativeFrom="paragraph">
              <wp:posOffset>174625</wp:posOffset>
            </wp:positionV>
            <wp:extent cx="3954780" cy="2435860"/>
            <wp:effectExtent l="0" t="0" r="7620" b="2540"/>
            <wp:wrapTight wrapText="bothSides">
              <wp:wrapPolygon edited="0">
                <wp:start x="0" y="0"/>
                <wp:lineTo x="0" y="21454"/>
                <wp:lineTo x="21538" y="21454"/>
                <wp:lineTo x="21538"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4780" cy="24358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B5946" w:rsidRDefault="00EB5946" w:rsidP="00EA1014">
      <w:pPr>
        <w:rPr>
          <w:b/>
          <w:noProof w:val="0"/>
          <w:color w:val="000000" w:themeColor="text1"/>
        </w:rPr>
      </w:pPr>
    </w:p>
    <w:p w:rsidR="00EB5946" w:rsidRDefault="00EB5946" w:rsidP="00EA1014">
      <w:pPr>
        <w:rPr>
          <w:b/>
          <w:noProof w:val="0"/>
          <w:color w:val="000000" w:themeColor="text1"/>
        </w:rPr>
      </w:pPr>
    </w:p>
    <w:p w:rsidR="00600FEA" w:rsidRDefault="00600FEA" w:rsidP="00EA1014">
      <w:pPr>
        <w:rPr>
          <w:b/>
          <w:noProof w:val="0"/>
          <w:color w:val="000000" w:themeColor="text1"/>
        </w:rPr>
      </w:pPr>
    </w:p>
    <w:p w:rsidR="00EA1014" w:rsidRPr="00EB5946" w:rsidRDefault="00EA1014" w:rsidP="00EA1014">
      <w:pPr>
        <w:rPr>
          <w:snapToGrid w:val="0"/>
          <w:color w:val="000000" w:themeColor="text1"/>
          <w:w w:val="0"/>
          <w:sz w:val="0"/>
          <w:szCs w:val="0"/>
          <w:u w:color="000000"/>
          <w:bdr w:val="none" w:sz="0" w:space="0" w:color="000000"/>
          <w:shd w:val="clear" w:color="000000" w:fill="000000"/>
          <w:lang w:val="x-none" w:eastAsia="x-none" w:bidi="x-none"/>
        </w:rPr>
      </w:pPr>
      <w:r w:rsidRPr="00D042F6">
        <w:rPr>
          <w:b/>
          <w:noProof w:val="0"/>
          <w:color w:val="000000" w:themeColor="text1"/>
        </w:rPr>
        <w:t>Švietimo, kultūros, sporto ir jaunimo reikalų komitetas:</w:t>
      </w:r>
      <w:r w:rsidRPr="00D042F6">
        <w:rPr>
          <w:snapToGrid w:val="0"/>
          <w:color w:val="000000" w:themeColor="text1"/>
          <w:w w:val="0"/>
          <w:sz w:val="0"/>
          <w:szCs w:val="0"/>
          <w:u w:color="000000"/>
          <w:bdr w:val="none" w:sz="0" w:space="0" w:color="000000"/>
          <w:shd w:val="clear" w:color="000000" w:fill="000000"/>
          <w:lang w:val="x-none" w:eastAsia="x-none" w:bidi="x-none"/>
        </w:rPr>
        <w:t xml:space="preserve"> </w:t>
      </w:r>
    </w:p>
    <w:p w:rsidR="00EA1014" w:rsidRPr="00D042F6" w:rsidRDefault="00EA1014" w:rsidP="00735094">
      <w:pPr>
        <w:pStyle w:val="Sraopastraipa"/>
        <w:numPr>
          <w:ilvl w:val="0"/>
          <w:numId w:val="37"/>
        </w:numPr>
        <w:tabs>
          <w:tab w:val="left" w:pos="1560"/>
          <w:tab w:val="left" w:pos="6804"/>
        </w:tabs>
        <w:ind w:left="1276" w:firstLine="0"/>
        <w:rPr>
          <w:noProof w:val="0"/>
          <w:color w:val="000000" w:themeColor="text1"/>
        </w:rPr>
      </w:pPr>
      <w:r>
        <w:rPr>
          <w:noProof w:val="0"/>
          <w:color w:val="000000" w:themeColor="text1"/>
        </w:rPr>
        <w:t>Indrė Kižienė</w:t>
      </w:r>
      <w:r w:rsidR="00763947">
        <w:rPr>
          <w:noProof w:val="0"/>
          <w:color w:val="000000" w:themeColor="text1"/>
        </w:rPr>
        <w:t xml:space="preserve"> </w:t>
      </w:r>
      <w:r w:rsidR="00763947" w:rsidRPr="00763947">
        <w:rPr>
          <w:noProof w:val="0"/>
          <w:color w:val="000000" w:themeColor="text1"/>
        </w:rPr>
        <w:t>(</w:t>
      </w:r>
      <w:r w:rsidR="00763947" w:rsidRPr="00763947">
        <w:rPr>
          <w:i/>
          <w:noProof w:val="0"/>
          <w:color w:val="000000" w:themeColor="text1"/>
        </w:rPr>
        <w:t>pirmininkė</w:t>
      </w:r>
      <w:r w:rsidR="00763947" w:rsidRPr="00763947">
        <w:rPr>
          <w:noProof w:val="0"/>
          <w:color w:val="000000" w:themeColor="text1"/>
        </w:rPr>
        <w:t>)</w:t>
      </w:r>
    </w:p>
    <w:p w:rsidR="00EB5946" w:rsidRPr="00970406" w:rsidRDefault="00EA1014" w:rsidP="00735094">
      <w:pPr>
        <w:pStyle w:val="Sraopastraipa"/>
        <w:numPr>
          <w:ilvl w:val="0"/>
          <w:numId w:val="37"/>
        </w:numPr>
        <w:tabs>
          <w:tab w:val="left" w:pos="1560"/>
          <w:tab w:val="left" w:pos="6804"/>
        </w:tabs>
        <w:ind w:left="1276" w:firstLine="0"/>
        <w:rPr>
          <w:noProof w:val="0"/>
          <w:color w:val="000000" w:themeColor="text1"/>
        </w:rPr>
      </w:pPr>
      <w:r w:rsidRPr="00970406">
        <w:rPr>
          <w:noProof w:val="0"/>
          <w:color w:val="000000" w:themeColor="text1"/>
        </w:rPr>
        <w:t>Arvydas Pėšina</w:t>
      </w:r>
      <w:r w:rsidR="00763947" w:rsidRPr="00970406">
        <w:rPr>
          <w:noProof w:val="0"/>
          <w:color w:val="000000" w:themeColor="text1"/>
        </w:rPr>
        <w:t xml:space="preserve"> (</w:t>
      </w:r>
      <w:r w:rsidR="00763947" w:rsidRPr="00970406">
        <w:rPr>
          <w:i/>
          <w:noProof w:val="0"/>
          <w:color w:val="000000" w:themeColor="text1"/>
        </w:rPr>
        <w:t>pavaduotojas</w:t>
      </w:r>
      <w:r w:rsidR="00763947" w:rsidRPr="00970406">
        <w:rPr>
          <w:noProof w:val="0"/>
          <w:color w:val="000000" w:themeColor="text1"/>
        </w:rPr>
        <w:t>)</w:t>
      </w:r>
      <w:r w:rsidR="0012781A" w:rsidRPr="00970406">
        <w:rPr>
          <w:noProof w:val="0"/>
          <w:color w:val="FF0000"/>
        </w:rPr>
        <w:t>*</w:t>
      </w:r>
      <w:r w:rsidR="00B27BAE" w:rsidRPr="00970406">
        <w:rPr>
          <w:noProof w:val="0"/>
          <w:color w:val="FF0000"/>
        </w:rPr>
        <w:t xml:space="preserve"> </w:t>
      </w:r>
    </w:p>
    <w:p w:rsidR="00EA1014" w:rsidRPr="00EB5946" w:rsidRDefault="00EA1014" w:rsidP="00735094">
      <w:pPr>
        <w:pStyle w:val="Sraopastraipa"/>
        <w:numPr>
          <w:ilvl w:val="0"/>
          <w:numId w:val="37"/>
        </w:numPr>
        <w:tabs>
          <w:tab w:val="left" w:pos="1560"/>
          <w:tab w:val="left" w:pos="6804"/>
        </w:tabs>
        <w:ind w:left="1276" w:firstLine="0"/>
        <w:rPr>
          <w:noProof w:val="0"/>
          <w:color w:val="000000" w:themeColor="text1"/>
        </w:rPr>
      </w:pPr>
      <w:r w:rsidRPr="00EB5946">
        <w:rPr>
          <w:noProof w:val="0"/>
          <w:color w:val="000000" w:themeColor="text1"/>
        </w:rPr>
        <w:t xml:space="preserve">Audronė </w:t>
      </w:r>
      <w:proofErr w:type="spellStart"/>
      <w:r w:rsidRPr="00EB5946">
        <w:rPr>
          <w:noProof w:val="0"/>
          <w:color w:val="000000" w:themeColor="text1"/>
        </w:rPr>
        <w:t>Augustėnienė</w:t>
      </w:r>
      <w:proofErr w:type="spellEnd"/>
    </w:p>
    <w:p w:rsidR="00EA1014" w:rsidRDefault="00EA1014" w:rsidP="00735094">
      <w:pPr>
        <w:pStyle w:val="Sraopastraipa"/>
        <w:numPr>
          <w:ilvl w:val="0"/>
          <w:numId w:val="37"/>
        </w:numPr>
        <w:tabs>
          <w:tab w:val="left" w:pos="1560"/>
          <w:tab w:val="left" w:pos="6804"/>
        </w:tabs>
        <w:ind w:left="1276" w:firstLine="0"/>
        <w:rPr>
          <w:noProof w:val="0"/>
          <w:color w:val="000000" w:themeColor="text1"/>
        </w:rPr>
      </w:pPr>
      <w:r>
        <w:rPr>
          <w:noProof w:val="0"/>
          <w:color w:val="000000" w:themeColor="text1"/>
        </w:rPr>
        <w:t>Liucija Dzigienė</w:t>
      </w:r>
    </w:p>
    <w:p w:rsidR="00EA1014" w:rsidRPr="00D042F6" w:rsidRDefault="00EA1014" w:rsidP="00735094">
      <w:pPr>
        <w:pStyle w:val="Sraopastraipa"/>
        <w:numPr>
          <w:ilvl w:val="0"/>
          <w:numId w:val="37"/>
        </w:numPr>
        <w:tabs>
          <w:tab w:val="left" w:pos="1560"/>
          <w:tab w:val="left" w:pos="6804"/>
        </w:tabs>
        <w:ind w:left="1276" w:firstLine="0"/>
        <w:rPr>
          <w:noProof w:val="0"/>
          <w:color w:val="000000" w:themeColor="text1"/>
        </w:rPr>
      </w:pPr>
      <w:r>
        <w:rPr>
          <w:noProof w:val="0"/>
          <w:color w:val="000000" w:themeColor="text1"/>
        </w:rPr>
        <w:t>Danutė Užkurėlytė</w:t>
      </w:r>
    </w:p>
    <w:p w:rsidR="00D042F6" w:rsidRDefault="00D042F6" w:rsidP="00EA1014">
      <w:pPr>
        <w:tabs>
          <w:tab w:val="left" w:pos="720"/>
        </w:tabs>
        <w:jc w:val="both"/>
        <w:rPr>
          <w:rFonts w:eastAsia="Calibri"/>
          <w:noProof w:val="0"/>
          <w:szCs w:val="20"/>
        </w:rPr>
      </w:pPr>
    </w:p>
    <w:p w:rsidR="00EB5946" w:rsidRDefault="00EB5946" w:rsidP="00162946">
      <w:pPr>
        <w:tabs>
          <w:tab w:val="left" w:pos="720"/>
        </w:tabs>
        <w:ind w:firstLine="1276"/>
        <w:jc w:val="both"/>
        <w:rPr>
          <w:rFonts w:eastAsia="Calibri"/>
          <w:noProof w:val="0"/>
          <w:szCs w:val="20"/>
        </w:rPr>
      </w:pPr>
    </w:p>
    <w:p w:rsidR="00EB5946" w:rsidRDefault="00EB5946" w:rsidP="00162946">
      <w:pPr>
        <w:tabs>
          <w:tab w:val="left" w:pos="720"/>
        </w:tabs>
        <w:ind w:firstLine="1276"/>
        <w:jc w:val="both"/>
        <w:rPr>
          <w:rFonts w:eastAsia="Calibri"/>
          <w:noProof w:val="0"/>
          <w:szCs w:val="20"/>
        </w:rPr>
      </w:pPr>
    </w:p>
    <w:p w:rsidR="00EB5946" w:rsidRDefault="00EB5946" w:rsidP="00162946">
      <w:pPr>
        <w:tabs>
          <w:tab w:val="left" w:pos="720"/>
        </w:tabs>
        <w:ind w:firstLine="1276"/>
        <w:jc w:val="both"/>
        <w:rPr>
          <w:rFonts w:eastAsia="Calibri"/>
          <w:noProof w:val="0"/>
          <w:szCs w:val="20"/>
        </w:rPr>
      </w:pPr>
    </w:p>
    <w:p w:rsidR="00EB5946" w:rsidRDefault="00EB5946" w:rsidP="00162946">
      <w:pPr>
        <w:tabs>
          <w:tab w:val="left" w:pos="720"/>
        </w:tabs>
        <w:ind w:firstLine="1276"/>
        <w:jc w:val="both"/>
        <w:rPr>
          <w:rFonts w:eastAsia="Calibri"/>
          <w:noProof w:val="0"/>
          <w:szCs w:val="20"/>
        </w:rPr>
      </w:pPr>
    </w:p>
    <w:p w:rsidR="000B1847" w:rsidRPr="00162946" w:rsidRDefault="00D042F6" w:rsidP="00162946">
      <w:pPr>
        <w:tabs>
          <w:tab w:val="left" w:pos="720"/>
        </w:tabs>
        <w:ind w:firstLine="1276"/>
        <w:jc w:val="both"/>
        <w:rPr>
          <w:noProof w:val="0"/>
          <w:szCs w:val="20"/>
        </w:rPr>
      </w:pPr>
      <w:r w:rsidRPr="00763947">
        <w:rPr>
          <w:rFonts w:eastAsia="Calibri"/>
          <w:noProof w:val="0"/>
          <w:szCs w:val="20"/>
        </w:rPr>
        <w:t>202</w:t>
      </w:r>
      <w:r w:rsidR="00763947" w:rsidRPr="00763947">
        <w:rPr>
          <w:rFonts w:eastAsia="Calibri"/>
          <w:noProof w:val="0"/>
          <w:szCs w:val="20"/>
        </w:rPr>
        <w:t>3</w:t>
      </w:r>
      <w:r w:rsidRPr="00763947">
        <w:rPr>
          <w:rFonts w:eastAsia="Calibri"/>
          <w:noProof w:val="0"/>
          <w:szCs w:val="20"/>
        </w:rPr>
        <w:t xml:space="preserve"> metais</w:t>
      </w:r>
      <w:r w:rsidRPr="00763947">
        <w:rPr>
          <w:rFonts w:eastAsia="Calibri"/>
          <w:bCs/>
          <w:noProof w:val="0"/>
          <w:szCs w:val="20"/>
        </w:rPr>
        <w:t xml:space="preserve"> vyko </w:t>
      </w:r>
      <w:r w:rsidR="00763947" w:rsidRPr="00763947">
        <w:rPr>
          <w:rFonts w:eastAsia="Calibri"/>
          <w:bCs/>
          <w:noProof w:val="0"/>
          <w:szCs w:val="20"/>
        </w:rPr>
        <w:t>8</w:t>
      </w:r>
      <w:r w:rsidRPr="00763947">
        <w:rPr>
          <w:rFonts w:eastAsia="Calibri"/>
          <w:bCs/>
          <w:noProof w:val="0"/>
          <w:szCs w:val="20"/>
        </w:rPr>
        <w:t xml:space="preserve"> </w:t>
      </w:r>
      <w:r w:rsidRPr="00763947">
        <w:rPr>
          <w:noProof w:val="0"/>
        </w:rPr>
        <w:t>Švietimo, kultūros, sporto ir jaunimo reikalų</w:t>
      </w:r>
      <w:r w:rsidRPr="00763947">
        <w:rPr>
          <w:b/>
          <w:noProof w:val="0"/>
        </w:rPr>
        <w:t xml:space="preserve"> </w:t>
      </w:r>
      <w:r w:rsidRPr="00763947">
        <w:rPr>
          <w:noProof w:val="0"/>
          <w:szCs w:val="20"/>
        </w:rPr>
        <w:t>komiteto posėdži</w:t>
      </w:r>
      <w:r w:rsidR="007743DC">
        <w:rPr>
          <w:noProof w:val="0"/>
          <w:szCs w:val="20"/>
        </w:rPr>
        <w:t>ai</w:t>
      </w:r>
      <w:r w:rsidRPr="00763947">
        <w:rPr>
          <w:noProof w:val="0"/>
          <w:szCs w:val="20"/>
        </w:rPr>
        <w:t xml:space="preserve">. </w:t>
      </w:r>
    </w:p>
    <w:p w:rsidR="004E41E0" w:rsidRDefault="004E41E0" w:rsidP="004E41E0">
      <w:pPr>
        <w:tabs>
          <w:tab w:val="left" w:pos="720"/>
        </w:tabs>
        <w:ind w:firstLine="1276"/>
        <w:jc w:val="both"/>
        <w:rPr>
          <w:noProof w:val="0"/>
          <w:szCs w:val="20"/>
        </w:rPr>
      </w:pPr>
      <w:r>
        <w:rPr>
          <w:noProof w:val="0"/>
          <w:szCs w:val="20"/>
        </w:rPr>
        <w:t xml:space="preserve">Komitetų posėdžių metu daromas garso ir vaizdo įrašas. Komitetų posėdžiai, siekiant veiklos viešumo ir skaidrumo, išskyrus uždarus posėdžius, transliuojami tiesiogiai ir komitetų posėdžių garso ir vaizdo įrašai saugomi ir skelbiami viešai savivaldybės interneto svetainėje. </w:t>
      </w:r>
    </w:p>
    <w:p w:rsidR="004E41E0" w:rsidRDefault="004E41E0" w:rsidP="004E41E0">
      <w:pPr>
        <w:tabs>
          <w:tab w:val="left" w:pos="720"/>
        </w:tabs>
        <w:ind w:firstLine="1276"/>
        <w:jc w:val="both"/>
        <w:rPr>
          <w:noProof w:val="0"/>
          <w:szCs w:val="20"/>
        </w:rPr>
      </w:pPr>
      <w:r>
        <w:rPr>
          <w:noProof w:val="0"/>
          <w:szCs w:val="20"/>
        </w:rPr>
        <w:t>Komitetų posėdžiai protokoluojami. Siekiant užtikrinti komitetų veiklos ir priimamų sprendimų viešumą, posėdžių protokolai skelbiami savivaldybės interneto svetainėje.</w:t>
      </w:r>
    </w:p>
    <w:p w:rsidR="00735094" w:rsidRDefault="00735094" w:rsidP="00EB5946">
      <w:pPr>
        <w:tabs>
          <w:tab w:val="left" w:pos="720"/>
        </w:tabs>
        <w:ind w:firstLine="1276"/>
        <w:jc w:val="both"/>
        <w:rPr>
          <w:rFonts w:eastAsia="Calibri"/>
          <w:noProof w:val="0"/>
          <w:szCs w:val="20"/>
        </w:rPr>
      </w:pPr>
    </w:p>
    <w:p w:rsidR="004E41E0" w:rsidRDefault="004E41E0" w:rsidP="00EB5946">
      <w:pPr>
        <w:tabs>
          <w:tab w:val="left" w:pos="720"/>
        </w:tabs>
        <w:ind w:firstLine="1276"/>
        <w:jc w:val="both"/>
        <w:rPr>
          <w:rFonts w:eastAsia="Calibri"/>
          <w:noProof w:val="0"/>
          <w:szCs w:val="20"/>
        </w:rPr>
      </w:pPr>
    </w:p>
    <w:p w:rsidR="00EB6E7E" w:rsidRDefault="00EB6E7E" w:rsidP="00C62403">
      <w:pPr>
        <w:tabs>
          <w:tab w:val="left" w:pos="720"/>
        </w:tabs>
        <w:jc w:val="center"/>
        <w:rPr>
          <w:b/>
          <w:bCs/>
          <w:noProof w:val="0"/>
          <w:color w:val="000000"/>
        </w:rPr>
      </w:pPr>
      <w:r w:rsidRPr="00991F57">
        <w:rPr>
          <w:b/>
          <w:bCs/>
          <w:noProof w:val="0"/>
          <w:color w:val="000000"/>
        </w:rPr>
        <w:t>Komiteto r</w:t>
      </w:r>
      <w:r w:rsidR="00991F57">
        <w:rPr>
          <w:b/>
          <w:bCs/>
          <w:noProof w:val="0"/>
          <w:color w:val="000000"/>
        </w:rPr>
        <w:t>ekomendacijos</w:t>
      </w:r>
      <w:r w:rsidRPr="00991F57">
        <w:rPr>
          <w:b/>
          <w:bCs/>
          <w:noProof w:val="0"/>
          <w:color w:val="000000"/>
        </w:rPr>
        <w:t xml:space="preserve"> Tarybai </w:t>
      </w:r>
      <w:r w:rsidR="00991F57" w:rsidRPr="00991F57">
        <w:rPr>
          <w:b/>
          <w:bCs/>
          <w:noProof w:val="0"/>
          <w:color w:val="000000"/>
        </w:rPr>
        <w:t>teikiamais svarstyti klausimais</w:t>
      </w:r>
    </w:p>
    <w:p w:rsidR="00EB5946" w:rsidRDefault="00EB5946" w:rsidP="00C62403">
      <w:pPr>
        <w:tabs>
          <w:tab w:val="left" w:pos="720"/>
        </w:tabs>
        <w:jc w:val="center"/>
        <w:rPr>
          <w:b/>
          <w:bCs/>
          <w:noProof w:val="0"/>
          <w:color w:val="000000"/>
        </w:rPr>
      </w:pPr>
    </w:p>
    <w:p w:rsidR="00EB5946" w:rsidRPr="00162946" w:rsidRDefault="00EB5946" w:rsidP="00EB5946">
      <w:pPr>
        <w:tabs>
          <w:tab w:val="left" w:pos="720"/>
        </w:tabs>
        <w:ind w:firstLine="1276"/>
        <w:jc w:val="both"/>
        <w:rPr>
          <w:noProof w:val="0"/>
          <w:szCs w:val="20"/>
        </w:rPr>
      </w:pPr>
      <w:r w:rsidRPr="00763947">
        <w:rPr>
          <w:noProof w:val="0"/>
          <w:szCs w:val="20"/>
        </w:rPr>
        <w:t xml:space="preserve">Didžiojoje dalyje posėdžių buvo svarstomi Tarybos posėdžiui teikiami svarstyti sprendimų projektai. </w:t>
      </w:r>
      <w:r w:rsidRPr="00052694">
        <w:rPr>
          <w:noProof w:val="0"/>
          <w:szCs w:val="20"/>
        </w:rPr>
        <w:t>Detalesnė informacija pateikiama lentelėje.</w:t>
      </w:r>
    </w:p>
    <w:p w:rsidR="00B34D58" w:rsidRDefault="00B34D58" w:rsidP="000B1847">
      <w:pPr>
        <w:tabs>
          <w:tab w:val="left" w:pos="720"/>
        </w:tabs>
        <w:rPr>
          <w:b/>
          <w:bCs/>
          <w:noProof w:val="0"/>
          <w:color w:val="000000"/>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977"/>
        <w:gridCol w:w="3402"/>
        <w:gridCol w:w="2556"/>
      </w:tblGrid>
      <w:tr w:rsidR="00B34D58" w:rsidRPr="00B56F3D" w:rsidTr="00B56F3D">
        <w:trPr>
          <w:jc w:val="center"/>
        </w:trPr>
        <w:tc>
          <w:tcPr>
            <w:tcW w:w="1413" w:type="dxa"/>
            <w:shd w:val="clear" w:color="auto" w:fill="8EAADB" w:themeFill="accent5" w:themeFillTint="99"/>
          </w:tcPr>
          <w:p w:rsidR="00B34D58" w:rsidRPr="00B56F3D" w:rsidRDefault="00B34D58" w:rsidP="00B34D58">
            <w:pPr>
              <w:jc w:val="center"/>
              <w:rPr>
                <w:b/>
                <w:sz w:val="22"/>
                <w:szCs w:val="22"/>
              </w:rPr>
            </w:pPr>
            <w:r w:rsidRPr="00B56F3D">
              <w:rPr>
                <w:b/>
                <w:sz w:val="22"/>
                <w:szCs w:val="22"/>
              </w:rPr>
              <w:t>Posėdžio data, protokolo Nr.</w:t>
            </w:r>
          </w:p>
        </w:tc>
        <w:tc>
          <w:tcPr>
            <w:tcW w:w="2977" w:type="dxa"/>
            <w:shd w:val="clear" w:color="auto" w:fill="8EAADB" w:themeFill="accent5" w:themeFillTint="99"/>
          </w:tcPr>
          <w:p w:rsidR="00AC0CF0" w:rsidRPr="00B56F3D" w:rsidRDefault="00AC0CF0" w:rsidP="00B34D58">
            <w:pPr>
              <w:jc w:val="center"/>
              <w:rPr>
                <w:b/>
                <w:sz w:val="22"/>
                <w:szCs w:val="22"/>
              </w:rPr>
            </w:pPr>
          </w:p>
          <w:p w:rsidR="00B34D58" w:rsidRPr="00B56F3D" w:rsidRDefault="00B34D58" w:rsidP="00B34D58">
            <w:pPr>
              <w:jc w:val="center"/>
              <w:rPr>
                <w:b/>
                <w:sz w:val="22"/>
                <w:szCs w:val="22"/>
              </w:rPr>
            </w:pPr>
            <w:r w:rsidRPr="00B56F3D">
              <w:rPr>
                <w:b/>
                <w:sz w:val="22"/>
                <w:szCs w:val="22"/>
              </w:rPr>
              <w:t>Svarstyti klausimai</w:t>
            </w:r>
          </w:p>
        </w:tc>
        <w:tc>
          <w:tcPr>
            <w:tcW w:w="3402" w:type="dxa"/>
            <w:shd w:val="clear" w:color="auto" w:fill="8EAADB" w:themeFill="accent5" w:themeFillTint="99"/>
          </w:tcPr>
          <w:p w:rsidR="00AC0CF0" w:rsidRPr="00B56F3D" w:rsidRDefault="00AC0CF0" w:rsidP="00B34D58">
            <w:pPr>
              <w:jc w:val="center"/>
              <w:rPr>
                <w:b/>
                <w:sz w:val="22"/>
                <w:szCs w:val="22"/>
              </w:rPr>
            </w:pPr>
          </w:p>
          <w:p w:rsidR="00B34D58" w:rsidRPr="00B56F3D" w:rsidRDefault="00B34D58" w:rsidP="00B34D58">
            <w:pPr>
              <w:jc w:val="center"/>
              <w:rPr>
                <w:b/>
                <w:sz w:val="22"/>
                <w:szCs w:val="22"/>
              </w:rPr>
            </w:pPr>
            <w:r w:rsidRPr="00B56F3D">
              <w:rPr>
                <w:b/>
                <w:sz w:val="22"/>
                <w:szCs w:val="22"/>
              </w:rPr>
              <w:t>Rekomendacijos</w:t>
            </w:r>
          </w:p>
        </w:tc>
        <w:tc>
          <w:tcPr>
            <w:tcW w:w="2556" w:type="dxa"/>
            <w:shd w:val="clear" w:color="auto" w:fill="8EAADB" w:themeFill="accent5" w:themeFillTint="99"/>
          </w:tcPr>
          <w:p w:rsidR="00AC0CF0" w:rsidRPr="00B56F3D" w:rsidRDefault="00AC0CF0" w:rsidP="00B34D58">
            <w:pPr>
              <w:jc w:val="center"/>
              <w:rPr>
                <w:b/>
                <w:sz w:val="22"/>
                <w:szCs w:val="22"/>
              </w:rPr>
            </w:pPr>
          </w:p>
          <w:p w:rsidR="00B34D58" w:rsidRPr="00B56F3D" w:rsidRDefault="00B34D58" w:rsidP="00B34D58">
            <w:pPr>
              <w:jc w:val="center"/>
              <w:rPr>
                <w:b/>
                <w:sz w:val="22"/>
                <w:szCs w:val="22"/>
              </w:rPr>
            </w:pPr>
            <w:r w:rsidRPr="00B56F3D">
              <w:rPr>
                <w:b/>
                <w:sz w:val="22"/>
                <w:szCs w:val="22"/>
              </w:rPr>
              <w:t>Rekomendacijų vykdymas</w:t>
            </w:r>
          </w:p>
        </w:tc>
      </w:tr>
      <w:tr w:rsidR="00082820" w:rsidRPr="00B56F3D" w:rsidTr="00B56F3D">
        <w:trPr>
          <w:jc w:val="center"/>
        </w:trPr>
        <w:tc>
          <w:tcPr>
            <w:tcW w:w="1413" w:type="dxa"/>
            <w:shd w:val="clear" w:color="auto" w:fill="8EAADB" w:themeFill="accent5" w:themeFillTint="99"/>
          </w:tcPr>
          <w:p w:rsidR="00D042F6" w:rsidRPr="00B56F3D" w:rsidRDefault="0063023F" w:rsidP="00082820">
            <w:pPr>
              <w:tabs>
                <w:tab w:val="left" w:pos="720"/>
              </w:tabs>
              <w:jc w:val="center"/>
              <w:rPr>
                <w:sz w:val="22"/>
                <w:szCs w:val="22"/>
              </w:rPr>
            </w:pPr>
            <w:r w:rsidRPr="00B56F3D">
              <w:rPr>
                <w:sz w:val="22"/>
                <w:szCs w:val="22"/>
              </w:rPr>
              <w:t>202</w:t>
            </w:r>
            <w:r w:rsidR="000C02FF" w:rsidRPr="00B56F3D">
              <w:rPr>
                <w:sz w:val="22"/>
                <w:szCs w:val="22"/>
              </w:rPr>
              <w:t>3</w:t>
            </w:r>
            <w:r w:rsidR="00D042F6" w:rsidRPr="00B56F3D">
              <w:rPr>
                <w:sz w:val="22"/>
                <w:szCs w:val="22"/>
              </w:rPr>
              <w:t>-06-</w:t>
            </w:r>
            <w:r w:rsidRPr="00B56F3D">
              <w:rPr>
                <w:sz w:val="22"/>
                <w:szCs w:val="22"/>
              </w:rPr>
              <w:t>2</w:t>
            </w:r>
            <w:r w:rsidR="000C02FF" w:rsidRPr="00B56F3D">
              <w:rPr>
                <w:sz w:val="22"/>
                <w:szCs w:val="22"/>
              </w:rPr>
              <w:t>0</w:t>
            </w:r>
            <w:r w:rsidRPr="00B56F3D">
              <w:rPr>
                <w:sz w:val="22"/>
                <w:szCs w:val="22"/>
              </w:rPr>
              <w:t xml:space="preserve"> </w:t>
            </w:r>
          </w:p>
          <w:p w:rsidR="000C02FF" w:rsidRPr="00B56F3D" w:rsidRDefault="0063023F" w:rsidP="00D042F6">
            <w:pPr>
              <w:tabs>
                <w:tab w:val="left" w:pos="720"/>
              </w:tabs>
              <w:jc w:val="center"/>
              <w:rPr>
                <w:sz w:val="22"/>
                <w:szCs w:val="22"/>
              </w:rPr>
            </w:pPr>
            <w:r w:rsidRPr="00B56F3D">
              <w:rPr>
                <w:sz w:val="22"/>
                <w:szCs w:val="22"/>
              </w:rPr>
              <w:t>Nr. 27-</w:t>
            </w:r>
            <w:r w:rsidR="000C02FF" w:rsidRPr="00B56F3D">
              <w:rPr>
                <w:sz w:val="22"/>
                <w:szCs w:val="22"/>
              </w:rPr>
              <w:t>2</w:t>
            </w:r>
            <w:r w:rsidRPr="00B56F3D">
              <w:rPr>
                <w:sz w:val="22"/>
                <w:szCs w:val="22"/>
              </w:rPr>
              <w:t>/</w:t>
            </w:r>
          </w:p>
          <w:p w:rsidR="00082820" w:rsidRPr="00B56F3D" w:rsidRDefault="000C02FF" w:rsidP="00D042F6">
            <w:pPr>
              <w:tabs>
                <w:tab w:val="left" w:pos="720"/>
              </w:tabs>
              <w:jc w:val="center"/>
              <w:rPr>
                <w:sz w:val="22"/>
                <w:szCs w:val="22"/>
              </w:rPr>
            </w:pPr>
            <w:r w:rsidRPr="00B56F3D">
              <w:rPr>
                <w:sz w:val="22"/>
                <w:szCs w:val="22"/>
              </w:rPr>
              <w:t>30</w:t>
            </w:r>
            <w:r w:rsidR="0063023F" w:rsidRPr="00B56F3D">
              <w:rPr>
                <w:sz w:val="22"/>
                <w:szCs w:val="22"/>
              </w:rPr>
              <w:t>-2</w:t>
            </w:r>
          </w:p>
          <w:p w:rsidR="00413276" w:rsidRPr="00B56F3D" w:rsidRDefault="00413276" w:rsidP="00D042F6">
            <w:pPr>
              <w:tabs>
                <w:tab w:val="left" w:pos="720"/>
              </w:tabs>
              <w:jc w:val="center"/>
              <w:rPr>
                <w:sz w:val="22"/>
                <w:szCs w:val="22"/>
              </w:rPr>
            </w:pPr>
          </w:p>
          <w:p w:rsidR="00413276" w:rsidRPr="00B56F3D" w:rsidRDefault="00413276" w:rsidP="00D042F6">
            <w:pPr>
              <w:tabs>
                <w:tab w:val="left" w:pos="720"/>
              </w:tabs>
              <w:jc w:val="center"/>
              <w:rPr>
                <w:color w:val="FF0000"/>
                <w:sz w:val="22"/>
                <w:szCs w:val="22"/>
              </w:rPr>
            </w:pPr>
            <w:r w:rsidRPr="00B56F3D">
              <w:rPr>
                <w:i/>
                <w:sz w:val="22"/>
                <w:szCs w:val="22"/>
              </w:rPr>
              <w:t>Jungtinis</w:t>
            </w:r>
            <w:r w:rsidRPr="00B56F3D">
              <w:rPr>
                <w:sz w:val="22"/>
                <w:szCs w:val="22"/>
              </w:rPr>
              <w:t xml:space="preserve"> </w:t>
            </w:r>
          </w:p>
        </w:tc>
        <w:tc>
          <w:tcPr>
            <w:tcW w:w="2977" w:type="dxa"/>
            <w:shd w:val="clear" w:color="auto" w:fill="D9E2F3" w:themeFill="accent5" w:themeFillTint="33"/>
          </w:tcPr>
          <w:p w:rsidR="00082820" w:rsidRPr="00B56F3D" w:rsidRDefault="00CD620D" w:rsidP="00082820">
            <w:pPr>
              <w:rPr>
                <w:noProof w:val="0"/>
                <w:color w:val="FF0000"/>
                <w:sz w:val="22"/>
                <w:szCs w:val="22"/>
                <w:u w:val="single"/>
                <w:shd w:val="clear" w:color="auto" w:fill="FFFFFF"/>
              </w:rPr>
            </w:pPr>
            <w:r w:rsidRPr="00B56F3D">
              <w:rPr>
                <w:color w:val="000000" w:themeColor="text1"/>
                <w:sz w:val="22"/>
                <w:szCs w:val="22"/>
              </w:rPr>
              <w:t xml:space="preserve">Dėl </w:t>
            </w:r>
            <w:r w:rsidRPr="00B56F3D">
              <w:rPr>
                <w:color w:val="000000" w:themeColor="text1"/>
                <w:sz w:val="22"/>
                <w:szCs w:val="22"/>
                <w:shd w:val="clear" w:color="auto" w:fill="D9E2F3" w:themeFill="accent5" w:themeFillTint="33"/>
              </w:rPr>
              <w:t>Ukmergės rajono savivaldybės atliekų tvarkymo taisyklių patvirtinimo.</w:t>
            </w:r>
          </w:p>
        </w:tc>
        <w:tc>
          <w:tcPr>
            <w:tcW w:w="3402" w:type="dxa"/>
            <w:shd w:val="clear" w:color="auto" w:fill="D9E2F3" w:themeFill="accent5" w:themeFillTint="33"/>
          </w:tcPr>
          <w:p w:rsidR="00A952F1" w:rsidRPr="00B56F3D" w:rsidRDefault="00A952F1" w:rsidP="00A952F1">
            <w:pPr>
              <w:rPr>
                <w:strike/>
                <w:noProof w:val="0"/>
                <w:color w:val="000000" w:themeColor="text1"/>
                <w:sz w:val="22"/>
                <w:szCs w:val="22"/>
                <w:lang w:eastAsia="ar-SA"/>
              </w:rPr>
            </w:pPr>
            <w:r w:rsidRPr="00B56F3D">
              <w:rPr>
                <w:noProof w:val="0"/>
                <w:color w:val="000000" w:themeColor="text1"/>
                <w:sz w:val="22"/>
                <w:szCs w:val="22"/>
                <w:lang w:eastAsia="ar-SA"/>
              </w:rPr>
              <w:t>Rekomenduota atsisakyti Taisyklių 29.12 papunktyje nustatyto draudimo.</w:t>
            </w:r>
          </w:p>
          <w:p w:rsidR="00082820" w:rsidRPr="00B56F3D" w:rsidRDefault="00082820" w:rsidP="000C02FF">
            <w:pPr>
              <w:rPr>
                <w:rFonts w:eastAsia="Calibri"/>
                <w:noProof w:val="0"/>
                <w:color w:val="FF0000"/>
                <w:sz w:val="22"/>
                <w:szCs w:val="22"/>
                <w:shd w:val="clear" w:color="auto" w:fill="FFFFFF"/>
                <w:lang w:eastAsia="lt-LT"/>
              </w:rPr>
            </w:pPr>
          </w:p>
        </w:tc>
        <w:tc>
          <w:tcPr>
            <w:tcW w:w="2556" w:type="dxa"/>
            <w:shd w:val="clear" w:color="auto" w:fill="D9E2F3" w:themeFill="accent5" w:themeFillTint="33"/>
          </w:tcPr>
          <w:p w:rsidR="00E72F34" w:rsidRPr="00B56F3D" w:rsidRDefault="00E72F34" w:rsidP="00E72F34">
            <w:pPr>
              <w:rPr>
                <w:sz w:val="22"/>
                <w:szCs w:val="22"/>
              </w:rPr>
            </w:pPr>
            <w:r w:rsidRPr="00B56F3D">
              <w:rPr>
                <w:sz w:val="22"/>
                <w:szCs w:val="22"/>
              </w:rPr>
              <w:t>Atsižvelgta.</w:t>
            </w:r>
          </w:p>
          <w:p w:rsidR="00082820" w:rsidRPr="00B56F3D" w:rsidRDefault="00E72F34" w:rsidP="00E72F34">
            <w:pPr>
              <w:rPr>
                <w:noProof w:val="0"/>
                <w:color w:val="FF0000"/>
                <w:sz w:val="22"/>
                <w:szCs w:val="22"/>
              </w:rPr>
            </w:pPr>
            <w:r w:rsidRPr="00B56F3D">
              <w:rPr>
                <w:sz w:val="22"/>
                <w:szCs w:val="22"/>
              </w:rPr>
              <w:t>2023-06-29 Tarybos sprendimas Nr. 7-49.</w:t>
            </w:r>
          </w:p>
        </w:tc>
      </w:tr>
      <w:tr w:rsidR="00CD620D" w:rsidRPr="00B56F3D" w:rsidTr="00B56F3D">
        <w:trPr>
          <w:jc w:val="center"/>
        </w:trPr>
        <w:tc>
          <w:tcPr>
            <w:tcW w:w="1413" w:type="dxa"/>
            <w:vMerge w:val="restart"/>
            <w:shd w:val="clear" w:color="auto" w:fill="8EAADB" w:themeFill="accent5" w:themeFillTint="99"/>
          </w:tcPr>
          <w:p w:rsidR="00CD620D" w:rsidRPr="00B56F3D" w:rsidRDefault="00CD620D" w:rsidP="0022316C">
            <w:pPr>
              <w:tabs>
                <w:tab w:val="left" w:pos="720"/>
              </w:tabs>
              <w:jc w:val="center"/>
              <w:rPr>
                <w:sz w:val="22"/>
                <w:szCs w:val="22"/>
              </w:rPr>
            </w:pPr>
            <w:r w:rsidRPr="00B56F3D">
              <w:rPr>
                <w:sz w:val="22"/>
                <w:szCs w:val="22"/>
              </w:rPr>
              <w:t>2023-11-14 Nr. 30-7/</w:t>
            </w:r>
          </w:p>
          <w:p w:rsidR="00CD620D" w:rsidRDefault="00CD620D" w:rsidP="0022316C">
            <w:pPr>
              <w:tabs>
                <w:tab w:val="left" w:pos="720"/>
              </w:tabs>
              <w:jc w:val="center"/>
              <w:rPr>
                <w:sz w:val="22"/>
                <w:szCs w:val="22"/>
              </w:rPr>
            </w:pPr>
            <w:r w:rsidRPr="00B56F3D">
              <w:rPr>
                <w:sz w:val="22"/>
                <w:szCs w:val="22"/>
              </w:rPr>
              <w:t>27-7</w:t>
            </w:r>
          </w:p>
          <w:p w:rsidR="007743DC" w:rsidRDefault="007743DC" w:rsidP="0022316C">
            <w:pPr>
              <w:tabs>
                <w:tab w:val="left" w:pos="720"/>
              </w:tabs>
              <w:jc w:val="center"/>
              <w:rPr>
                <w:sz w:val="22"/>
                <w:szCs w:val="22"/>
              </w:rPr>
            </w:pPr>
          </w:p>
          <w:p w:rsidR="007743DC" w:rsidRDefault="007743DC" w:rsidP="0022316C">
            <w:pPr>
              <w:tabs>
                <w:tab w:val="left" w:pos="720"/>
              </w:tabs>
              <w:jc w:val="center"/>
              <w:rPr>
                <w:sz w:val="22"/>
                <w:szCs w:val="22"/>
              </w:rPr>
            </w:pPr>
          </w:p>
          <w:p w:rsidR="007743DC" w:rsidRPr="007743DC" w:rsidRDefault="007743DC" w:rsidP="0022316C">
            <w:pPr>
              <w:tabs>
                <w:tab w:val="left" w:pos="720"/>
              </w:tabs>
              <w:jc w:val="center"/>
              <w:rPr>
                <w:i/>
                <w:sz w:val="22"/>
                <w:szCs w:val="22"/>
              </w:rPr>
            </w:pPr>
            <w:r w:rsidRPr="007743DC">
              <w:rPr>
                <w:i/>
                <w:sz w:val="22"/>
                <w:szCs w:val="22"/>
              </w:rPr>
              <w:t>Jungtinis</w:t>
            </w:r>
          </w:p>
        </w:tc>
        <w:tc>
          <w:tcPr>
            <w:tcW w:w="2977" w:type="dxa"/>
            <w:shd w:val="clear" w:color="auto" w:fill="D9E2F3" w:themeFill="accent5" w:themeFillTint="33"/>
          </w:tcPr>
          <w:p w:rsidR="00CD620D" w:rsidRPr="00B56F3D" w:rsidRDefault="00CD620D" w:rsidP="0022316C">
            <w:pPr>
              <w:rPr>
                <w:noProof w:val="0"/>
                <w:sz w:val="22"/>
                <w:szCs w:val="22"/>
                <w:shd w:val="clear" w:color="auto" w:fill="FFFFFF"/>
              </w:rPr>
            </w:pPr>
            <w:r w:rsidRPr="00B56F3D">
              <w:rPr>
                <w:noProof w:val="0"/>
                <w:sz w:val="22"/>
                <w:szCs w:val="22"/>
              </w:rPr>
              <w:t>Dėl Ukmergės rajono savivaldybės tarybos 2019 m. spalio 31 d. sprendimo Nr. 7-154 „Dėl Ukmergės rajono savivaldybės jaunimo reikalų tarybos nuostatų naujos redakcijos patvirtinimo“ pakeitimo.</w:t>
            </w:r>
          </w:p>
        </w:tc>
        <w:tc>
          <w:tcPr>
            <w:tcW w:w="3402" w:type="dxa"/>
            <w:shd w:val="clear" w:color="auto" w:fill="D9E2F3" w:themeFill="accent5" w:themeFillTint="33"/>
          </w:tcPr>
          <w:p w:rsidR="00CD620D" w:rsidRPr="00B56F3D" w:rsidRDefault="00162946" w:rsidP="00D07B68">
            <w:pPr>
              <w:tabs>
                <w:tab w:val="left" w:pos="1418"/>
                <w:tab w:val="left" w:pos="1560"/>
              </w:tabs>
              <w:contextualSpacing/>
              <w:rPr>
                <w:color w:val="FF0000"/>
                <w:sz w:val="22"/>
                <w:szCs w:val="22"/>
              </w:rPr>
            </w:pPr>
            <w:r w:rsidRPr="00B56F3D">
              <w:rPr>
                <w:sz w:val="22"/>
                <w:szCs w:val="22"/>
              </w:rPr>
              <w:t>R</w:t>
            </w:r>
            <w:r w:rsidR="00CD620D" w:rsidRPr="00B56F3D">
              <w:rPr>
                <w:sz w:val="22"/>
                <w:szCs w:val="22"/>
              </w:rPr>
              <w:t>ekomenduot</w:t>
            </w:r>
            <w:r w:rsidRPr="00B56F3D">
              <w:rPr>
                <w:sz w:val="22"/>
                <w:szCs w:val="22"/>
              </w:rPr>
              <w:t>a</w:t>
            </w:r>
            <w:r w:rsidR="00CD620D" w:rsidRPr="00B56F3D">
              <w:rPr>
                <w:sz w:val="22"/>
                <w:szCs w:val="22"/>
              </w:rPr>
              <w:t xml:space="preserve"> koreguoti Nuostatų 13 punktą bei nustatyti, kad SJRT pirmininką ir jo pavaduotoją išrenka SJRT nariai pirmo posėdžio metu.</w:t>
            </w:r>
          </w:p>
        </w:tc>
        <w:tc>
          <w:tcPr>
            <w:tcW w:w="2556" w:type="dxa"/>
            <w:shd w:val="clear" w:color="auto" w:fill="D9E2F3" w:themeFill="accent5" w:themeFillTint="33"/>
          </w:tcPr>
          <w:p w:rsidR="00CD620D" w:rsidRPr="00B56F3D" w:rsidRDefault="00CD620D" w:rsidP="00CD620D">
            <w:pPr>
              <w:tabs>
                <w:tab w:val="left" w:pos="1247"/>
              </w:tabs>
              <w:rPr>
                <w:sz w:val="22"/>
                <w:szCs w:val="22"/>
              </w:rPr>
            </w:pPr>
            <w:r w:rsidRPr="00B56F3D">
              <w:rPr>
                <w:sz w:val="22"/>
                <w:szCs w:val="22"/>
              </w:rPr>
              <w:t>Atsižvelgta.</w:t>
            </w:r>
          </w:p>
          <w:p w:rsidR="00CD620D" w:rsidRPr="00B56F3D" w:rsidRDefault="00CD620D" w:rsidP="00CD620D">
            <w:pPr>
              <w:tabs>
                <w:tab w:val="left" w:pos="1247"/>
              </w:tabs>
              <w:rPr>
                <w:color w:val="FF0000"/>
                <w:sz w:val="22"/>
                <w:szCs w:val="22"/>
              </w:rPr>
            </w:pPr>
            <w:r w:rsidRPr="00B56F3D">
              <w:rPr>
                <w:sz w:val="22"/>
                <w:szCs w:val="22"/>
              </w:rPr>
              <w:t>2023-11-23 Tarybos sprendimas Nr. 7-133.</w:t>
            </w:r>
          </w:p>
        </w:tc>
      </w:tr>
      <w:tr w:rsidR="00CD620D" w:rsidRPr="00B56F3D" w:rsidTr="00B56F3D">
        <w:trPr>
          <w:jc w:val="center"/>
        </w:trPr>
        <w:tc>
          <w:tcPr>
            <w:tcW w:w="1413" w:type="dxa"/>
            <w:vMerge/>
            <w:shd w:val="clear" w:color="auto" w:fill="8EAADB" w:themeFill="accent5" w:themeFillTint="99"/>
          </w:tcPr>
          <w:p w:rsidR="00CD620D" w:rsidRPr="00B56F3D" w:rsidRDefault="00CD620D" w:rsidP="00B34D58">
            <w:pPr>
              <w:tabs>
                <w:tab w:val="left" w:pos="720"/>
              </w:tabs>
              <w:jc w:val="center"/>
              <w:rPr>
                <w:sz w:val="22"/>
                <w:szCs w:val="22"/>
              </w:rPr>
            </w:pPr>
          </w:p>
        </w:tc>
        <w:tc>
          <w:tcPr>
            <w:tcW w:w="2977" w:type="dxa"/>
            <w:shd w:val="clear" w:color="auto" w:fill="D9E2F3" w:themeFill="accent5" w:themeFillTint="33"/>
          </w:tcPr>
          <w:p w:rsidR="00CD620D" w:rsidRPr="00B56F3D" w:rsidRDefault="00CD620D" w:rsidP="0022316C">
            <w:pPr>
              <w:rPr>
                <w:bCs/>
                <w:noProof w:val="0"/>
                <w:sz w:val="22"/>
                <w:szCs w:val="22"/>
              </w:rPr>
            </w:pPr>
            <w:r w:rsidRPr="00B56F3D">
              <w:rPr>
                <w:bCs/>
                <w:noProof w:val="0"/>
                <w:sz w:val="22"/>
                <w:szCs w:val="22"/>
              </w:rPr>
              <w:t>Dėl Ukmergės rajono savivaldybės jaunimo reikalų tarybos sudarymo.</w:t>
            </w:r>
          </w:p>
        </w:tc>
        <w:tc>
          <w:tcPr>
            <w:tcW w:w="3402" w:type="dxa"/>
            <w:shd w:val="clear" w:color="auto" w:fill="D9E2F3" w:themeFill="accent5" w:themeFillTint="33"/>
          </w:tcPr>
          <w:p w:rsidR="00CD620D" w:rsidRPr="00B56F3D" w:rsidRDefault="00162946" w:rsidP="00413276">
            <w:pPr>
              <w:tabs>
                <w:tab w:val="left" w:pos="709"/>
                <w:tab w:val="left" w:pos="1134"/>
                <w:tab w:val="left" w:pos="1418"/>
              </w:tabs>
              <w:rPr>
                <w:noProof w:val="0"/>
                <w:color w:val="FF0000"/>
                <w:sz w:val="22"/>
                <w:szCs w:val="22"/>
              </w:rPr>
            </w:pPr>
            <w:r w:rsidRPr="00B56F3D">
              <w:rPr>
                <w:noProof w:val="0"/>
                <w:sz w:val="22"/>
                <w:szCs w:val="22"/>
              </w:rPr>
              <w:t>R</w:t>
            </w:r>
            <w:r w:rsidR="00CD620D" w:rsidRPr="00B56F3D">
              <w:rPr>
                <w:noProof w:val="0"/>
                <w:sz w:val="22"/>
                <w:szCs w:val="22"/>
              </w:rPr>
              <w:t>ekomenduot</w:t>
            </w:r>
            <w:r w:rsidRPr="00B56F3D">
              <w:rPr>
                <w:noProof w:val="0"/>
                <w:sz w:val="22"/>
                <w:szCs w:val="22"/>
              </w:rPr>
              <w:t>a</w:t>
            </w:r>
            <w:r w:rsidR="00CD620D" w:rsidRPr="00B56F3D">
              <w:rPr>
                <w:noProof w:val="0"/>
                <w:sz w:val="22"/>
                <w:szCs w:val="22"/>
              </w:rPr>
              <w:t xml:space="preserve"> sprendimo projekte išbraukti skliausteliuose esančius įrašus „komisijos pirmininkė“ ir „komisijos pirmininko pavaduotojas“.</w:t>
            </w:r>
          </w:p>
        </w:tc>
        <w:tc>
          <w:tcPr>
            <w:tcW w:w="2556" w:type="dxa"/>
            <w:shd w:val="clear" w:color="auto" w:fill="D9E2F3" w:themeFill="accent5" w:themeFillTint="33"/>
          </w:tcPr>
          <w:p w:rsidR="00CD620D" w:rsidRPr="00B56F3D" w:rsidRDefault="00CD620D" w:rsidP="00CD620D">
            <w:pPr>
              <w:rPr>
                <w:noProof w:val="0"/>
                <w:sz w:val="22"/>
                <w:szCs w:val="22"/>
              </w:rPr>
            </w:pPr>
            <w:r w:rsidRPr="00B56F3D">
              <w:rPr>
                <w:noProof w:val="0"/>
                <w:sz w:val="22"/>
                <w:szCs w:val="22"/>
              </w:rPr>
              <w:t>Atsižvelgta.</w:t>
            </w:r>
          </w:p>
          <w:p w:rsidR="00CD620D" w:rsidRPr="00B56F3D" w:rsidRDefault="00CD620D" w:rsidP="00CD620D">
            <w:pPr>
              <w:rPr>
                <w:noProof w:val="0"/>
                <w:color w:val="FF0000"/>
                <w:sz w:val="22"/>
                <w:szCs w:val="22"/>
              </w:rPr>
            </w:pPr>
            <w:r w:rsidRPr="00B56F3D">
              <w:rPr>
                <w:noProof w:val="0"/>
                <w:sz w:val="22"/>
                <w:szCs w:val="22"/>
              </w:rPr>
              <w:t>2023-11-23 Tarybos sprendimas Nr. 7-134.</w:t>
            </w:r>
          </w:p>
        </w:tc>
      </w:tr>
      <w:tr w:rsidR="00CD620D" w:rsidRPr="00B56F3D" w:rsidTr="00B56F3D">
        <w:trPr>
          <w:jc w:val="center"/>
        </w:trPr>
        <w:tc>
          <w:tcPr>
            <w:tcW w:w="1413" w:type="dxa"/>
            <w:vMerge/>
            <w:shd w:val="clear" w:color="auto" w:fill="8EAADB" w:themeFill="accent5" w:themeFillTint="99"/>
          </w:tcPr>
          <w:p w:rsidR="00CD620D" w:rsidRPr="00B56F3D" w:rsidRDefault="00CD620D" w:rsidP="00B34D58">
            <w:pPr>
              <w:tabs>
                <w:tab w:val="left" w:pos="720"/>
              </w:tabs>
              <w:jc w:val="center"/>
              <w:rPr>
                <w:color w:val="FF0000"/>
                <w:sz w:val="22"/>
                <w:szCs w:val="22"/>
              </w:rPr>
            </w:pPr>
          </w:p>
        </w:tc>
        <w:tc>
          <w:tcPr>
            <w:tcW w:w="2977" w:type="dxa"/>
            <w:shd w:val="clear" w:color="auto" w:fill="D9E2F3" w:themeFill="accent5" w:themeFillTint="33"/>
          </w:tcPr>
          <w:p w:rsidR="00CD620D" w:rsidRPr="00B56F3D" w:rsidRDefault="00CD620D" w:rsidP="0022316C">
            <w:pPr>
              <w:rPr>
                <w:bCs/>
                <w:noProof w:val="0"/>
                <w:sz w:val="22"/>
                <w:szCs w:val="22"/>
              </w:rPr>
            </w:pPr>
            <w:r w:rsidRPr="00B56F3D">
              <w:rPr>
                <w:bCs/>
                <w:noProof w:val="0"/>
                <w:sz w:val="22"/>
                <w:szCs w:val="22"/>
              </w:rPr>
              <w:t>Dėl atleidimo nuo valstybinės žemės nuomos mokesčio.</w:t>
            </w:r>
          </w:p>
        </w:tc>
        <w:tc>
          <w:tcPr>
            <w:tcW w:w="3402" w:type="dxa"/>
            <w:shd w:val="clear" w:color="auto" w:fill="D9E2F3" w:themeFill="accent5" w:themeFillTint="33"/>
          </w:tcPr>
          <w:p w:rsidR="00CD620D" w:rsidRPr="00B56F3D" w:rsidRDefault="00162946" w:rsidP="00413276">
            <w:pPr>
              <w:tabs>
                <w:tab w:val="left" w:pos="709"/>
                <w:tab w:val="left" w:pos="1134"/>
                <w:tab w:val="left" w:pos="1418"/>
              </w:tabs>
              <w:rPr>
                <w:noProof w:val="0"/>
                <w:color w:val="FF0000"/>
                <w:sz w:val="22"/>
                <w:szCs w:val="22"/>
              </w:rPr>
            </w:pPr>
            <w:r w:rsidRPr="00B56F3D">
              <w:rPr>
                <w:noProof w:val="0"/>
                <w:sz w:val="22"/>
                <w:szCs w:val="22"/>
              </w:rPr>
              <w:t>R</w:t>
            </w:r>
            <w:r w:rsidR="00CD620D" w:rsidRPr="00B56F3D">
              <w:rPr>
                <w:noProof w:val="0"/>
                <w:sz w:val="22"/>
                <w:szCs w:val="22"/>
              </w:rPr>
              <w:t>ekomenduot</w:t>
            </w:r>
            <w:r w:rsidRPr="00B56F3D">
              <w:rPr>
                <w:noProof w:val="0"/>
                <w:sz w:val="22"/>
                <w:szCs w:val="22"/>
              </w:rPr>
              <w:t>a</w:t>
            </w:r>
            <w:r w:rsidR="00CD620D" w:rsidRPr="00B56F3D">
              <w:rPr>
                <w:noProof w:val="0"/>
                <w:sz w:val="22"/>
                <w:szCs w:val="22"/>
              </w:rPr>
              <w:t xml:space="preserve"> koreguoti sprendimo projekto 1 punktą, patenkinant klubo „Miško broliai“ prašymą bei suteikiant 100 procentų valstybinės žemės nuomos mokesčio lengvatą.  </w:t>
            </w:r>
          </w:p>
        </w:tc>
        <w:tc>
          <w:tcPr>
            <w:tcW w:w="2556" w:type="dxa"/>
            <w:shd w:val="clear" w:color="auto" w:fill="D9E2F3" w:themeFill="accent5" w:themeFillTint="33"/>
          </w:tcPr>
          <w:p w:rsidR="00CD620D" w:rsidRPr="00B56F3D" w:rsidRDefault="00CD620D" w:rsidP="00CD620D">
            <w:pPr>
              <w:rPr>
                <w:noProof w:val="0"/>
                <w:sz w:val="22"/>
                <w:szCs w:val="22"/>
              </w:rPr>
            </w:pPr>
            <w:r w:rsidRPr="00B56F3D">
              <w:rPr>
                <w:noProof w:val="0"/>
                <w:sz w:val="22"/>
                <w:szCs w:val="22"/>
              </w:rPr>
              <w:t>Atsižvelgta.</w:t>
            </w:r>
          </w:p>
          <w:p w:rsidR="00CD620D" w:rsidRPr="00B56F3D" w:rsidRDefault="00CD620D" w:rsidP="00CD620D">
            <w:pPr>
              <w:rPr>
                <w:noProof w:val="0"/>
                <w:color w:val="FF0000"/>
                <w:sz w:val="22"/>
                <w:szCs w:val="22"/>
              </w:rPr>
            </w:pPr>
            <w:r w:rsidRPr="00B56F3D">
              <w:rPr>
                <w:noProof w:val="0"/>
                <w:sz w:val="22"/>
                <w:szCs w:val="22"/>
              </w:rPr>
              <w:t>2023-11-23 Tarybos sprendimas Nr. 7-159.</w:t>
            </w:r>
          </w:p>
        </w:tc>
      </w:tr>
      <w:tr w:rsidR="00D07306" w:rsidRPr="00B56F3D" w:rsidTr="00B56F3D">
        <w:trPr>
          <w:jc w:val="center"/>
        </w:trPr>
        <w:tc>
          <w:tcPr>
            <w:tcW w:w="1413" w:type="dxa"/>
            <w:vMerge w:val="restart"/>
            <w:shd w:val="clear" w:color="auto" w:fill="8EAADB" w:themeFill="accent5" w:themeFillTint="99"/>
          </w:tcPr>
          <w:p w:rsidR="00D07306" w:rsidRPr="00B56F3D" w:rsidRDefault="00D07306" w:rsidP="0022316C">
            <w:pPr>
              <w:tabs>
                <w:tab w:val="left" w:pos="720"/>
              </w:tabs>
              <w:jc w:val="center"/>
              <w:rPr>
                <w:sz w:val="22"/>
                <w:szCs w:val="22"/>
              </w:rPr>
            </w:pPr>
            <w:r w:rsidRPr="00B56F3D">
              <w:rPr>
                <w:sz w:val="22"/>
                <w:szCs w:val="22"/>
              </w:rPr>
              <w:t>2023-12-12 Nr. 27-8/</w:t>
            </w:r>
          </w:p>
          <w:p w:rsidR="00D07306" w:rsidRDefault="00D07306" w:rsidP="0022316C">
            <w:pPr>
              <w:tabs>
                <w:tab w:val="left" w:pos="720"/>
              </w:tabs>
              <w:jc w:val="center"/>
              <w:rPr>
                <w:sz w:val="22"/>
                <w:szCs w:val="22"/>
              </w:rPr>
            </w:pPr>
            <w:r w:rsidRPr="00B56F3D">
              <w:rPr>
                <w:sz w:val="22"/>
                <w:szCs w:val="22"/>
              </w:rPr>
              <w:t>30-8</w:t>
            </w:r>
          </w:p>
          <w:p w:rsidR="007743DC" w:rsidRDefault="007743DC" w:rsidP="0022316C">
            <w:pPr>
              <w:tabs>
                <w:tab w:val="left" w:pos="720"/>
              </w:tabs>
              <w:jc w:val="center"/>
              <w:rPr>
                <w:sz w:val="22"/>
                <w:szCs w:val="22"/>
              </w:rPr>
            </w:pPr>
          </w:p>
          <w:p w:rsidR="007743DC" w:rsidRPr="007743DC" w:rsidRDefault="007743DC" w:rsidP="0022316C">
            <w:pPr>
              <w:tabs>
                <w:tab w:val="left" w:pos="720"/>
              </w:tabs>
              <w:jc w:val="center"/>
              <w:rPr>
                <w:i/>
                <w:sz w:val="22"/>
                <w:szCs w:val="22"/>
              </w:rPr>
            </w:pPr>
            <w:r w:rsidRPr="007743DC">
              <w:rPr>
                <w:i/>
                <w:sz w:val="22"/>
                <w:szCs w:val="22"/>
              </w:rPr>
              <w:t>Jungtinis</w:t>
            </w:r>
          </w:p>
        </w:tc>
        <w:tc>
          <w:tcPr>
            <w:tcW w:w="2977" w:type="dxa"/>
            <w:shd w:val="clear" w:color="auto" w:fill="D9E2F3" w:themeFill="accent5" w:themeFillTint="33"/>
          </w:tcPr>
          <w:p w:rsidR="00D07306" w:rsidRPr="00B56F3D" w:rsidRDefault="00D07306" w:rsidP="0022316C">
            <w:pPr>
              <w:rPr>
                <w:bCs/>
                <w:noProof w:val="0"/>
                <w:sz w:val="22"/>
                <w:szCs w:val="22"/>
              </w:rPr>
            </w:pPr>
            <w:r w:rsidRPr="00B56F3D">
              <w:rPr>
                <w:bCs/>
                <w:noProof w:val="0"/>
                <w:sz w:val="22"/>
                <w:szCs w:val="22"/>
              </w:rPr>
              <w:t>Dėl Kalbininko Zigmo Zinkevičiaus premijos įsteigimo ir nuostatų patvirtinimo.</w:t>
            </w:r>
          </w:p>
        </w:tc>
        <w:tc>
          <w:tcPr>
            <w:tcW w:w="3402" w:type="dxa"/>
            <w:shd w:val="clear" w:color="auto" w:fill="D9E2F3" w:themeFill="accent5" w:themeFillTint="33"/>
          </w:tcPr>
          <w:p w:rsidR="00D07306" w:rsidRPr="00426129" w:rsidRDefault="00B56F3D" w:rsidP="00CD620D">
            <w:pPr>
              <w:rPr>
                <w:rFonts w:eastAsia="Calibri"/>
                <w:noProof w:val="0"/>
                <w:sz w:val="22"/>
                <w:szCs w:val="22"/>
                <w:lang w:eastAsia="lt-LT"/>
              </w:rPr>
            </w:pPr>
            <w:r w:rsidRPr="00426129">
              <w:rPr>
                <w:rFonts w:eastAsia="Calibri"/>
                <w:noProof w:val="0"/>
                <w:sz w:val="22"/>
                <w:szCs w:val="22"/>
                <w:lang w:eastAsia="lt-LT"/>
              </w:rPr>
              <w:t>R</w:t>
            </w:r>
            <w:r w:rsidR="00D07306" w:rsidRPr="00426129">
              <w:rPr>
                <w:rFonts w:eastAsia="Calibri"/>
                <w:noProof w:val="0"/>
                <w:sz w:val="22"/>
                <w:szCs w:val="22"/>
                <w:lang w:eastAsia="lt-LT"/>
              </w:rPr>
              <w:t>ekomenduot</w:t>
            </w:r>
            <w:r w:rsidRPr="00426129">
              <w:rPr>
                <w:rFonts w:eastAsia="Calibri"/>
                <w:noProof w:val="0"/>
                <w:sz w:val="22"/>
                <w:szCs w:val="22"/>
                <w:lang w:eastAsia="lt-LT"/>
              </w:rPr>
              <w:t>a</w:t>
            </w:r>
            <w:r w:rsidR="00D07306" w:rsidRPr="00426129">
              <w:rPr>
                <w:rFonts w:eastAsia="Calibri"/>
                <w:noProof w:val="0"/>
                <w:sz w:val="22"/>
                <w:szCs w:val="22"/>
                <w:lang w:eastAsia="lt-LT"/>
              </w:rPr>
              <w:t xml:space="preserve"> koreguoti Nuostatų 3 punktą bei nustatyti, kad „Premija teikiama kiekvienais metais </w:t>
            </w:r>
            <w:r w:rsidR="00B27BAE">
              <w:rPr>
                <w:rFonts w:eastAsia="Calibri"/>
                <w:noProof w:val="0"/>
                <w:sz w:val="22"/>
                <w:szCs w:val="22"/>
                <w:lang w:eastAsia="lt-LT"/>
              </w:rPr>
              <w:t>&lt;...&gt;</w:t>
            </w:r>
            <w:r w:rsidR="00D07306" w:rsidRPr="00426129">
              <w:rPr>
                <w:rFonts w:eastAsia="Calibri"/>
                <w:noProof w:val="0"/>
                <w:sz w:val="22"/>
                <w:szCs w:val="22"/>
                <w:lang w:eastAsia="lt-LT"/>
              </w:rPr>
              <w:t>.“</w:t>
            </w:r>
          </w:p>
        </w:tc>
        <w:tc>
          <w:tcPr>
            <w:tcW w:w="2556" w:type="dxa"/>
            <w:shd w:val="clear" w:color="auto" w:fill="D9E2F3" w:themeFill="accent5" w:themeFillTint="33"/>
          </w:tcPr>
          <w:p w:rsidR="00B56F3D" w:rsidRPr="00B56F3D" w:rsidRDefault="00B56F3D" w:rsidP="00B56F3D">
            <w:pPr>
              <w:rPr>
                <w:noProof w:val="0"/>
                <w:sz w:val="22"/>
                <w:szCs w:val="22"/>
              </w:rPr>
            </w:pPr>
            <w:r w:rsidRPr="00B56F3D">
              <w:rPr>
                <w:noProof w:val="0"/>
                <w:sz w:val="22"/>
                <w:szCs w:val="22"/>
              </w:rPr>
              <w:t>Atsižvelgta.</w:t>
            </w:r>
          </w:p>
          <w:p w:rsidR="00D07306" w:rsidRPr="00B56F3D" w:rsidRDefault="00B56F3D" w:rsidP="00B56F3D">
            <w:pPr>
              <w:rPr>
                <w:noProof w:val="0"/>
                <w:color w:val="FF0000"/>
                <w:sz w:val="22"/>
                <w:szCs w:val="22"/>
              </w:rPr>
            </w:pPr>
            <w:r w:rsidRPr="00B56F3D">
              <w:rPr>
                <w:noProof w:val="0"/>
                <w:sz w:val="22"/>
                <w:szCs w:val="22"/>
              </w:rPr>
              <w:t>2023-12-21 Tarybos sprendimas Nr. 7-164.</w:t>
            </w:r>
          </w:p>
        </w:tc>
      </w:tr>
      <w:tr w:rsidR="00D07306" w:rsidRPr="00B56F3D" w:rsidTr="00B56F3D">
        <w:trPr>
          <w:jc w:val="center"/>
        </w:trPr>
        <w:tc>
          <w:tcPr>
            <w:tcW w:w="1413" w:type="dxa"/>
            <w:vMerge/>
            <w:shd w:val="clear" w:color="auto" w:fill="8EAADB" w:themeFill="accent5" w:themeFillTint="99"/>
          </w:tcPr>
          <w:p w:rsidR="00D07306" w:rsidRPr="00B56F3D" w:rsidRDefault="00D07306" w:rsidP="0022316C">
            <w:pPr>
              <w:tabs>
                <w:tab w:val="left" w:pos="720"/>
              </w:tabs>
              <w:jc w:val="center"/>
              <w:rPr>
                <w:sz w:val="22"/>
                <w:szCs w:val="22"/>
              </w:rPr>
            </w:pPr>
          </w:p>
        </w:tc>
        <w:tc>
          <w:tcPr>
            <w:tcW w:w="2977" w:type="dxa"/>
            <w:shd w:val="clear" w:color="auto" w:fill="D9E2F3" w:themeFill="accent5" w:themeFillTint="33"/>
          </w:tcPr>
          <w:p w:rsidR="00D07306" w:rsidRPr="00B56F3D" w:rsidRDefault="00D07306" w:rsidP="0022316C">
            <w:pPr>
              <w:rPr>
                <w:bCs/>
                <w:noProof w:val="0"/>
                <w:sz w:val="22"/>
                <w:szCs w:val="22"/>
              </w:rPr>
            </w:pPr>
            <w:r w:rsidRPr="00B56F3D">
              <w:rPr>
                <w:bCs/>
                <w:noProof w:val="0"/>
                <w:sz w:val="22"/>
                <w:szCs w:val="22"/>
              </w:rPr>
              <w:t>Dėl Ukmergės rajono savivaldybės švietimo tarybos sudarymo.</w:t>
            </w:r>
          </w:p>
        </w:tc>
        <w:tc>
          <w:tcPr>
            <w:tcW w:w="3402" w:type="dxa"/>
            <w:shd w:val="clear" w:color="auto" w:fill="D9E2F3" w:themeFill="accent5" w:themeFillTint="33"/>
          </w:tcPr>
          <w:p w:rsidR="00D07306" w:rsidRPr="00426129" w:rsidRDefault="00426129" w:rsidP="00CD620D">
            <w:pPr>
              <w:rPr>
                <w:rFonts w:eastAsia="Calibri"/>
                <w:noProof w:val="0"/>
                <w:sz w:val="22"/>
                <w:szCs w:val="22"/>
                <w:lang w:eastAsia="lt-LT"/>
              </w:rPr>
            </w:pPr>
            <w:r w:rsidRPr="00426129">
              <w:rPr>
                <w:rFonts w:eastAsia="Calibri"/>
                <w:noProof w:val="0"/>
                <w:sz w:val="22"/>
                <w:szCs w:val="22"/>
                <w:lang w:eastAsia="lt-LT"/>
              </w:rPr>
              <w:t>R</w:t>
            </w:r>
            <w:r w:rsidR="00D07306" w:rsidRPr="00426129">
              <w:rPr>
                <w:rFonts w:eastAsia="Calibri"/>
                <w:noProof w:val="0"/>
                <w:sz w:val="22"/>
                <w:szCs w:val="22"/>
                <w:lang w:eastAsia="lt-LT"/>
              </w:rPr>
              <w:t>ekomenduot</w:t>
            </w:r>
            <w:r w:rsidRPr="00426129">
              <w:rPr>
                <w:rFonts w:eastAsia="Calibri"/>
                <w:noProof w:val="0"/>
                <w:sz w:val="22"/>
                <w:szCs w:val="22"/>
                <w:lang w:eastAsia="lt-LT"/>
              </w:rPr>
              <w:t>a</w:t>
            </w:r>
            <w:r w:rsidR="00D07306" w:rsidRPr="00426129">
              <w:rPr>
                <w:rFonts w:eastAsia="Calibri"/>
                <w:noProof w:val="0"/>
                <w:sz w:val="22"/>
                <w:szCs w:val="22"/>
                <w:lang w:eastAsia="lt-LT"/>
              </w:rPr>
              <w:t xml:space="preserve"> </w:t>
            </w:r>
            <w:r w:rsidR="00B27BAE">
              <w:rPr>
                <w:rFonts w:eastAsia="Calibri"/>
                <w:noProof w:val="0"/>
                <w:sz w:val="22"/>
                <w:szCs w:val="22"/>
                <w:lang w:eastAsia="lt-LT"/>
              </w:rPr>
              <w:t>į</w:t>
            </w:r>
            <w:r w:rsidR="00D07306" w:rsidRPr="00426129">
              <w:rPr>
                <w:rFonts w:eastAsia="Calibri"/>
                <w:noProof w:val="0"/>
                <w:sz w:val="22"/>
                <w:szCs w:val="22"/>
                <w:lang w:eastAsia="lt-LT"/>
              </w:rPr>
              <w:t xml:space="preserve"> Ukmergės rajono savivaldybės švietimo taryb</w:t>
            </w:r>
            <w:r w:rsidR="00B27BAE">
              <w:rPr>
                <w:rFonts w:eastAsia="Calibri"/>
                <w:noProof w:val="0"/>
                <w:sz w:val="22"/>
                <w:szCs w:val="22"/>
                <w:lang w:eastAsia="lt-LT"/>
              </w:rPr>
              <w:t xml:space="preserve">ą įtraukti </w:t>
            </w:r>
            <w:r w:rsidR="00D07306" w:rsidRPr="00426129">
              <w:rPr>
                <w:rFonts w:eastAsia="Calibri"/>
                <w:noProof w:val="0"/>
                <w:sz w:val="22"/>
                <w:szCs w:val="22"/>
                <w:lang w:eastAsia="lt-LT"/>
              </w:rPr>
              <w:t>Ukmergės technologijų ir verslo mokyklos direktori</w:t>
            </w:r>
            <w:r w:rsidR="00B27BAE">
              <w:rPr>
                <w:rFonts w:eastAsia="Calibri"/>
                <w:noProof w:val="0"/>
                <w:sz w:val="22"/>
                <w:szCs w:val="22"/>
                <w:lang w:eastAsia="lt-LT"/>
              </w:rPr>
              <w:t>ų.</w:t>
            </w:r>
            <w:r w:rsidR="00D07306" w:rsidRPr="00426129">
              <w:rPr>
                <w:rFonts w:eastAsia="Calibri"/>
                <w:noProof w:val="0"/>
                <w:sz w:val="22"/>
                <w:szCs w:val="22"/>
                <w:lang w:eastAsia="lt-LT"/>
              </w:rPr>
              <w:t xml:space="preserve"> </w:t>
            </w:r>
          </w:p>
        </w:tc>
        <w:tc>
          <w:tcPr>
            <w:tcW w:w="2556" w:type="dxa"/>
            <w:shd w:val="clear" w:color="auto" w:fill="D9E2F3" w:themeFill="accent5" w:themeFillTint="33"/>
          </w:tcPr>
          <w:p w:rsidR="00426129" w:rsidRPr="00426129" w:rsidRDefault="00426129" w:rsidP="00757407">
            <w:pPr>
              <w:rPr>
                <w:noProof w:val="0"/>
                <w:sz w:val="22"/>
                <w:szCs w:val="22"/>
              </w:rPr>
            </w:pPr>
            <w:r w:rsidRPr="00426129">
              <w:rPr>
                <w:noProof w:val="0"/>
                <w:sz w:val="22"/>
                <w:szCs w:val="22"/>
              </w:rPr>
              <w:t>Atsižvelgta.</w:t>
            </w:r>
          </w:p>
          <w:p w:rsidR="00D07306" w:rsidRPr="00426129" w:rsidRDefault="00426129" w:rsidP="00757407">
            <w:pPr>
              <w:rPr>
                <w:noProof w:val="0"/>
                <w:sz w:val="22"/>
                <w:szCs w:val="22"/>
              </w:rPr>
            </w:pPr>
            <w:r w:rsidRPr="00426129">
              <w:rPr>
                <w:noProof w:val="0"/>
                <w:sz w:val="22"/>
                <w:szCs w:val="22"/>
              </w:rPr>
              <w:t>2023-12-21 Tarybos sprendimas Nr. 7-171.</w:t>
            </w:r>
          </w:p>
        </w:tc>
      </w:tr>
    </w:tbl>
    <w:p w:rsidR="00FE4647" w:rsidRDefault="00FE4647" w:rsidP="00052694">
      <w:pPr>
        <w:rPr>
          <w:b/>
          <w:noProof w:val="0"/>
          <w:szCs w:val="20"/>
        </w:rPr>
      </w:pPr>
    </w:p>
    <w:p w:rsidR="004E41E0" w:rsidRDefault="004E41E0" w:rsidP="00052694">
      <w:pPr>
        <w:rPr>
          <w:b/>
          <w:noProof w:val="0"/>
          <w:szCs w:val="20"/>
        </w:rPr>
      </w:pPr>
    </w:p>
    <w:p w:rsidR="009F4966" w:rsidRPr="009F4966" w:rsidRDefault="009F4966" w:rsidP="00C62403">
      <w:pPr>
        <w:jc w:val="center"/>
        <w:rPr>
          <w:b/>
          <w:noProof w:val="0"/>
          <w:szCs w:val="20"/>
        </w:rPr>
      </w:pPr>
      <w:r w:rsidRPr="009F4966">
        <w:rPr>
          <w:b/>
          <w:noProof w:val="0"/>
          <w:szCs w:val="20"/>
        </w:rPr>
        <w:t xml:space="preserve">Papildomi komiteto iniciatyva svarstyti klausimai </w:t>
      </w:r>
    </w:p>
    <w:p w:rsidR="009F4966" w:rsidRDefault="009F4966" w:rsidP="009F4966">
      <w:pPr>
        <w:jc w:val="both"/>
        <w:rPr>
          <w:noProof w:val="0"/>
          <w:szCs w:val="20"/>
        </w:rPr>
      </w:pPr>
    </w:p>
    <w:p w:rsidR="002E4DE5" w:rsidRPr="00052694" w:rsidRDefault="002E4DE5" w:rsidP="00991F57">
      <w:pPr>
        <w:ind w:firstLine="1296"/>
        <w:jc w:val="both"/>
        <w:rPr>
          <w:noProof w:val="0"/>
          <w:szCs w:val="20"/>
        </w:rPr>
      </w:pPr>
      <w:r w:rsidRPr="001548AD">
        <w:rPr>
          <w:noProof w:val="0"/>
          <w:szCs w:val="20"/>
        </w:rPr>
        <w:t>Be Tarybai teikiamų sprendimų projektų nagrinėjim</w:t>
      </w:r>
      <w:r w:rsidR="00AB27DB" w:rsidRPr="001548AD">
        <w:rPr>
          <w:noProof w:val="0"/>
          <w:szCs w:val="20"/>
        </w:rPr>
        <w:t>o, papildomai komitete svarstyti</w:t>
      </w:r>
      <w:r w:rsidRPr="001548AD">
        <w:rPr>
          <w:noProof w:val="0"/>
          <w:szCs w:val="20"/>
        </w:rPr>
        <w:t xml:space="preserve"> </w:t>
      </w:r>
      <w:r w:rsidR="00991F57" w:rsidRPr="001548AD">
        <w:rPr>
          <w:noProof w:val="0"/>
          <w:szCs w:val="20"/>
        </w:rPr>
        <w:t>kiti</w:t>
      </w:r>
      <w:r w:rsidRPr="001548AD">
        <w:rPr>
          <w:noProof w:val="0"/>
          <w:szCs w:val="20"/>
        </w:rPr>
        <w:t xml:space="preserve"> komiteto</w:t>
      </w:r>
      <w:r w:rsidR="00AB27DB" w:rsidRPr="001548AD">
        <w:rPr>
          <w:noProof w:val="0"/>
          <w:szCs w:val="20"/>
        </w:rPr>
        <w:t xml:space="preserve"> kompetencijos sritims priskirti klausimai</w:t>
      </w:r>
      <w:r w:rsidRPr="001548AD">
        <w:rPr>
          <w:noProof w:val="0"/>
          <w:szCs w:val="20"/>
        </w:rPr>
        <w:t xml:space="preserve">. </w:t>
      </w:r>
      <w:r w:rsidRPr="00052694">
        <w:rPr>
          <w:noProof w:val="0"/>
          <w:szCs w:val="20"/>
        </w:rPr>
        <w:t xml:space="preserve">Detalesnė informacija pateikiama lentelėje. </w:t>
      </w:r>
    </w:p>
    <w:p w:rsidR="002E4DE5" w:rsidRPr="002E4DE5" w:rsidRDefault="002E4DE5" w:rsidP="002E4DE5">
      <w:pPr>
        <w:rPr>
          <w:noProof w:val="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693"/>
        <w:gridCol w:w="3402"/>
        <w:gridCol w:w="2835"/>
      </w:tblGrid>
      <w:tr w:rsidR="00870C11" w:rsidRPr="00127783" w:rsidTr="00ED7F5C">
        <w:trPr>
          <w:jc w:val="center"/>
        </w:trPr>
        <w:tc>
          <w:tcPr>
            <w:tcW w:w="1413" w:type="dxa"/>
            <w:shd w:val="clear" w:color="auto" w:fill="8EAADB" w:themeFill="accent5" w:themeFillTint="99"/>
          </w:tcPr>
          <w:p w:rsidR="00870C11" w:rsidRPr="00127783" w:rsidRDefault="00870C11" w:rsidP="00DC1C7B">
            <w:pPr>
              <w:jc w:val="center"/>
              <w:rPr>
                <w:b/>
                <w:sz w:val="22"/>
                <w:szCs w:val="22"/>
              </w:rPr>
            </w:pPr>
            <w:bookmarkStart w:id="0" w:name="_Hlk156302949"/>
            <w:r w:rsidRPr="00127783">
              <w:rPr>
                <w:b/>
                <w:sz w:val="22"/>
                <w:szCs w:val="22"/>
              </w:rPr>
              <w:t>Posėdžio data, protokolo Nr.</w:t>
            </w:r>
          </w:p>
        </w:tc>
        <w:tc>
          <w:tcPr>
            <w:tcW w:w="2693" w:type="dxa"/>
            <w:shd w:val="clear" w:color="auto" w:fill="8EAADB" w:themeFill="accent5" w:themeFillTint="99"/>
          </w:tcPr>
          <w:p w:rsidR="00AC0CF0" w:rsidRDefault="00AC0CF0" w:rsidP="00DC1C7B">
            <w:pPr>
              <w:jc w:val="center"/>
              <w:rPr>
                <w:b/>
                <w:sz w:val="22"/>
                <w:szCs w:val="22"/>
              </w:rPr>
            </w:pPr>
          </w:p>
          <w:p w:rsidR="00870C11" w:rsidRPr="00127783" w:rsidRDefault="00870C11" w:rsidP="00DC1C7B">
            <w:pPr>
              <w:jc w:val="center"/>
              <w:rPr>
                <w:b/>
                <w:sz w:val="22"/>
                <w:szCs w:val="22"/>
              </w:rPr>
            </w:pPr>
            <w:r w:rsidRPr="00127783">
              <w:rPr>
                <w:b/>
                <w:sz w:val="22"/>
                <w:szCs w:val="22"/>
              </w:rPr>
              <w:t>Svarstyti klausimai</w:t>
            </w:r>
          </w:p>
        </w:tc>
        <w:tc>
          <w:tcPr>
            <w:tcW w:w="3402" w:type="dxa"/>
            <w:shd w:val="clear" w:color="auto" w:fill="8EAADB" w:themeFill="accent5" w:themeFillTint="99"/>
          </w:tcPr>
          <w:p w:rsidR="00AC0CF0" w:rsidRDefault="00AC0CF0" w:rsidP="00DC1C7B">
            <w:pPr>
              <w:jc w:val="center"/>
              <w:rPr>
                <w:b/>
                <w:sz w:val="22"/>
                <w:szCs w:val="22"/>
              </w:rPr>
            </w:pPr>
          </w:p>
          <w:p w:rsidR="00870C11" w:rsidRPr="00127783" w:rsidRDefault="00870C11" w:rsidP="00DC1C7B">
            <w:pPr>
              <w:jc w:val="center"/>
              <w:rPr>
                <w:b/>
                <w:sz w:val="22"/>
                <w:szCs w:val="22"/>
              </w:rPr>
            </w:pPr>
            <w:r w:rsidRPr="00127783">
              <w:rPr>
                <w:b/>
                <w:sz w:val="22"/>
                <w:szCs w:val="22"/>
              </w:rPr>
              <w:t>Priimti sprendimai/</w:t>
            </w:r>
            <w:r w:rsidR="00B34D58" w:rsidRPr="00127783">
              <w:rPr>
                <w:b/>
                <w:sz w:val="22"/>
                <w:szCs w:val="22"/>
              </w:rPr>
              <w:t>pa</w:t>
            </w:r>
            <w:r w:rsidRPr="00127783">
              <w:rPr>
                <w:b/>
                <w:sz w:val="22"/>
                <w:szCs w:val="22"/>
              </w:rPr>
              <w:t>teiktos rekomendacijos</w:t>
            </w:r>
          </w:p>
        </w:tc>
        <w:tc>
          <w:tcPr>
            <w:tcW w:w="2835" w:type="dxa"/>
            <w:shd w:val="clear" w:color="auto" w:fill="8EAADB" w:themeFill="accent5" w:themeFillTint="99"/>
          </w:tcPr>
          <w:p w:rsidR="00AC0CF0" w:rsidRDefault="00AC0CF0" w:rsidP="00DC1C7B">
            <w:pPr>
              <w:jc w:val="center"/>
              <w:rPr>
                <w:b/>
                <w:sz w:val="22"/>
                <w:szCs w:val="22"/>
              </w:rPr>
            </w:pPr>
          </w:p>
          <w:p w:rsidR="00870C11" w:rsidRPr="00127783" w:rsidRDefault="00B34D58" w:rsidP="00DC1C7B">
            <w:pPr>
              <w:jc w:val="center"/>
              <w:rPr>
                <w:b/>
                <w:sz w:val="22"/>
                <w:szCs w:val="22"/>
              </w:rPr>
            </w:pPr>
            <w:r w:rsidRPr="00127783">
              <w:rPr>
                <w:b/>
                <w:sz w:val="22"/>
                <w:szCs w:val="22"/>
              </w:rPr>
              <w:t>R</w:t>
            </w:r>
            <w:r w:rsidR="00870C11" w:rsidRPr="00127783">
              <w:rPr>
                <w:b/>
                <w:sz w:val="22"/>
                <w:szCs w:val="22"/>
              </w:rPr>
              <w:t>ekomendacijų vykdymas</w:t>
            </w:r>
          </w:p>
        </w:tc>
      </w:tr>
      <w:bookmarkEnd w:id="0"/>
      <w:tr w:rsidR="00005ED5" w:rsidRPr="00127783" w:rsidTr="00F5161F">
        <w:trPr>
          <w:jc w:val="center"/>
        </w:trPr>
        <w:tc>
          <w:tcPr>
            <w:tcW w:w="1413" w:type="dxa"/>
            <w:shd w:val="clear" w:color="auto" w:fill="8EAADB" w:themeFill="accent5" w:themeFillTint="99"/>
          </w:tcPr>
          <w:p w:rsidR="00005ED5" w:rsidRPr="00B56F3D" w:rsidRDefault="00005ED5" w:rsidP="00005ED5">
            <w:pPr>
              <w:jc w:val="center"/>
              <w:rPr>
                <w:noProof w:val="0"/>
                <w:sz w:val="22"/>
                <w:szCs w:val="22"/>
              </w:rPr>
            </w:pPr>
            <w:r w:rsidRPr="00B56F3D">
              <w:rPr>
                <w:noProof w:val="0"/>
                <w:sz w:val="22"/>
                <w:szCs w:val="22"/>
              </w:rPr>
              <w:t xml:space="preserve">2023-05-19 </w:t>
            </w:r>
          </w:p>
          <w:p w:rsidR="00005ED5" w:rsidRPr="00005ED5" w:rsidRDefault="00005ED5" w:rsidP="00005ED5">
            <w:pPr>
              <w:jc w:val="center"/>
              <w:rPr>
                <w:noProof w:val="0"/>
                <w:sz w:val="22"/>
                <w:szCs w:val="22"/>
              </w:rPr>
            </w:pPr>
            <w:r w:rsidRPr="00B56F3D">
              <w:rPr>
                <w:noProof w:val="0"/>
                <w:sz w:val="22"/>
                <w:szCs w:val="22"/>
              </w:rPr>
              <w:t>Nr. 27-1</w:t>
            </w:r>
          </w:p>
        </w:tc>
        <w:tc>
          <w:tcPr>
            <w:tcW w:w="2693" w:type="dxa"/>
            <w:shd w:val="clear" w:color="auto" w:fill="D9E2F3" w:themeFill="accent5" w:themeFillTint="33"/>
          </w:tcPr>
          <w:p w:rsidR="00005ED5" w:rsidRDefault="00005ED5" w:rsidP="00005ED5">
            <w:pPr>
              <w:rPr>
                <w:b/>
                <w:sz w:val="22"/>
                <w:szCs w:val="22"/>
              </w:rPr>
            </w:pPr>
            <w:r w:rsidRPr="00B56F3D">
              <w:rPr>
                <w:noProof w:val="0"/>
                <w:sz w:val="22"/>
                <w:szCs w:val="22"/>
              </w:rPr>
              <w:t>Dėl komiteto pirmininko ir pavaduotojo kandidatūrų siūlymo, darbo organizavimo klausimų aptarimo.</w:t>
            </w:r>
          </w:p>
        </w:tc>
        <w:tc>
          <w:tcPr>
            <w:tcW w:w="3402" w:type="dxa"/>
            <w:shd w:val="clear" w:color="auto" w:fill="D9E2F3" w:themeFill="accent5" w:themeFillTint="33"/>
          </w:tcPr>
          <w:p w:rsidR="00005ED5" w:rsidRDefault="00005ED5" w:rsidP="00005ED5">
            <w:pPr>
              <w:rPr>
                <w:b/>
                <w:sz w:val="22"/>
                <w:szCs w:val="22"/>
              </w:rPr>
            </w:pPr>
            <w:r w:rsidRPr="00B56F3D">
              <w:rPr>
                <w:noProof w:val="0"/>
                <w:sz w:val="22"/>
                <w:szCs w:val="22"/>
              </w:rPr>
              <w:t>Siūlyta Tarybai Švietimo, kultūros, sporto ir jaunimo reikalų komiteto pirmininke paskirti Indrę Kižienę, komiteto pirmininko pavaduotoju – Arvydą Pėšiną.</w:t>
            </w:r>
          </w:p>
        </w:tc>
        <w:tc>
          <w:tcPr>
            <w:tcW w:w="2835" w:type="dxa"/>
            <w:shd w:val="clear" w:color="auto" w:fill="D9E2F3" w:themeFill="accent5" w:themeFillTint="33"/>
          </w:tcPr>
          <w:p w:rsidR="00005ED5" w:rsidRPr="00B56F3D" w:rsidRDefault="00005ED5" w:rsidP="00005ED5">
            <w:pPr>
              <w:rPr>
                <w:noProof w:val="0"/>
                <w:sz w:val="22"/>
                <w:szCs w:val="22"/>
              </w:rPr>
            </w:pPr>
            <w:r w:rsidRPr="00B56F3D">
              <w:rPr>
                <w:noProof w:val="0"/>
                <w:sz w:val="22"/>
                <w:szCs w:val="22"/>
              </w:rPr>
              <w:t xml:space="preserve">Atsižvelgta. </w:t>
            </w:r>
          </w:p>
          <w:p w:rsidR="00005ED5" w:rsidRPr="00B56F3D" w:rsidRDefault="00005ED5" w:rsidP="00005ED5">
            <w:pPr>
              <w:rPr>
                <w:noProof w:val="0"/>
                <w:sz w:val="22"/>
                <w:szCs w:val="22"/>
              </w:rPr>
            </w:pPr>
            <w:r w:rsidRPr="00B56F3D">
              <w:rPr>
                <w:noProof w:val="0"/>
                <w:sz w:val="22"/>
                <w:szCs w:val="22"/>
              </w:rPr>
              <w:t xml:space="preserve">Tarybos sprendimas </w:t>
            </w:r>
          </w:p>
          <w:p w:rsidR="00005ED5" w:rsidRDefault="00005ED5" w:rsidP="00F5161F">
            <w:pPr>
              <w:rPr>
                <w:b/>
                <w:sz w:val="22"/>
                <w:szCs w:val="22"/>
              </w:rPr>
            </w:pPr>
            <w:r w:rsidRPr="00B56F3D">
              <w:rPr>
                <w:noProof w:val="0"/>
                <w:sz w:val="22"/>
                <w:szCs w:val="22"/>
              </w:rPr>
              <w:t>2023-05-25 Nr. 7-40.</w:t>
            </w:r>
          </w:p>
        </w:tc>
      </w:tr>
      <w:tr w:rsidR="00ED7F5C" w:rsidRPr="00127783" w:rsidTr="00ED7F5C">
        <w:trPr>
          <w:jc w:val="center"/>
        </w:trPr>
        <w:tc>
          <w:tcPr>
            <w:tcW w:w="1413" w:type="dxa"/>
            <w:vMerge w:val="restart"/>
            <w:shd w:val="clear" w:color="auto" w:fill="8EAADB" w:themeFill="accent5" w:themeFillTint="99"/>
          </w:tcPr>
          <w:p w:rsidR="00ED7F5C" w:rsidRPr="00127783" w:rsidRDefault="00ED7F5C" w:rsidP="001A611D">
            <w:pPr>
              <w:jc w:val="center"/>
              <w:rPr>
                <w:noProof w:val="0"/>
                <w:sz w:val="22"/>
                <w:szCs w:val="22"/>
              </w:rPr>
            </w:pPr>
            <w:r w:rsidRPr="00127783">
              <w:rPr>
                <w:noProof w:val="0"/>
                <w:sz w:val="22"/>
                <w:szCs w:val="22"/>
              </w:rPr>
              <w:t>202</w:t>
            </w:r>
            <w:r>
              <w:rPr>
                <w:noProof w:val="0"/>
                <w:sz w:val="22"/>
                <w:szCs w:val="22"/>
              </w:rPr>
              <w:t>3</w:t>
            </w:r>
            <w:r w:rsidRPr="00127783">
              <w:rPr>
                <w:noProof w:val="0"/>
                <w:sz w:val="22"/>
                <w:szCs w:val="22"/>
              </w:rPr>
              <w:t>-0</w:t>
            </w:r>
            <w:r>
              <w:rPr>
                <w:noProof w:val="0"/>
                <w:sz w:val="22"/>
                <w:szCs w:val="22"/>
              </w:rPr>
              <w:t>8</w:t>
            </w:r>
            <w:r w:rsidRPr="00127783">
              <w:rPr>
                <w:noProof w:val="0"/>
                <w:sz w:val="22"/>
                <w:szCs w:val="22"/>
              </w:rPr>
              <w:t>-</w:t>
            </w:r>
            <w:r>
              <w:rPr>
                <w:noProof w:val="0"/>
                <w:sz w:val="22"/>
                <w:szCs w:val="22"/>
              </w:rPr>
              <w:t>23</w:t>
            </w:r>
            <w:r w:rsidRPr="00127783">
              <w:rPr>
                <w:noProof w:val="0"/>
                <w:sz w:val="22"/>
                <w:szCs w:val="22"/>
              </w:rPr>
              <w:t xml:space="preserve">  Nr. 27-</w:t>
            </w:r>
            <w:r>
              <w:rPr>
                <w:noProof w:val="0"/>
                <w:sz w:val="22"/>
                <w:szCs w:val="22"/>
              </w:rPr>
              <w:t>4</w:t>
            </w:r>
          </w:p>
          <w:p w:rsidR="00ED7F5C" w:rsidRPr="00127783" w:rsidRDefault="00ED7F5C" w:rsidP="00C62403">
            <w:pPr>
              <w:jc w:val="center"/>
              <w:rPr>
                <w:i/>
                <w:color w:val="000000"/>
                <w:sz w:val="22"/>
                <w:szCs w:val="22"/>
              </w:rPr>
            </w:pPr>
          </w:p>
        </w:tc>
        <w:tc>
          <w:tcPr>
            <w:tcW w:w="2693" w:type="dxa"/>
            <w:shd w:val="clear" w:color="auto" w:fill="D9E2F3" w:themeFill="accent5" w:themeFillTint="33"/>
          </w:tcPr>
          <w:p w:rsidR="00ED7F5C" w:rsidRPr="00127783" w:rsidRDefault="00ED7F5C" w:rsidP="0000533A">
            <w:pPr>
              <w:rPr>
                <w:noProof w:val="0"/>
                <w:sz w:val="22"/>
                <w:szCs w:val="22"/>
              </w:rPr>
            </w:pPr>
            <w:r w:rsidRPr="00ED7F5C">
              <w:rPr>
                <w:noProof w:val="0"/>
                <w:sz w:val="22"/>
                <w:szCs w:val="22"/>
              </w:rPr>
              <w:t xml:space="preserve">Dėl </w:t>
            </w:r>
            <w:proofErr w:type="spellStart"/>
            <w:r w:rsidRPr="00ED7F5C">
              <w:rPr>
                <w:noProof w:val="0"/>
                <w:sz w:val="22"/>
                <w:szCs w:val="22"/>
              </w:rPr>
              <w:t>Vilkamirgės</w:t>
            </w:r>
            <w:proofErr w:type="spellEnd"/>
            <w:r w:rsidRPr="00ED7F5C">
              <w:rPr>
                <w:noProof w:val="0"/>
                <w:sz w:val="22"/>
                <w:szCs w:val="22"/>
              </w:rPr>
              <w:t xml:space="preserve"> galerijos veiklos apžvalgos ir perspektyvų. </w:t>
            </w:r>
          </w:p>
        </w:tc>
        <w:tc>
          <w:tcPr>
            <w:tcW w:w="3402" w:type="dxa"/>
            <w:shd w:val="clear" w:color="auto" w:fill="D9E2F3" w:themeFill="accent5" w:themeFillTint="33"/>
          </w:tcPr>
          <w:p w:rsidR="00ED7F5C" w:rsidRPr="00127783" w:rsidRDefault="00B56F3D" w:rsidP="00ED7F5C">
            <w:pPr>
              <w:rPr>
                <w:noProof w:val="0"/>
                <w:sz w:val="22"/>
                <w:szCs w:val="22"/>
              </w:rPr>
            </w:pPr>
            <w:r w:rsidRPr="00B56F3D">
              <w:rPr>
                <w:noProof w:val="0"/>
                <w:sz w:val="22"/>
                <w:szCs w:val="22"/>
              </w:rPr>
              <w:t>Išklausyta informacija svarstomu klausimu.</w:t>
            </w:r>
          </w:p>
        </w:tc>
        <w:tc>
          <w:tcPr>
            <w:tcW w:w="2835" w:type="dxa"/>
            <w:shd w:val="clear" w:color="auto" w:fill="D9E2F3" w:themeFill="accent5" w:themeFillTint="33"/>
          </w:tcPr>
          <w:p w:rsidR="00ED7F5C" w:rsidRPr="00127783" w:rsidRDefault="00ED7F5C" w:rsidP="0000533A">
            <w:pPr>
              <w:tabs>
                <w:tab w:val="left" w:pos="1560"/>
              </w:tabs>
              <w:rPr>
                <w:noProof w:val="0"/>
                <w:sz w:val="22"/>
                <w:szCs w:val="22"/>
              </w:rPr>
            </w:pPr>
          </w:p>
        </w:tc>
      </w:tr>
      <w:tr w:rsidR="00ED7F5C" w:rsidRPr="00127783" w:rsidTr="00ED7F5C">
        <w:trPr>
          <w:jc w:val="center"/>
        </w:trPr>
        <w:tc>
          <w:tcPr>
            <w:tcW w:w="1413" w:type="dxa"/>
            <w:vMerge/>
            <w:shd w:val="clear" w:color="auto" w:fill="8EAADB" w:themeFill="accent5" w:themeFillTint="99"/>
          </w:tcPr>
          <w:p w:rsidR="00ED7F5C" w:rsidRPr="00127783" w:rsidRDefault="00ED7F5C" w:rsidP="001A611D">
            <w:pPr>
              <w:jc w:val="center"/>
              <w:rPr>
                <w:noProof w:val="0"/>
                <w:sz w:val="22"/>
                <w:szCs w:val="22"/>
              </w:rPr>
            </w:pPr>
          </w:p>
        </w:tc>
        <w:tc>
          <w:tcPr>
            <w:tcW w:w="2693" w:type="dxa"/>
            <w:shd w:val="clear" w:color="auto" w:fill="D9E2F3" w:themeFill="accent5" w:themeFillTint="33"/>
          </w:tcPr>
          <w:p w:rsidR="00ED7F5C" w:rsidRPr="00127783" w:rsidRDefault="00ED7F5C" w:rsidP="00517200">
            <w:pPr>
              <w:rPr>
                <w:noProof w:val="0"/>
                <w:sz w:val="22"/>
                <w:szCs w:val="22"/>
              </w:rPr>
            </w:pPr>
            <w:r w:rsidRPr="00ED7F5C">
              <w:rPr>
                <w:noProof w:val="0"/>
                <w:sz w:val="22"/>
                <w:szCs w:val="22"/>
              </w:rPr>
              <w:t xml:space="preserve">Dėl pasisakymo Gyventojų tribūnoje (Dėl Etnokultūros ir edukacijos centro </w:t>
            </w:r>
            <w:proofErr w:type="spellStart"/>
            <w:r w:rsidRPr="00ED7F5C">
              <w:rPr>
                <w:noProof w:val="0"/>
                <w:sz w:val="22"/>
                <w:szCs w:val="22"/>
              </w:rPr>
              <w:t>Griežionių</w:t>
            </w:r>
            <w:proofErr w:type="spellEnd"/>
            <w:r w:rsidRPr="00ED7F5C">
              <w:rPr>
                <w:noProof w:val="0"/>
                <w:sz w:val="22"/>
                <w:szCs w:val="22"/>
              </w:rPr>
              <w:t xml:space="preserve"> k., Lyduokių sen.).</w:t>
            </w:r>
          </w:p>
        </w:tc>
        <w:tc>
          <w:tcPr>
            <w:tcW w:w="3402" w:type="dxa"/>
            <w:shd w:val="clear" w:color="auto" w:fill="D9E2F3" w:themeFill="accent5" w:themeFillTint="33"/>
          </w:tcPr>
          <w:p w:rsidR="00ED7F5C" w:rsidRPr="00127783" w:rsidRDefault="00ED7F5C" w:rsidP="00517200">
            <w:pPr>
              <w:rPr>
                <w:noProof w:val="0"/>
                <w:sz w:val="22"/>
                <w:szCs w:val="22"/>
              </w:rPr>
            </w:pPr>
            <w:r>
              <w:rPr>
                <w:noProof w:val="0"/>
                <w:sz w:val="22"/>
                <w:szCs w:val="22"/>
              </w:rPr>
              <w:t>R</w:t>
            </w:r>
            <w:r w:rsidRPr="00ED7F5C">
              <w:rPr>
                <w:noProof w:val="0"/>
                <w:sz w:val="22"/>
                <w:szCs w:val="22"/>
              </w:rPr>
              <w:t>ekomenduot</w:t>
            </w:r>
            <w:r>
              <w:rPr>
                <w:noProof w:val="0"/>
                <w:sz w:val="22"/>
                <w:szCs w:val="22"/>
              </w:rPr>
              <w:t>a</w:t>
            </w:r>
            <w:r w:rsidRPr="00ED7F5C">
              <w:rPr>
                <w:noProof w:val="0"/>
                <w:sz w:val="22"/>
                <w:szCs w:val="22"/>
              </w:rPr>
              <w:t xml:space="preserve"> sudaryti darbo grupę klausimo dėl Etnokultūros ir edukacijos centro </w:t>
            </w:r>
            <w:proofErr w:type="spellStart"/>
            <w:r w:rsidRPr="00ED7F5C">
              <w:rPr>
                <w:noProof w:val="0"/>
                <w:sz w:val="22"/>
                <w:szCs w:val="22"/>
              </w:rPr>
              <w:t>Griežionių</w:t>
            </w:r>
            <w:proofErr w:type="spellEnd"/>
            <w:r w:rsidRPr="00ED7F5C">
              <w:rPr>
                <w:noProof w:val="0"/>
                <w:sz w:val="22"/>
                <w:szCs w:val="22"/>
              </w:rPr>
              <w:t xml:space="preserve"> k., Lyduokių sen., sprendimo galimybėms išnagrinėti.</w:t>
            </w:r>
          </w:p>
        </w:tc>
        <w:tc>
          <w:tcPr>
            <w:tcW w:w="2835" w:type="dxa"/>
            <w:shd w:val="clear" w:color="auto" w:fill="D9E2F3" w:themeFill="accent5" w:themeFillTint="33"/>
          </w:tcPr>
          <w:p w:rsidR="00ED7F5C" w:rsidRPr="00052694" w:rsidRDefault="00052694" w:rsidP="0000533A">
            <w:pPr>
              <w:tabs>
                <w:tab w:val="left" w:pos="1560"/>
              </w:tabs>
              <w:rPr>
                <w:noProof w:val="0"/>
                <w:sz w:val="22"/>
                <w:szCs w:val="22"/>
              </w:rPr>
            </w:pPr>
            <w:bookmarkStart w:id="1" w:name="_Hlk156462803"/>
            <w:r w:rsidRPr="00052694">
              <w:rPr>
                <w:noProof w:val="0"/>
                <w:sz w:val="22"/>
                <w:szCs w:val="22"/>
              </w:rPr>
              <w:t>Darbo grupė sudaryta 2023-08</w:t>
            </w:r>
            <w:bookmarkStart w:id="2" w:name="_GoBack"/>
            <w:bookmarkEnd w:id="2"/>
            <w:r w:rsidRPr="00052694">
              <w:rPr>
                <w:noProof w:val="0"/>
                <w:sz w:val="22"/>
                <w:szCs w:val="22"/>
              </w:rPr>
              <w:t>-</w:t>
            </w:r>
            <w:r w:rsidRPr="005B2B1D">
              <w:rPr>
                <w:noProof w:val="0"/>
                <w:sz w:val="22"/>
                <w:szCs w:val="22"/>
              </w:rPr>
              <w:t xml:space="preserve">30 mero potvarkiu Nr. 9-253. Darbo grupei pavesta iki 2023 m. gruodžio 31 d. išnagrinėti klausimo dėl Etnokultūros ir edukacijos centro </w:t>
            </w:r>
            <w:proofErr w:type="spellStart"/>
            <w:r w:rsidRPr="005B2B1D">
              <w:rPr>
                <w:noProof w:val="0"/>
                <w:sz w:val="22"/>
                <w:szCs w:val="22"/>
              </w:rPr>
              <w:t>Griežionių</w:t>
            </w:r>
            <w:proofErr w:type="spellEnd"/>
            <w:r w:rsidRPr="005B2B1D">
              <w:rPr>
                <w:noProof w:val="0"/>
                <w:sz w:val="22"/>
                <w:szCs w:val="22"/>
              </w:rPr>
              <w:t xml:space="preserve"> k., Lyduokių sen., sprendimo galimybes ir pateikti pasiūlymus dėl savivaldybės pozicijos šiuo klausimu.</w:t>
            </w:r>
            <w:bookmarkEnd w:id="1"/>
            <w:r w:rsidR="005B2B1D" w:rsidRPr="005B2B1D">
              <w:rPr>
                <w:noProof w:val="0"/>
                <w:sz w:val="22"/>
                <w:szCs w:val="22"/>
              </w:rPr>
              <w:t xml:space="preserve"> Darbo grupė nepritarė Etnokultūros ir edukacijos centro steigimui savivaldybės lėšomis.</w:t>
            </w:r>
          </w:p>
        </w:tc>
      </w:tr>
      <w:tr w:rsidR="00ED7F5C" w:rsidRPr="00127783" w:rsidTr="00ED7F5C">
        <w:trPr>
          <w:jc w:val="center"/>
        </w:trPr>
        <w:tc>
          <w:tcPr>
            <w:tcW w:w="1413" w:type="dxa"/>
            <w:shd w:val="clear" w:color="auto" w:fill="8EAADB" w:themeFill="accent5" w:themeFillTint="99"/>
          </w:tcPr>
          <w:p w:rsidR="00ED7F5C" w:rsidRDefault="00ED7F5C" w:rsidP="001A611D">
            <w:pPr>
              <w:jc w:val="center"/>
              <w:rPr>
                <w:noProof w:val="0"/>
                <w:sz w:val="22"/>
                <w:szCs w:val="22"/>
              </w:rPr>
            </w:pPr>
            <w:r w:rsidRPr="00ED7F5C">
              <w:rPr>
                <w:noProof w:val="0"/>
                <w:sz w:val="22"/>
                <w:szCs w:val="22"/>
              </w:rPr>
              <w:t>2023</w:t>
            </w:r>
            <w:r>
              <w:rPr>
                <w:noProof w:val="0"/>
                <w:sz w:val="22"/>
                <w:szCs w:val="22"/>
              </w:rPr>
              <w:t>-09-</w:t>
            </w:r>
            <w:r w:rsidRPr="00ED7F5C">
              <w:rPr>
                <w:noProof w:val="0"/>
                <w:sz w:val="22"/>
                <w:szCs w:val="22"/>
              </w:rPr>
              <w:t>19 Nr. 27-5/</w:t>
            </w:r>
          </w:p>
          <w:p w:rsidR="00ED7F5C" w:rsidRDefault="00ED7F5C" w:rsidP="001A611D">
            <w:pPr>
              <w:jc w:val="center"/>
              <w:rPr>
                <w:noProof w:val="0"/>
                <w:sz w:val="22"/>
                <w:szCs w:val="22"/>
              </w:rPr>
            </w:pPr>
            <w:r w:rsidRPr="00ED7F5C">
              <w:rPr>
                <w:noProof w:val="0"/>
                <w:sz w:val="22"/>
                <w:szCs w:val="22"/>
              </w:rPr>
              <w:t>30-4</w:t>
            </w:r>
          </w:p>
          <w:p w:rsidR="007743DC" w:rsidRDefault="007743DC" w:rsidP="001A611D">
            <w:pPr>
              <w:jc w:val="center"/>
              <w:rPr>
                <w:noProof w:val="0"/>
                <w:sz w:val="22"/>
                <w:szCs w:val="22"/>
              </w:rPr>
            </w:pPr>
          </w:p>
          <w:p w:rsidR="007743DC" w:rsidRPr="007743DC" w:rsidRDefault="007743DC" w:rsidP="001A611D">
            <w:pPr>
              <w:jc w:val="center"/>
              <w:rPr>
                <w:i/>
                <w:noProof w:val="0"/>
                <w:sz w:val="22"/>
                <w:szCs w:val="22"/>
              </w:rPr>
            </w:pPr>
            <w:r w:rsidRPr="007743DC">
              <w:rPr>
                <w:i/>
                <w:noProof w:val="0"/>
                <w:sz w:val="22"/>
                <w:szCs w:val="22"/>
              </w:rPr>
              <w:t>Jungtinis</w:t>
            </w:r>
          </w:p>
        </w:tc>
        <w:tc>
          <w:tcPr>
            <w:tcW w:w="2693" w:type="dxa"/>
            <w:shd w:val="clear" w:color="auto" w:fill="D9E2F3" w:themeFill="accent5" w:themeFillTint="33"/>
          </w:tcPr>
          <w:p w:rsidR="00ED7F5C" w:rsidRPr="00ED7F5C" w:rsidRDefault="00ED7F5C" w:rsidP="00517200">
            <w:pPr>
              <w:rPr>
                <w:noProof w:val="0"/>
                <w:sz w:val="22"/>
                <w:szCs w:val="22"/>
              </w:rPr>
            </w:pPr>
            <w:r w:rsidRPr="00ED7F5C">
              <w:rPr>
                <w:noProof w:val="0"/>
                <w:sz w:val="22"/>
                <w:szCs w:val="22"/>
              </w:rPr>
              <w:t>Dėl gyvenimo įgūdžių programos įgyvendinimo Ukmergės rajono mokyklose.</w:t>
            </w:r>
          </w:p>
        </w:tc>
        <w:tc>
          <w:tcPr>
            <w:tcW w:w="3402" w:type="dxa"/>
            <w:shd w:val="clear" w:color="auto" w:fill="D9E2F3" w:themeFill="accent5" w:themeFillTint="33"/>
          </w:tcPr>
          <w:p w:rsidR="00B27BAE" w:rsidRDefault="00B56F3D" w:rsidP="00517200">
            <w:pPr>
              <w:rPr>
                <w:noProof w:val="0"/>
                <w:sz w:val="22"/>
                <w:szCs w:val="22"/>
              </w:rPr>
            </w:pPr>
            <w:r w:rsidRPr="00B56F3D">
              <w:rPr>
                <w:noProof w:val="0"/>
                <w:sz w:val="22"/>
                <w:szCs w:val="22"/>
              </w:rPr>
              <w:t>Išklausyta informacija</w:t>
            </w:r>
            <w:r w:rsidR="00B27BAE">
              <w:rPr>
                <w:noProof w:val="0"/>
                <w:sz w:val="22"/>
                <w:szCs w:val="22"/>
              </w:rPr>
              <w:t xml:space="preserve">. </w:t>
            </w:r>
          </w:p>
          <w:p w:rsidR="00ED7F5C" w:rsidRDefault="00B27BAE" w:rsidP="00517200">
            <w:pPr>
              <w:rPr>
                <w:noProof w:val="0"/>
                <w:sz w:val="22"/>
                <w:szCs w:val="22"/>
              </w:rPr>
            </w:pPr>
            <w:r>
              <w:rPr>
                <w:noProof w:val="0"/>
                <w:sz w:val="22"/>
                <w:szCs w:val="22"/>
              </w:rPr>
              <w:t xml:space="preserve">Diskutuota </w:t>
            </w:r>
            <w:r w:rsidR="00B56F3D" w:rsidRPr="00B56F3D">
              <w:rPr>
                <w:noProof w:val="0"/>
                <w:sz w:val="22"/>
                <w:szCs w:val="22"/>
              </w:rPr>
              <w:t>svarstomu klausimu.</w:t>
            </w:r>
          </w:p>
        </w:tc>
        <w:tc>
          <w:tcPr>
            <w:tcW w:w="2835" w:type="dxa"/>
            <w:shd w:val="clear" w:color="auto" w:fill="D9E2F3" w:themeFill="accent5" w:themeFillTint="33"/>
          </w:tcPr>
          <w:p w:rsidR="00ED7F5C" w:rsidRPr="00127783" w:rsidRDefault="00ED7F5C" w:rsidP="0000533A">
            <w:pPr>
              <w:tabs>
                <w:tab w:val="left" w:pos="1560"/>
              </w:tabs>
              <w:rPr>
                <w:noProof w:val="0"/>
                <w:sz w:val="22"/>
                <w:szCs w:val="22"/>
              </w:rPr>
            </w:pPr>
          </w:p>
        </w:tc>
      </w:tr>
      <w:tr w:rsidR="003B7257" w:rsidRPr="00127783" w:rsidTr="00ED7F5C">
        <w:trPr>
          <w:jc w:val="center"/>
        </w:trPr>
        <w:tc>
          <w:tcPr>
            <w:tcW w:w="1413" w:type="dxa"/>
            <w:vMerge w:val="restart"/>
            <w:shd w:val="clear" w:color="auto" w:fill="8EAADB" w:themeFill="accent5" w:themeFillTint="99"/>
          </w:tcPr>
          <w:p w:rsidR="003B7257" w:rsidRDefault="003B7257" w:rsidP="001A611D">
            <w:pPr>
              <w:jc w:val="center"/>
              <w:rPr>
                <w:noProof w:val="0"/>
                <w:sz w:val="22"/>
                <w:szCs w:val="22"/>
              </w:rPr>
            </w:pPr>
            <w:r w:rsidRPr="003B7257">
              <w:rPr>
                <w:noProof w:val="0"/>
                <w:sz w:val="22"/>
                <w:szCs w:val="22"/>
              </w:rPr>
              <w:lastRenderedPageBreak/>
              <w:t>2023</w:t>
            </w:r>
            <w:r>
              <w:rPr>
                <w:noProof w:val="0"/>
                <w:sz w:val="22"/>
                <w:szCs w:val="22"/>
              </w:rPr>
              <w:t>-10-</w:t>
            </w:r>
            <w:r w:rsidRPr="003B7257">
              <w:rPr>
                <w:noProof w:val="0"/>
                <w:sz w:val="22"/>
                <w:szCs w:val="22"/>
              </w:rPr>
              <w:t>18 Nr. 27-6/</w:t>
            </w:r>
          </w:p>
          <w:p w:rsidR="003B7257" w:rsidRDefault="003B7257" w:rsidP="001A611D">
            <w:pPr>
              <w:jc w:val="center"/>
              <w:rPr>
                <w:noProof w:val="0"/>
                <w:sz w:val="22"/>
                <w:szCs w:val="22"/>
              </w:rPr>
            </w:pPr>
            <w:r w:rsidRPr="003B7257">
              <w:rPr>
                <w:noProof w:val="0"/>
                <w:sz w:val="22"/>
                <w:szCs w:val="22"/>
              </w:rPr>
              <w:t>30-6</w:t>
            </w:r>
          </w:p>
          <w:p w:rsidR="007743DC" w:rsidRDefault="007743DC" w:rsidP="001A611D">
            <w:pPr>
              <w:jc w:val="center"/>
              <w:rPr>
                <w:noProof w:val="0"/>
                <w:sz w:val="22"/>
                <w:szCs w:val="22"/>
              </w:rPr>
            </w:pPr>
          </w:p>
          <w:p w:rsidR="007743DC" w:rsidRPr="007743DC" w:rsidRDefault="007743DC" w:rsidP="001A611D">
            <w:pPr>
              <w:jc w:val="center"/>
              <w:rPr>
                <w:i/>
                <w:noProof w:val="0"/>
                <w:sz w:val="22"/>
                <w:szCs w:val="22"/>
              </w:rPr>
            </w:pPr>
            <w:r w:rsidRPr="007743DC">
              <w:rPr>
                <w:i/>
                <w:noProof w:val="0"/>
                <w:sz w:val="22"/>
                <w:szCs w:val="22"/>
              </w:rPr>
              <w:t>Jungtinis</w:t>
            </w:r>
          </w:p>
        </w:tc>
        <w:tc>
          <w:tcPr>
            <w:tcW w:w="2693" w:type="dxa"/>
            <w:vMerge w:val="restart"/>
            <w:shd w:val="clear" w:color="auto" w:fill="D9E2F3" w:themeFill="accent5" w:themeFillTint="33"/>
          </w:tcPr>
          <w:p w:rsidR="003B7257" w:rsidRPr="00ED7F5C" w:rsidRDefault="003B7257" w:rsidP="00517200">
            <w:pPr>
              <w:rPr>
                <w:noProof w:val="0"/>
                <w:sz w:val="22"/>
                <w:szCs w:val="22"/>
              </w:rPr>
            </w:pPr>
            <w:r w:rsidRPr="003B7257">
              <w:rPr>
                <w:noProof w:val="0"/>
                <w:sz w:val="22"/>
                <w:szCs w:val="22"/>
              </w:rPr>
              <w:t>Dėl psichoaktyviųjų medžiagų vartojimo prevencijos priemonių.</w:t>
            </w:r>
          </w:p>
        </w:tc>
        <w:tc>
          <w:tcPr>
            <w:tcW w:w="3402" w:type="dxa"/>
            <w:shd w:val="clear" w:color="auto" w:fill="D9E2F3" w:themeFill="accent5" w:themeFillTint="33"/>
          </w:tcPr>
          <w:p w:rsidR="003B7257" w:rsidRDefault="003B7257" w:rsidP="003B7257">
            <w:pPr>
              <w:rPr>
                <w:noProof w:val="0"/>
                <w:sz w:val="22"/>
                <w:szCs w:val="22"/>
              </w:rPr>
            </w:pPr>
            <w:r w:rsidRPr="003B7257">
              <w:rPr>
                <w:noProof w:val="0"/>
                <w:sz w:val="22"/>
                <w:szCs w:val="22"/>
              </w:rPr>
              <w:t>Rekomenduot</w:t>
            </w:r>
            <w:r>
              <w:rPr>
                <w:noProof w:val="0"/>
                <w:sz w:val="22"/>
                <w:szCs w:val="22"/>
              </w:rPr>
              <w:t>a</w:t>
            </w:r>
            <w:r w:rsidRPr="003B7257">
              <w:rPr>
                <w:noProof w:val="0"/>
                <w:sz w:val="22"/>
                <w:szCs w:val="22"/>
              </w:rPr>
              <w:t xml:space="preserve"> savivaldybės administracijai paviešinti psichoaktyviųjų medžiagų vartojimo problemą ir savivaldybės siekį imtis priemonių šios problemos sprendimui.  </w:t>
            </w:r>
          </w:p>
        </w:tc>
        <w:tc>
          <w:tcPr>
            <w:tcW w:w="2835" w:type="dxa"/>
            <w:shd w:val="clear" w:color="auto" w:fill="D9E2F3" w:themeFill="accent5" w:themeFillTint="33"/>
          </w:tcPr>
          <w:p w:rsidR="003B7257" w:rsidRPr="00127783" w:rsidRDefault="00867D5D" w:rsidP="0000533A">
            <w:pPr>
              <w:tabs>
                <w:tab w:val="left" w:pos="1560"/>
              </w:tabs>
              <w:rPr>
                <w:noProof w:val="0"/>
                <w:sz w:val="22"/>
                <w:szCs w:val="22"/>
              </w:rPr>
            </w:pPr>
            <w:r w:rsidRPr="00867D5D">
              <w:rPr>
                <w:noProof w:val="0"/>
                <w:sz w:val="22"/>
                <w:szCs w:val="22"/>
              </w:rPr>
              <w:t>2023</w:t>
            </w:r>
            <w:r w:rsidR="00093070">
              <w:rPr>
                <w:noProof w:val="0"/>
                <w:sz w:val="22"/>
                <w:szCs w:val="22"/>
              </w:rPr>
              <w:t>-10-</w:t>
            </w:r>
            <w:r w:rsidRPr="00867D5D">
              <w:rPr>
                <w:noProof w:val="0"/>
                <w:sz w:val="22"/>
                <w:szCs w:val="22"/>
              </w:rPr>
              <w:t>19 parengtas ir paskelbtas straipsnis „Bus ieškoma būdų užkirsti kelią kvaišalų ar svaigalų vartojimui mokyklose“</w:t>
            </w:r>
            <w:r>
              <w:rPr>
                <w:noProof w:val="0"/>
                <w:sz w:val="22"/>
                <w:szCs w:val="22"/>
              </w:rPr>
              <w:t xml:space="preserve">. </w:t>
            </w:r>
          </w:p>
        </w:tc>
      </w:tr>
      <w:tr w:rsidR="003B7257" w:rsidRPr="00127783" w:rsidTr="00ED7F5C">
        <w:trPr>
          <w:jc w:val="center"/>
        </w:trPr>
        <w:tc>
          <w:tcPr>
            <w:tcW w:w="1413" w:type="dxa"/>
            <w:vMerge/>
            <w:shd w:val="clear" w:color="auto" w:fill="8EAADB" w:themeFill="accent5" w:themeFillTint="99"/>
          </w:tcPr>
          <w:p w:rsidR="003B7257" w:rsidRPr="003B7257" w:rsidRDefault="003B7257" w:rsidP="001A611D">
            <w:pPr>
              <w:jc w:val="center"/>
              <w:rPr>
                <w:noProof w:val="0"/>
                <w:sz w:val="22"/>
                <w:szCs w:val="22"/>
              </w:rPr>
            </w:pPr>
          </w:p>
        </w:tc>
        <w:tc>
          <w:tcPr>
            <w:tcW w:w="2693" w:type="dxa"/>
            <w:vMerge/>
            <w:shd w:val="clear" w:color="auto" w:fill="D9E2F3" w:themeFill="accent5" w:themeFillTint="33"/>
          </w:tcPr>
          <w:p w:rsidR="003B7257" w:rsidRPr="003B7257" w:rsidRDefault="003B7257" w:rsidP="00517200">
            <w:pPr>
              <w:rPr>
                <w:noProof w:val="0"/>
                <w:sz w:val="22"/>
                <w:szCs w:val="22"/>
              </w:rPr>
            </w:pPr>
          </w:p>
        </w:tc>
        <w:tc>
          <w:tcPr>
            <w:tcW w:w="3402" w:type="dxa"/>
            <w:shd w:val="clear" w:color="auto" w:fill="D9E2F3" w:themeFill="accent5" w:themeFillTint="33"/>
          </w:tcPr>
          <w:p w:rsidR="003B7257" w:rsidRPr="003B7257" w:rsidRDefault="003B7257" w:rsidP="003B7257">
            <w:pPr>
              <w:rPr>
                <w:noProof w:val="0"/>
                <w:sz w:val="22"/>
                <w:szCs w:val="22"/>
              </w:rPr>
            </w:pPr>
            <w:r w:rsidRPr="003B7257">
              <w:rPr>
                <w:noProof w:val="0"/>
                <w:sz w:val="22"/>
                <w:szCs w:val="22"/>
              </w:rPr>
              <w:t>Rekomenduot</w:t>
            </w:r>
            <w:r>
              <w:rPr>
                <w:noProof w:val="0"/>
                <w:sz w:val="22"/>
                <w:szCs w:val="22"/>
              </w:rPr>
              <w:t>a</w:t>
            </w:r>
            <w:r w:rsidRPr="003B7257">
              <w:rPr>
                <w:noProof w:val="0"/>
                <w:sz w:val="22"/>
                <w:szCs w:val="22"/>
              </w:rPr>
              <w:t xml:space="preserve"> savivaldybės merui sudaryti darbo grupę, kuri parengtų galimus psichoaktyviųjų medžiagų vartojimo situacijų valdymo algoritmus ir prevencijos priemonių planą.</w:t>
            </w:r>
          </w:p>
        </w:tc>
        <w:tc>
          <w:tcPr>
            <w:tcW w:w="2835" w:type="dxa"/>
            <w:shd w:val="clear" w:color="auto" w:fill="D9E2F3" w:themeFill="accent5" w:themeFillTint="33"/>
          </w:tcPr>
          <w:p w:rsidR="003B7257" w:rsidRPr="00127783" w:rsidRDefault="00867D5D" w:rsidP="0000533A">
            <w:pPr>
              <w:tabs>
                <w:tab w:val="left" w:pos="1560"/>
              </w:tabs>
              <w:rPr>
                <w:noProof w:val="0"/>
                <w:sz w:val="22"/>
                <w:szCs w:val="22"/>
              </w:rPr>
            </w:pPr>
            <w:r w:rsidRPr="00867D5D">
              <w:rPr>
                <w:noProof w:val="0"/>
                <w:sz w:val="22"/>
                <w:szCs w:val="22"/>
              </w:rPr>
              <w:t xml:space="preserve">2023-11-14 mero potvarkiu Nr. 9-423 sudaryta darbo grupė psichoaktyviųjų medžiagų vartojimo situacijų valdymo algoritmams parengti ir prevencijos priemonėms numatyti. Pavedimo įvykdymo terminas </w:t>
            </w:r>
            <w:r>
              <w:rPr>
                <w:noProof w:val="0"/>
                <w:sz w:val="22"/>
                <w:szCs w:val="22"/>
              </w:rPr>
              <w:t>–</w:t>
            </w:r>
            <w:r w:rsidRPr="00867D5D">
              <w:rPr>
                <w:noProof w:val="0"/>
                <w:sz w:val="22"/>
                <w:szCs w:val="22"/>
              </w:rPr>
              <w:t xml:space="preserve"> iki 2024 m. vasario 2 d.</w:t>
            </w:r>
          </w:p>
        </w:tc>
      </w:tr>
      <w:tr w:rsidR="003B7257" w:rsidRPr="00127783" w:rsidTr="00ED7F5C">
        <w:trPr>
          <w:jc w:val="center"/>
        </w:trPr>
        <w:tc>
          <w:tcPr>
            <w:tcW w:w="1413" w:type="dxa"/>
            <w:vMerge/>
            <w:shd w:val="clear" w:color="auto" w:fill="8EAADB" w:themeFill="accent5" w:themeFillTint="99"/>
          </w:tcPr>
          <w:p w:rsidR="003B7257" w:rsidRPr="00ED7F5C" w:rsidRDefault="003B7257" w:rsidP="001A611D">
            <w:pPr>
              <w:jc w:val="center"/>
              <w:rPr>
                <w:noProof w:val="0"/>
                <w:sz w:val="22"/>
                <w:szCs w:val="22"/>
              </w:rPr>
            </w:pPr>
          </w:p>
        </w:tc>
        <w:tc>
          <w:tcPr>
            <w:tcW w:w="2693" w:type="dxa"/>
            <w:shd w:val="clear" w:color="auto" w:fill="D9E2F3" w:themeFill="accent5" w:themeFillTint="33"/>
          </w:tcPr>
          <w:p w:rsidR="003B7257" w:rsidRPr="00ED7F5C" w:rsidRDefault="003B7257" w:rsidP="00517200">
            <w:pPr>
              <w:rPr>
                <w:noProof w:val="0"/>
                <w:sz w:val="22"/>
                <w:szCs w:val="22"/>
              </w:rPr>
            </w:pPr>
            <w:r w:rsidRPr="003B7257">
              <w:rPr>
                <w:noProof w:val="0"/>
                <w:sz w:val="22"/>
                <w:szCs w:val="22"/>
              </w:rPr>
              <w:t>Dėl Ukmergės kraštotyros muziejaus renginių plano.</w:t>
            </w:r>
          </w:p>
        </w:tc>
        <w:tc>
          <w:tcPr>
            <w:tcW w:w="3402" w:type="dxa"/>
            <w:shd w:val="clear" w:color="auto" w:fill="D9E2F3" w:themeFill="accent5" w:themeFillTint="33"/>
          </w:tcPr>
          <w:p w:rsidR="003B7257" w:rsidRDefault="003B7257" w:rsidP="00517200">
            <w:pPr>
              <w:rPr>
                <w:noProof w:val="0"/>
                <w:sz w:val="22"/>
                <w:szCs w:val="22"/>
              </w:rPr>
            </w:pPr>
            <w:r>
              <w:rPr>
                <w:noProof w:val="0"/>
                <w:sz w:val="22"/>
                <w:szCs w:val="22"/>
              </w:rPr>
              <w:t>R</w:t>
            </w:r>
            <w:r w:rsidRPr="003B7257">
              <w:rPr>
                <w:noProof w:val="0"/>
                <w:sz w:val="22"/>
                <w:szCs w:val="22"/>
              </w:rPr>
              <w:t>ekomenduot</w:t>
            </w:r>
            <w:r>
              <w:rPr>
                <w:noProof w:val="0"/>
                <w:sz w:val="22"/>
                <w:szCs w:val="22"/>
              </w:rPr>
              <w:t>a</w:t>
            </w:r>
            <w:r w:rsidRPr="003B7257">
              <w:rPr>
                <w:noProof w:val="0"/>
                <w:sz w:val="22"/>
                <w:szCs w:val="22"/>
              </w:rPr>
              <w:t xml:space="preserve"> savivaldybės administracijai ieškoti galimybių perkelti Kęstučio rinkimų apylinkės balsavimo patalpas iš muziejaus į kitą vietą.</w:t>
            </w:r>
          </w:p>
        </w:tc>
        <w:tc>
          <w:tcPr>
            <w:tcW w:w="2835" w:type="dxa"/>
            <w:shd w:val="clear" w:color="auto" w:fill="D9E2F3" w:themeFill="accent5" w:themeFillTint="33"/>
          </w:tcPr>
          <w:p w:rsidR="00BC51A4" w:rsidRPr="00BC51A4" w:rsidRDefault="00BC51A4" w:rsidP="00BC51A4">
            <w:pPr>
              <w:tabs>
                <w:tab w:val="left" w:pos="1560"/>
              </w:tabs>
              <w:rPr>
                <w:noProof w:val="0"/>
                <w:sz w:val="22"/>
                <w:szCs w:val="22"/>
              </w:rPr>
            </w:pPr>
            <w:r w:rsidRPr="00BC51A4">
              <w:rPr>
                <w:noProof w:val="0"/>
                <w:sz w:val="22"/>
                <w:szCs w:val="22"/>
              </w:rPr>
              <w:t>Parengtas savivaldybės administracijos teikimas Vyriausiajai rinkimų komisijai</w:t>
            </w:r>
            <w:r w:rsidR="003E77DD">
              <w:rPr>
                <w:noProof w:val="0"/>
                <w:sz w:val="22"/>
                <w:szCs w:val="22"/>
              </w:rPr>
              <w:t xml:space="preserve"> (toliau – VRK)</w:t>
            </w:r>
            <w:r w:rsidRPr="00BC51A4">
              <w:rPr>
                <w:noProof w:val="0"/>
                <w:sz w:val="22"/>
                <w:szCs w:val="22"/>
              </w:rPr>
              <w:t xml:space="preserve"> keisti Kęstučio rinkimų apylinkės Nr. 6 balsavimo patalpų adresą iš Kęstučio a. 9 į Vasario 16-osios g. 11 (iš muziejaus patalpų į Tolerancijos centro patalpas).</w:t>
            </w:r>
          </w:p>
          <w:p w:rsidR="003B7257" w:rsidRPr="00127783" w:rsidRDefault="00BC51A4" w:rsidP="00BC51A4">
            <w:pPr>
              <w:tabs>
                <w:tab w:val="left" w:pos="1560"/>
              </w:tabs>
              <w:rPr>
                <w:noProof w:val="0"/>
                <w:sz w:val="22"/>
                <w:szCs w:val="22"/>
              </w:rPr>
            </w:pPr>
            <w:r w:rsidRPr="00BC51A4">
              <w:rPr>
                <w:noProof w:val="0"/>
                <w:sz w:val="22"/>
                <w:szCs w:val="22"/>
              </w:rPr>
              <w:t>VRK 2023 m. lapkričio 9 d. sprendimu Nr. Sp-269 patvirtino administracijos siūlytus pakeitimus.</w:t>
            </w:r>
          </w:p>
        </w:tc>
      </w:tr>
    </w:tbl>
    <w:p w:rsidR="00735094" w:rsidRDefault="00735094" w:rsidP="00D868A5">
      <w:pPr>
        <w:tabs>
          <w:tab w:val="left" w:pos="720"/>
          <w:tab w:val="left" w:pos="1276"/>
        </w:tabs>
        <w:rPr>
          <w:b/>
          <w:bCs/>
          <w:noProof w:val="0"/>
          <w:color w:val="000000"/>
        </w:rPr>
      </w:pPr>
    </w:p>
    <w:p w:rsidR="004E41E0" w:rsidRDefault="004E41E0" w:rsidP="00D868A5">
      <w:pPr>
        <w:tabs>
          <w:tab w:val="left" w:pos="720"/>
          <w:tab w:val="left" w:pos="1276"/>
        </w:tabs>
        <w:rPr>
          <w:b/>
          <w:bCs/>
          <w:noProof w:val="0"/>
          <w:color w:val="000000"/>
        </w:rPr>
      </w:pPr>
    </w:p>
    <w:p w:rsidR="007F3963" w:rsidRDefault="007F3963" w:rsidP="004E41E0">
      <w:pPr>
        <w:tabs>
          <w:tab w:val="left" w:pos="720"/>
          <w:tab w:val="left" w:pos="1276"/>
        </w:tabs>
        <w:jc w:val="center"/>
        <w:rPr>
          <w:b/>
          <w:bCs/>
          <w:noProof w:val="0"/>
          <w:color w:val="000000"/>
        </w:rPr>
      </w:pPr>
      <w:r w:rsidRPr="007F3963">
        <w:rPr>
          <w:b/>
          <w:bCs/>
          <w:noProof w:val="0"/>
          <w:color w:val="000000"/>
        </w:rPr>
        <w:t xml:space="preserve">Tikslinės </w:t>
      </w:r>
      <w:r>
        <w:rPr>
          <w:b/>
          <w:bCs/>
          <w:noProof w:val="0"/>
          <w:color w:val="000000"/>
        </w:rPr>
        <w:t xml:space="preserve">komiteto </w:t>
      </w:r>
      <w:r w:rsidRPr="007F3963">
        <w:rPr>
          <w:b/>
          <w:bCs/>
          <w:noProof w:val="0"/>
          <w:color w:val="000000"/>
        </w:rPr>
        <w:t>išvykos</w:t>
      </w:r>
    </w:p>
    <w:p w:rsidR="004E41E0" w:rsidRPr="004E41E0" w:rsidRDefault="004E41E0" w:rsidP="004E41E0">
      <w:pPr>
        <w:tabs>
          <w:tab w:val="left" w:pos="720"/>
          <w:tab w:val="left" w:pos="1276"/>
        </w:tabs>
        <w:jc w:val="center"/>
        <w:rPr>
          <w:b/>
          <w:bCs/>
          <w:noProof w:val="0"/>
          <w:color w:val="000000"/>
        </w:rPr>
      </w:pPr>
    </w:p>
    <w:p w:rsidR="00867D5D" w:rsidRDefault="004A26A6" w:rsidP="004A26A6">
      <w:pPr>
        <w:tabs>
          <w:tab w:val="left" w:pos="720"/>
          <w:tab w:val="left" w:pos="1276"/>
        </w:tabs>
        <w:ind w:firstLine="1276"/>
        <w:jc w:val="both"/>
        <w:rPr>
          <w:bCs/>
          <w:noProof w:val="0"/>
          <w:color w:val="000000"/>
        </w:rPr>
      </w:pPr>
      <w:r w:rsidRPr="004A26A6">
        <w:rPr>
          <w:bCs/>
          <w:noProof w:val="0"/>
          <w:color w:val="000000"/>
        </w:rPr>
        <w:t>Siekiant detaliau susipažinti su tam tikru komiteto veiklos srities klausimu, komiteto pirmininko sprendimu, gali būti organizuojamos komiteto narių tikslinės išvykos, kurių metu lankomos atitinkamos įstaigos, įmonės, organizacijos, kiti objektai.</w:t>
      </w:r>
    </w:p>
    <w:p w:rsidR="004A26A6" w:rsidRDefault="004A26A6" w:rsidP="004A26A6">
      <w:pPr>
        <w:tabs>
          <w:tab w:val="left" w:pos="720"/>
          <w:tab w:val="left" w:pos="1276"/>
        </w:tabs>
        <w:ind w:firstLine="1276"/>
        <w:jc w:val="both"/>
        <w:rPr>
          <w:bCs/>
          <w:noProof w:val="0"/>
          <w:color w:val="000000"/>
        </w:rPr>
      </w:pP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977"/>
        <w:gridCol w:w="5570"/>
      </w:tblGrid>
      <w:tr w:rsidR="00944ED1" w:rsidRPr="00127783" w:rsidTr="00944ED1">
        <w:trPr>
          <w:trHeight w:val="524"/>
          <w:jc w:val="center"/>
        </w:trPr>
        <w:tc>
          <w:tcPr>
            <w:tcW w:w="1696" w:type="dxa"/>
            <w:shd w:val="clear" w:color="auto" w:fill="8EAADB" w:themeFill="accent5" w:themeFillTint="99"/>
          </w:tcPr>
          <w:p w:rsidR="00944ED1" w:rsidRDefault="00944ED1" w:rsidP="00DA3E5C">
            <w:pPr>
              <w:jc w:val="center"/>
              <w:rPr>
                <w:b/>
                <w:sz w:val="22"/>
                <w:szCs w:val="22"/>
              </w:rPr>
            </w:pPr>
          </w:p>
          <w:p w:rsidR="00944ED1" w:rsidRPr="00127783" w:rsidRDefault="00944ED1" w:rsidP="00DA3E5C">
            <w:pPr>
              <w:jc w:val="center"/>
              <w:rPr>
                <w:b/>
                <w:sz w:val="22"/>
                <w:szCs w:val="22"/>
              </w:rPr>
            </w:pPr>
            <w:r>
              <w:rPr>
                <w:b/>
                <w:sz w:val="22"/>
                <w:szCs w:val="22"/>
              </w:rPr>
              <w:t>Išvykos</w:t>
            </w:r>
            <w:r w:rsidRPr="00127783">
              <w:rPr>
                <w:b/>
                <w:sz w:val="22"/>
                <w:szCs w:val="22"/>
              </w:rPr>
              <w:t xml:space="preserve"> data</w:t>
            </w:r>
          </w:p>
        </w:tc>
        <w:tc>
          <w:tcPr>
            <w:tcW w:w="2977" w:type="dxa"/>
            <w:shd w:val="clear" w:color="auto" w:fill="8EAADB" w:themeFill="accent5" w:themeFillTint="99"/>
          </w:tcPr>
          <w:p w:rsidR="00944ED1" w:rsidRDefault="00944ED1" w:rsidP="00DA3E5C">
            <w:pPr>
              <w:jc w:val="center"/>
              <w:rPr>
                <w:b/>
                <w:sz w:val="22"/>
                <w:szCs w:val="22"/>
              </w:rPr>
            </w:pPr>
          </w:p>
          <w:p w:rsidR="00944ED1" w:rsidRPr="00127783" w:rsidRDefault="00944ED1" w:rsidP="00DA3E5C">
            <w:pPr>
              <w:jc w:val="center"/>
              <w:rPr>
                <w:b/>
                <w:sz w:val="22"/>
                <w:szCs w:val="22"/>
              </w:rPr>
            </w:pPr>
            <w:r>
              <w:rPr>
                <w:b/>
                <w:sz w:val="22"/>
                <w:szCs w:val="22"/>
              </w:rPr>
              <w:t>Tikslas</w:t>
            </w:r>
          </w:p>
        </w:tc>
        <w:tc>
          <w:tcPr>
            <w:tcW w:w="5570" w:type="dxa"/>
            <w:shd w:val="clear" w:color="auto" w:fill="8EAADB" w:themeFill="accent5" w:themeFillTint="99"/>
          </w:tcPr>
          <w:p w:rsidR="00944ED1" w:rsidRDefault="00944ED1" w:rsidP="00DA3E5C">
            <w:pPr>
              <w:jc w:val="center"/>
              <w:rPr>
                <w:b/>
                <w:sz w:val="22"/>
                <w:szCs w:val="22"/>
              </w:rPr>
            </w:pPr>
          </w:p>
          <w:p w:rsidR="00944ED1" w:rsidRDefault="00944ED1" w:rsidP="00DA3E5C">
            <w:pPr>
              <w:jc w:val="center"/>
              <w:rPr>
                <w:b/>
                <w:sz w:val="22"/>
                <w:szCs w:val="22"/>
              </w:rPr>
            </w:pPr>
            <w:r w:rsidRPr="004A26A6">
              <w:rPr>
                <w:b/>
                <w:sz w:val="22"/>
                <w:szCs w:val="22"/>
              </w:rPr>
              <w:t>Rezultatai</w:t>
            </w:r>
          </w:p>
          <w:p w:rsidR="00944ED1" w:rsidRPr="00127783" w:rsidRDefault="00944ED1" w:rsidP="004A26A6">
            <w:pPr>
              <w:jc w:val="right"/>
              <w:rPr>
                <w:b/>
                <w:sz w:val="22"/>
                <w:szCs w:val="22"/>
              </w:rPr>
            </w:pPr>
          </w:p>
        </w:tc>
      </w:tr>
      <w:tr w:rsidR="005B1AF4" w:rsidRPr="00127783" w:rsidTr="00944ED1">
        <w:trPr>
          <w:trHeight w:val="462"/>
          <w:jc w:val="center"/>
        </w:trPr>
        <w:tc>
          <w:tcPr>
            <w:tcW w:w="1696" w:type="dxa"/>
            <w:shd w:val="clear" w:color="auto" w:fill="D9E2F3" w:themeFill="accent5" w:themeFillTint="33"/>
          </w:tcPr>
          <w:p w:rsidR="005B1AF4" w:rsidRPr="00D80E35" w:rsidRDefault="005B1AF4" w:rsidP="00DA3E5C">
            <w:pPr>
              <w:jc w:val="center"/>
              <w:rPr>
                <w:sz w:val="22"/>
                <w:szCs w:val="22"/>
              </w:rPr>
            </w:pPr>
            <w:r w:rsidRPr="00D80E35">
              <w:rPr>
                <w:sz w:val="22"/>
                <w:szCs w:val="22"/>
              </w:rPr>
              <w:t>2023-06-09</w:t>
            </w:r>
          </w:p>
        </w:tc>
        <w:tc>
          <w:tcPr>
            <w:tcW w:w="2977" w:type="dxa"/>
            <w:shd w:val="clear" w:color="auto" w:fill="D9E2F3" w:themeFill="accent5" w:themeFillTint="33"/>
          </w:tcPr>
          <w:p w:rsidR="005B1AF4" w:rsidRPr="00D80E35" w:rsidRDefault="00D80E35" w:rsidP="00944ED1">
            <w:pPr>
              <w:rPr>
                <w:sz w:val="22"/>
                <w:szCs w:val="22"/>
              </w:rPr>
            </w:pPr>
            <w:r w:rsidRPr="00D80E35">
              <w:rPr>
                <w:sz w:val="22"/>
                <w:szCs w:val="22"/>
              </w:rPr>
              <w:t>Susipažinti su Ukmergės kultūros centro ir Ukmergės kraštotyros muziejo veikla (Veprių karšto muziejus).</w:t>
            </w:r>
          </w:p>
        </w:tc>
        <w:tc>
          <w:tcPr>
            <w:tcW w:w="5570" w:type="dxa"/>
            <w:shd w:val="clear" w:color="auto" w:fill="D9E2F3" w:themeFill="accent5" w:themeFillTint="33"/>
          </w:tcPr>
          <w:p w:rsidR="005B1AF4" w:rsidRPr="00D80E35" w:rsidRDefault="00D80E35" w:rsidP="00E0673D">
            <w:pPr>
              <w:rPr>
                <w:sz w:val="22"/>
                <w:szCs w:val="22"/>
              </w:rPr>
            </w:pPr>
            <w:r w:rsidRPr="00D80E35">
              <w:rPr>
                <w:sz w:val="22"/>
                <w:szCs w:val="22"/>
              </w:rPr>
              <w:t>Aplankyti objektai, susipažinta su jų veikla.</w:t>
            </w:r>
          </w:p>
        </w:tc>
      </w:tr>
      <w:tr w:rsidR="00E0673D" w:rsidRPr="00127783" w:rsidTr="00944ED1">
        <w:trPr>
          <w:trHeight w:val="462"/>
          <w:jc w:val="center"/>
        </w:trPr>
        <w:tc>
          <w:tcPr>
            <w:tcW w:w="1696" w:type="dxa"/>
            <w:shd w:val="clear" w:color="auto" w:fill="D9E2F3" w:themeFill="accent5" w:themeFillTint="33"/>
          </w:tcPr>
          <w:p w:rsidR="00E0673D" w:rsidRPr="00D80E35" w:rsidRDefault="00E0673D" w:rsidP="00DA3E5C">
            <w:pPr>
              <w:jc w:val="center"/>
              <w:rPr>
                <w:sz w:val="22"/>
                <w:szCs w:val="22"/>
              </w:rPr>
            </w:pPr>
            <w:r w:rsidRPr="00D80E35">
              <w:rPr>
                <w:sz w:val="22"/>
                <w:szCs w:val="22"/>
              </w:rPr>
              <w:t>2023-07-18</w:t>
            </w:r>
          </w:p>
        </w:tc>
        <w:tc>
          <w:tcPr>
            <w:tcW w:w="2977" w:type="dxa"/>
            <w:shd w:val="clear" w:color="auto" w:fill="D9E2F3" w:themeFill="accent5" w:themeFillTint="33"/>
          </w:tcPr>
          <w:p w:rsidR="00E0673D" w:rsidRPr="00D80E35" w:rsidRDefault="00970406" w:rsidP="00944ED1">
            <w:pPr>
              <w:rPr>
                <w:sz w:val="22"/>
                <w:szCs w:val="22"/>
              </w:rPr>
            </w:pPr>
            <w:r>
              <w:rPr>
                <w:sz w:val="22"/>
                <w:szCs w:val="22"/>
              </w:rPr>
              <w:t>Aptarti</w:t>
            </w:r>
            <w:r w:rsidR="00E0673D" w:rsidRPr="00D80E35">
              <w:rPr>
                <w:sz w:val="22"/>
                <w:szCs w:val="22"/>
              </w:rPr>
              <w:t xml:space="preserve"> turizmo skatinim</w:t>
            </w:r>
            <w:r>
              <w:rPr>
                <w:sz w:val="22"/>
                <w:szCs w:val="22"/>
              </w:rPr>
              <w:t>o</w:t>
            </w:r>
            <w:r w:rsidR="00E0673D" w:rsidRPr="00D80E35">
              <w:rPr>
                <w:sz w:val="22"/>
                <w:szCs w:val="22"/>
              </w:rPr>
              <w:t xml:space="preserve"> ir jo patrauklumo didinim</w:t>
            </w:r>
            <w:r>
              <w:rPr>
                <w:sz w:val="22"/>
                <w:szCs w:val="22"/>
              </w:rPr>
              <w:t xml:space="preserve">o </w:t>
            </w:r>
            <w:r w:rsidR="00E0673D" w:rsidRPr="00D80E35">
              <w:rPr>
                <w:sz w:val="22"/>
                <w:szCs w:val="22"/>
              </w:rPr>
              <w:t>Ukmergės rajone</w:t>
            </w:r>
            <w:r>
              <w:rPr>
                <w:sz w:val="22"/>
                <w:szCs w:val="22"/>
              </w:rPr>
              <w:t xml:space="preserve"> klausimus.</w:t>
            </w:r>
          </w:p>
        </w:tc>
        <w:tc>
          <w:tcPr>
            <w:tcW w:w="5570" w:type="dxa"/>
            <w:shd w:val="clear" w:color="auto" w:fill="D9E2F3" w:themeFill="accent5" w:themeFillTint="33"/>
          </w:tcPr>
          <w:p w:rsidR="00E0673D" w:rsidRPr="00D80E35" w:rsidRDefault="00E0673D" w:rsidP="00E0673D">
            <w:pPr>
              <w:rPr>
                <w:sz w:val="22"/>
                <w:szCs w:val="22"/>
              </w:rPr>
            </w:pPr>
            <w:r w:rsidRPr="00D80E35">
              <w:rPr>
                <w:sz w:val="22"/>
                <w:szCs w:val="22"/>
              </w:rPr>
              <w:t>Aplankyti Šventupės, Leonpolio, Sližių dvarai, Siesikų pilis ir Užugirio dvaras bei mokykla-muziejus.</w:t>
            </w:r>
          </w:p>
          <w:p w:rsidR="00E0673D" w:rsidRPr="00D80E35" w:rsidRDefault="00E0673D" w:rsidP="00E0673D">
            <w:pPr>
              <w:rPr>
                <w:sz w:val="22"/>
                <w:szCs w:val="22"/>
              </w:rPr>
            </w:pPr>
            <w:r w:rsidRPr="00D80E35">
              <w:rPr>
                <w:sz w:val="22"/>
                <w:szCs w:val="22"/>
              </w:rPr>
              <w:t xml:space="preserve">Išvykos dalyviai susipažino su dvarų programomis bei teikiamomis paslaugomis lankytojams. </w:t>
            </w:r>
          </w:p>
        </w:tc>
      </w:tr>
      <w:tr w:rsidR="00944ED1" w:rsidRPr="00127783" w:rsidTr="00944ED1">
        <w:trPr>
          <w:trHeight w:val="462"/>
          <w:jc w:val="center"/>
        </w:trPr>
        <w:tc>
          <w:tcPr>
            <w:tcW w:w="1696" w:type="dxa"/>
            <w:shd w:val="clear" w:color="auto" w:fill="D9E2F3" w:themeFill="accent5" w:themeFillTint="33"/>
          </w:tcPr>
          <w:p w:rsidR="00944ED1" w:rsidRPr="00944ED1" w:rsidRDefault="00944ED1" w:rsidP="00DA3E5C">
            <w:pPr>
              <w:jc w:val="center"/>
              <w:rPr>
                <w:sz w:val="22"/>
                <w:szCs w:val="22"/>
              </w:rPr>
            </w:pPr>
            <w:r w:rsidRPr="00944ED1">
              <w:rPr>
                <w:sz w:val="22"/>
                <w:szCs w:val="22"/>
              </w:rPr>
              <w:t xml:space="preserve">2023-08-30 </w:t>
            </w:r>
          </w:p>
        </w:tc>
        <w:tc>
          <w:tcPr>
            <w:tcW w:w="2977" w:type="dxa"/>
            <w:shd w:val="clear" w:color="auto" w:fill="D9E2F3" w:themeFill="accent5" w:themeFillTint="33"/>
          </w:tcPr>
          <w:p w:rsidR="00944ED1" w:rsidRDefault="00944ED1" w:rsidP="00944ED1">
            <w:pPr>
              <w:rPr>
                <w:sz w:val="22"/>
                <w:szCs w:val="22"/>
              </w:rPr>
            </w:pPr>
            <w:r w:rsidRPr="00944ED1">
              <w:rPr>
                <w:sz w:val="22"/>
                <w:szCs w:val="22"/>
              </w:rPr>
              <w:t>Susipažinti su ugdymo įstaigų pasirengimu naujiems mokslo metams, sėkmėmis ir iššūkiais.</w:t>
            </w:r>
          </w:p>
          <w:p w:rsidR="00944ED1" w:rsidRPr="00944ED1" w:rsidRDefault="00944ED1" w:rsidP="00944ED1">
            <w:pPr>
              <w:rPr>
                <w:sz w:val="22"/>
                <w:szCs w:val="22"/>
              </w:rPr>
            </w:pPr>
            <w:r>
              <w:rPr>
                <w:sz w:val="22"/>
                <w:szCs w:val="22"/>
              </w:rPr>
              <w:t>(</w:t>
            </w:r>
            <w:r w:rsidRPr="00944ED1">
              <w:rPr>
                <w:i/>
                <w:sz w:val="22"/>
                <w:szCs w:val="22"/>
              </w:rPr>
              <w:t>Vidiškių pagrindinė mokykla, „Ryto“ ugdymo centras, Vaikų lopšelis-darželis „Eglutė“, Senamiesčio progimnazija</w:t>
            </w:r>
            <w:r>
              <w:rPr>
                <w:sz w:val="22"/>
                <w:szCs w:val="22"/>
              </w:rPr>
              <w:t>)</w:t>
            </w:r>
          </w:p>
        </w:tc>
        <w:tc>
          <w:tcPr>
            <w:tcW w:w="5570" w:type="dxa"/>
            <w:shd w:val="clear" w:color="auto" w:fill="D9E2F3" w:themeFill="accent5" w:themeFillTint="33"/>
          </w:tcPr>
          <w:p w:rsidR="00944ED1" w:rsidRPr="00944ED1" w:rsidRDefault="00944ED1" w:rsidP="00944ED1">
            <w:pPr>
              <w:rPr>
                <w:sz w:val="22"/>
                <w:szCs w:val="22"/>
              </w:rPr>
            </w:pPr>
            <w:r>
              <w:rPr>
                <w:sz w:val="22"/>
                <w:szCs w:val="22"/>
              </w:rPr>
              <w:t>K</w:t>
            </w:r>
            <w:r w:rsidRPr="00944ED1">
              <w:rPr>
                <w:sz w:val="22"/>
                <w:szCs w:val="22"/>
              </w:rPr>
              <w:t>onstatuo</w:t>
            </w:r>
            <w:r>
              <w:rPr>
                <w:sz w:val="22"/>
                <w:szCs w:val="22"/>
              </w:rPr>
              <w:t>ta</w:t>
            </w:r>
            <w:r w:rsidRPr="00944ED1">
              <w:rPr>
                <w:sz w:val="22"/>
                <w:szCs w:val="22"/>
              </w:rPr>
              <w:t>, kad aplankytos ugdymo įstaigos pasirengusios naujiems mokslo metams: sutvarkytos įstaigų aplinkos, klasės, parengti Rugsėjo 1-osios šventės scenarijai, paruošti informaciniai stendai. Dėl ugdymo programų įgyvendinimo galimybių (ypatingai dėl tų, kurios yra naujos) diskusijų klausimas nukeliamas į artimiausią komiteto posėdį. Išvykos metu didesnis dėmesys skirtas vaikų maitinimui, sporto inventoriaus atnaujinimui, vaikų lopšelio-darželio lauko žaidimų aikštelių atnaujinimui ir pastatų renovacijai.</w:t>
            </w:r>
          </w:p>
          <w:p w:rsidR="00944ED1" w:rsidRDefault="00944ED1" w:rsidP="00944ED1">
            <w:pPr>
              <w:rPr>
                <w:b/>
                <w:sz w:val="22"/>
                <w:szCs w:val="22"/>
              </w:rPr>
            </w:pPr>
            <w:r w:rsidRPr="00944ED1">
              <w:rPr>
                <w:sz w:val="22"/>
                <w:szCs w:val="22"/>
              </w:rPr>
              <w:lastRenderedPageBreak/>
              <w:t>Vidiškių pagrindinėje mokykloje aptarti pasirengimo ikimokyklinių ir priešmokyklinių grupių įrengimui mokyklos pastate bei naujų dujinių katilų sumontavimo klausimai. „Ryto“ ugdymo centre plačiau kalbėta apie sporto infrastruktūros sukūrimo poreikį ir galimus sprendimus, vaikų lopšelyje darželyje „Eglutė“ – apie naujos stovėjimo aikštelės sukūrimo ir esamos aikštelės remonto galimybes.</w:t>
            </w:r>
          </w:p>
        </w:tc>
      </w:tr>
      <w:tr w:rsidR="00944ED1" w:rsidRPr="00127783" w:rsidTr="00944ED1">
        <w:trPr>
          <w:trHeight w:val="462"/>
          <w:jc w:val="center"/>
        </w:trPr>
        <w:tc>
          <w:tcPr>
            <w:tcW w:w="1696" w:type="dxa"/>
            <w:shd w:val="clear" w:color="auto" w:fill="D9E2F3" w:themeFill="accent5" w:themeFillTint="33"/>
          </w:tcPr>
          <w:p w:rsidR="00944ED1" w:rsidRPr="00944ED1" w:rsidRDefault="00944ED1" w:rsidP="00DA3E5C">
            <w:pPr>
              <w:jc w:val="center"/>
              <w:rPr>
                <w:sz w:val="22"/>
                <w:szCs w:val="22"/>
              </w:rPr>
            </w:pPr>
            <w:r w:rsidRPr="00944ED1">
              <w:rPr>
                <w:sz w:val="22"/>
                <w:szCs w:val="22"/>
              </w:rPr>
              <w:lastRenderedPageBreak/>
              <w:t>2023</w:t>
            </w:r>
            <w:r>
              <w:rPr>
                <w:sz w:val="22"/>
                <w:szCs w:val="22"/>
              </w:rPr>
              <w:t>-12-0</w:t>
            </w:r>
            <w:r w:rsidRPr="00944ED1">
              <w:rPr>
                <w:sz w:val="22"/>
                <w:szCs w:val="22"/>
              </w:rPr>
              <w:t>6</w:t>
            </w:r>
          </w:p>
        </w:tc>
        <w:tc>
          <w:tcPr>
            <w:tcW w:w="2977" w:type="dxa"/>
            <w:shd w:val="clear" w:color="auto" w:fill="D9E2F3" w:themeFill="accent5" w:themeFillTint="33"/>
          </w:tcPr>
          <w:p w:rsidR="00944ED1" w:rsidRPr="00944ED1" w:rsidRDefault="00944ED1" w:rsidP="00944ED1">
            <w:pPr>
              <w:rPr>
                <w:sz w:val="22"/>
                <w:szCs w:val="22"/>
              </w:rPr>
            </w:pPr>
            <w:r w:rsidRPr="00944ED1">
              <w:rPr>
                <w:sz w:val="22"/>
                <w:szCs w:val="22"/>
              </w:rPr>
              <w:t>Susipažinti su Ukmergės kultūros centro vykdomomis veiklomis, iniciatyvomis ir kaip vyksta pasiruošimas Kalėdinių švenčių laikotarpiui bei kitiems renginiams.</w:t>
            </w:r>
          </w:p>
        </w:tc>
        <w:tc>
          <w:tcPr>
            <w:tcW w:w="5570" w:type="dxa"/>
            <w:shd w:val="clear" w:color="auto" w:fill="D9E2F3" w:themeFill="accent5" w:themeFillTint="33"/>
          </w:tcPr>
          <w:p w:rsidR="00944ED1" w:rsidRPr="00944ED1" w:rsidRDefault="00944ED1" w:rsidP="00944ED1">
            <w:pPr>
              <w:rPr>
                <w:sz w:val="22"/>
                <w:szCs w:val="22"/>
              </w:rPr>
            </w:pPr>
            <w:r w:rsidRPr="00944ED1">
              <w:rPr>
                <w:sz w:val="22"/>
                <w:szCs w:val="22"/>
              </w:rPr>
              <w:t>Susitikta su Ukmergės kultūros centro vadovybe, apžiūrėtos patalpos. Susipažinta su Ukmergės kultūros centro vykdomomis veiklomis, iniciatyvomis ir kaip vyksta pasiruošimas Kalėdinių švenčių laikotarpiui bei kitiems renginiams. Aptartas klausimas dėl Ukmergės kultūros centro padalinių veiklų.</w:t>
            </w:r>
          </w:p>
        </w:tc>
      </w:tr>
    </w:tbl>
    <w:p w:rsidR="00D868A5" w:rsidRDefault="00D868A5" w:rsidP="00D868A5">
      <w:pPr>
        <w:tabs>
          <w:tab w:val="left" w:pos="720"/>
          <w:tab w:val="left" w:pos="1276"/>
        </w:tabs>
        <w:jc w:val="both"/>
        <w:rPr>
          <w:bCs/>
          <w:noProof w:val="0"/>
          <w:color w:val="000000"/>
        </w:rPr>
      </w:pPr>
    </w:p>
    <w:p w:rsidR="00EA4335" w:rsidRDefault="004E41E0" w:rsidP="002E4DE5">
      <w:pPr>
        <w:tabs>
          <w:tab w:val="left" w:pos="720"/>
        </w:tabs>
        <w:jc w:val="both"/>
        <w:rPr>
          <w:bCs/>
          <w:noProof w:val="0"/>
          <w:color w:val="000000"/>
        </w:rPr>
      </w:pPr>
      <w:r>
        <w:drawing>
          <wp:anchor distT="0" distB="0" distL="114300" distR="114300" simplePos="0" relativeHeight="251659264" behindDoc="1" locked="0" layoutInCell="1" allowOverlap="1" wp14:anchorId="6330D481">
            <wp:simplePos x="0" y="0"/>
            <wp:positionH relativeFrom="column">
              <wp:posOffset>3061954</wp:posOffset>
            </wp:positionH>
            <wp:positionV relativeFrom="paragraph">
              <wp:posOffset>7809</wp:posOffset>
            </wp:positionV>
            <wp:extent cx="3171190" cy="2218690"/>
            <wp:effectExtent l="0" t="0" r="0" b="0"/>
            <wp:wrapTight wrapText="bothSides">
              <wp:wrapPolygon edited="0">
                <wp:start x="0" y="0"/>
                <wp:lineTo x="0" y="21328"/>
                <wp:lineTo x="21410" y="21328"/>
                <wp:lineTo x="21410"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1190" cy="2218690"/>
                    </a:xfrm>
                    <a:prstGeom prst="rect">
                      <a:avLst/>
                    </a:prstGeom>
                    <a:noFill/>
                    <a:ln>
                      <a:noFill/>
                    </a:ln>
                  </pic:spPr>
                </pic:pic>
              </a:graphicData>
            </a:graphic>
          </wp:anchor>
        </w:drawing>
      </w:r>
      <w:r w:rsidR="00D80E35">
        <w:drawing>
          <wp:anchor distT="0" distB="0" distL="114300" distR="114300" simplePos="0" relativeHeight="251660288" behindDoc="1" locked="0" layoutInCell="1" allowOverlap="1">
            <wp:simplePos x="0" y="0"/>
            <wp:positionH relativeFrom="column">
              <wp:posOffset>400396</wp:posOffset>
            </wp:positionH>
            <wp:positionV relativeFrom="paragraph">
              <wp:posOffset>3142</wp:posOffset>
            </wp:positionV>
            <wp:extent cx="2143760" cy="2217420"/>
            <wp:effectExtent l="0" t="0" r="8890" b="0"/>
            <wp:wrapTight wrapText="bothSides">
              <wp:wrapPolygon edited="0">
                <wp:start x="0" y="0"/>
                <wp:lineTo x="0" y="21340"/>
                <wp:lineTo x="21498" y="21340"/>
                <wp:lineTo x="21498" y="0"/>
                <wp:lineTo x="0" y="0"/>
              </wp:wrapPolygon>
            </wp:wrapTight>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760" cy="221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52EB" w:rsidRDefault="003D52EB" w:rsidP="002E4DE5">
      <w:pPr>
        <w:tabs>
          <w:tab w:val="left" w:pos="720"/>
        </w:tabs>
        <w:jc w:val="both"/>
        <w:rPr>
          <w:bCs/>
          <w:noProof w:val="0"/>
          <w:color w:val="000000"/>
        </w:rPr>
      </w:pPr>
      <w:r>
        <w:rPr>
          <w:bCs/>
          <w:noProof w:val="0"/>
          <w:color w:val="000000"/>
        </w:rPr>
        <w:t xml:space="preserve">   </w:t>
      </w: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4E41E0" w:rsidP="002E4DE5">
      <w:pPr>
        <w:tabs>
          <w:tab w:val="left" w:pos="720"/>
        </w:tabs>
        <w:jc w:val="both"/>
        <w:rPr>
          <w:bCs/>
          <w:noProof w:val="0"/>
          <w:color w:val="000000"/>
        </w:rPr>
      </w:pPr>
      <w:r>
        <w:drawing>
          <wp:anchor distT="0" distB="0" distL="114300" distR="114300" simplePos="0" relativeHeight="251662336" behindDoc="1" locked="0" layoutInCell="1" allowOverlap="1" wp14:anchorId="5B6475D2" wp14:editId="3808F1A0">
            <wp:simplePos x="0" y="0"/>
            <wp:positionH relativeFrom="margin">
              <wp:posOffset>3646648</wp:posOffset>
            </wp:positionH>
            <wp:positionV relativeFrom="paragraph">
              <wp:posOffset>6886</wp:posOffset>
            </wp:positionV>
            <wp:extent cx="2571326" cy="1928495"/>
            <wp:effectExtent l="0" t="0" r="635" b="0"/>
            <wp:wrapTight wrapText="bothSides">
              <wp:wrapPolygon edited="0">
                <wp:start x="0" y="0"/>
                <wp:lineTo x="0" y="21337"/>
                <wp:lineTo x="21445" y="21337"/>
                <wp:lineTo x="21445"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326" cy="1928495"/>
                    </a:xfrm>
                    <a:prstGeom prst="rect">
                      <a:avLst/>
                    </a:prstGeom>
                    <a:noFill/>
                    <a:ln>
                      <a:noFill/>
                    </a:ln>
                  </pic:spPr>
                </pic:pic>
              </a:graphicData>
            </a:graphic>
          </wp:anchor>
        </w:drawing>
      </w:r>
      <w:r w:rsidRPr="00D80E35">
        <w:rPr>
          <w:bCs/>
          <w:color w:val="000000"/>
        </w:rPr>
        <w:drawing>
          <wp:anchor distT="0" distB="0" distL="114300" distR="114300" simplePos="0" relativeHeight="251663360" behindDoc="1" locked="0" layoutInCell="1" allowOverlap="1">
            <wp:simplePos x="0" y="0"/>
            <wp:positionH relativeFrom="column">
              <wp:posOffset>400396</wp:posOffset>
            </wp:positionH>
            <wp:positionV relativeFrom="paragraph">
              <wp:posOffset>3175</wp:posOffset>
            </wp:positionV>
            <wp:extent cx="2550795" cy="1912620"/>
            <wp:effectExtent l="0" t="0" r="1905" b="0"/>
            <wp:wrapTight wrapText="bothSides">
              <wp:wrapPolygon edited="0">
                <wp:start x="0" y="0"/>
                <wp:lineTo x="0" y="21299"/>
                <wp:lineTo x="21455" y="21299"/>
                <wp:lineTo x="21455" y="0"/>
                <wp:lineTo x="0" y="0"/>
              </wp:wrapPolygon>
            </wp:wrapTight>
            <wp:docPr id="8" name="Paveikslėlis 8" descr="\\ursa.local\data\users\n.miklyciene\Desktop\Dokumentai\2. KOMITETAI, darbotvarkės, raštai, info\2023 m\Foto\352941538_224345817119118_674563932497683131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rsa.local\data\users\n.miklyciene\Desktop\Dokumentai\2. KOMITETAI, darbotvarkės, raštai, info\2023 m\Foto\352941538_224345817119118_6745639324976831318_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0795" cy="19126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3E11BB" w:rsidRDefault="003E11BB" w:rsidP="002E4DE5">
      <w:pPr>
        <w:tabs>
          <w:tab w:val="left" w:pos="720"/>
        </w:tabs>
        <w:jc w:val="both"/>
        <w:rPr>
          <w:bCs/>
          <w:noProof w:val="0"/>
          <w:color w:val="000000"/>
        </w:rPr>
      </w:pPr>
    </w:p>
    <w:p w:rsidR="004E41E0" w:rsidRDefault="004E41E0" w:rsidP="004E41E0">
      <w:pPr>
        <w:tabs>
          <w:tab w:val="left" w:pos="720"/>
        </w:tabs>
        <w:rPr>
          <w:bCs/>
          <w:i/>
          <w:noProof w:val="0"/>
          <w:color w:val="000000"/>
        </w:rPr>
      </w:pPr>
    </w:p>
    <w:p w:rsidR="004E41E0" w:rsidRDefault="004E41E0" w:rsidP="00D80E35">
      <w:pPr>
        <w:tabs>
          <w:tab w:val="left" w:pos="720"/>
        </w:tabs>
        <w:jc w:val="center"/>
        <w:rPr>
          <w:bCs/>
          <w:i/>
          <w:noProof w:val="0"/>
          <w:color w:val="000000"/>
        </w:rPr>
      </w:pPr>
    </w:p>
    <w:p w:rsidR="003E11BB" w:rsidRPr="00D80E35" w:rsidRDefault="00D80E35" w:rsidP="00D80E35">
      <w:pPr>
        <w:tabs>
          <w:tab w:val="left" w:pos="720"/>
        </w:tabs>
        <w:jc w:val="center"/>
        <w:rPr>
          <w:bCs/>
          <w:i/>
          <w:noProof w:val="0"/>
          <w:color w:val="000000"/>
        </w:rPr>
      </w:pPr>
      <w:r w:rsidRPr="00D80E35">
        <w:rPr>
          <w:bCs/>
          <w:i/>
          <w:noProof w:val="0"/>
          <w:color w:val="000000"/>
        </w:rPr>
        <w:t>Tikslin</w:t>
      </w:r>
      <w:r w:rsidR="00970406">
        <w:rPr>
          <w:bCs/>
          <w:i/>
          <w:noProof w:val="0"/>
          <w:color w:val="000000"/>
        </w:rPr>
        <w:t>ių</w:t>
      </w:r>
      <w:r w:rsidRPr="00D80E35">
        <w:rPr>
          <w:bCs/>
          <w:i/>
          <w:noProof w:val="0"/>
          <w:color w:val="000000"/>
        </w:rPr>
        <w:t xml:space="preserve"> išvyk</w:t>
      </w:r>
      <w:r w:rsidR="00970406">
        <w:rPr>
          <w:bCs/>
          <w:i/>
          <w:noProof w:val="0"/>
          <w:color w:val="000000"/>
        </w:rPr>
        <w:t>ų metu</w:t>
      </w:r>
    </w:p>
    <w:p w:rsidR="00D868A5" w:rsidRDefault="00D868A5" w:rsidP="002E4DE5">
      <w:pPr>
        <w:tabs>
          <w:tab w:val="left" w:pos="720"/>
        </w:tabs>
        <w:jc w:val="both"/>
        <w:rPr>
          <w:bCs/>
          <w:noProof w:val="0"/>
          <w:color w:val="000000"/>
        </w:rPr>
      </w:pPr>
    </w:p>
    <w:p w:rsidR="004E41E0" w:rsidRDefault="004E41E0" w:rsidP="002E4DE5">
      <w:pPr>
        <w:tabs>
          <w:tab w:val="left" w:pos="720"/>
        </w:tabs>
        <w:jc w:val="both"/>
        <w:rPr>
          <w:bCs/>
          <w:noProof w:val="0"/>
          <w:color w:val="000000"/>
        </w:rPr>
      </w:pPr>
    </w:p>
    <w:p w:rsidR="004E41E0" w:rsidRDefault="004E41E0" w:rsidP="002E4DE5">
      <w:pPr>
        <w:tabs>
          <w:tab w:val="left" w:pos="720"/>
        </w:tabs>
        <w:jc w:val="both"/>
        <w:rPr>
          <w:bCs/>
          <w:noProof w:val="0"/>
          <w:color w:val="000000"/>
        </w:rPr>
      </w:pPr>
    </w:p>
    <w:p w:rsidR="004E41E0" w:rsidRDefault="004E41E0" w:rsidP="002E4DE5">
      <w:pPr>
        <w:tabs>
          <w:tab w:val="left" w:pos="720"/>
        </w:tabs>
        <w:jc w:val="both"/>
        <w:rPr>
          <w:bCs/>
          <w:noProof w:val="0"/>
          <w:color w:val="000000"/>
        </w:rPr>
      </w:pPr>
    </w:p>
    <w:p w:rsidR="004E41E0" w:rsidRDefault="004E41E0" w:rsidP="002E4DE5">
      <w:pPr>
        <w:tabs>
          <w:tab w:val="left" w:pos="720"/>
        </w:tabs>
        <w:jc w:val="both"/>
        <w:rPr>
          <w:bCs/>
          <w:noProof w:val="0"/>
          <w:color w:val="000000"/>
        </w:rPr>
      </w:pPr>
    </w:p>
    <w:p w:rsidR="004E41E0" w:rsidRDefault="004E41E0" w:rsidP="002E4DE5">
      <w:pPr>
        <w:tabs>
          <w:tab w:val="left" w:pos="720"/>
        </w:tabs>
        <w:jc w:val="both"/>
        <w:rPr>
          <w:bCs/>
          <w:noProof w:val="0"/>
          <w:color w:val="000000"/>
        </w:rPr>
      </w:pPr>
    </w:p>
    <w:p w:rsidR="004E41E0" w:rsidRDefault="004E41E0" w:rsidP="002E4DE5">
      <w:pPr>
        <w:tabs>
          <w:tab w:val="left" w:pos="720"/>
        </w:tabs>
        <w:jc w:val="both"/>
        <w:rPr>
          <w:bCs/>
          <w:noProof w:val="0"/>
          <w:color w:val="000000"/>
        </w:rPr>
      </w:pPr>
    </w:p>
    <w:p w:rsidR="004E41E0" w:rsidRDefault="004E41E0" w:rsidP="002E4DE5">
      <w:pPr>
        <w:tabs>
          <w:tab w:val="left" w:pos="720"/>
        </w:tabs>
        <w:jc w:val="both"/>
        <w:rPr>
          <w:bCs/>
          <w:noProof w:val="0"/>
          <w:color w:val="000000"/>
        </w:rPr>
      </w:pPr>
    </w:p>
    <w:p w:rsidR="004E41E0" w:rsidRDefault="004E41E0" w:rsidP="002E4DE5">
      <w:pPr>
        <w:tabs>
          <w:tab w:val="left" w:pos="720"/>
        </w:tabs>
        <w:jc w:val="both"/>
        <w:rPr>
          <w:bCs/>
          <w:noProof w:val="0"/>
          <w:color w:val="000000"/>
        </w:rPr>
      </w:pPr>
    </w:p>
    <w:p w:rsidR="004E41E0" w:rsidRDefault="004E41E0" w:rsidP="002E4DE5">
      <w:pPr>
        <w:tabs>
          <w:tab w:val="left" w:pos="720"/>
        </w:tabs>
        <w:jc w:val="both"/>
        <w:rPr>
          <w:bCs/>
          <w:noProof w:val="0"/>
          <w:color w:val="000000"/>
        </w:rPr>
      </w:pPr>
    </w:p>
    <w:p w:rsidR="004E41E0" w:rsidRDefault="004E41E0" w:rsidP="002E4DE5">
      <w:pPr>
        <w:tabs>
          <w:tab w:val="left" w:pos="720"/>
        </w:tabs>
        <w:jc w:val="both"/>
        <w:rPr>
          <w:bCs/>
          <w:noProof w:val="0"/>
          <w:color w:val="000000"/>
        </w:rPr>
      </w:pPr>
    </w:p>
    <w:p w:rsidR="004E41E0" w:rsidRDefault="004E41E0" w:rsidP="002E4DE5">
      <w:pPr>
        <w:tabs>
          <w:tab w:val="left" w:pos="720"/>
        </w:tabs>
        <w:jc w:val="both"/>
        <w:rPr>
          <w:bCs/>
          <w:noProof w:val="0"/>
          <w:color w:val="000000"/>
        </w:rPr>
      </w:pPr>
    </w:p>
    <w:p w:rsidR="004E41E0" w:rsidRDefault="004E41E0" w:rsidP="002E4DE5">
      <w:pPr>
        <w:tabs>
          <w:tab w:val="left" w:pos="720"/>
        </w:tabs>
        <w:jc w:val="both"/>
        <w:rPr>
          <w:bCs/>
          <w:noProof w:val="0"/>
          <w:color w:val="000000"/>
        </w:rPr>
      </w:pPr>
    </w:p>
    <w:p w:rsidR="004E41E0" w:rsidRPr="004E41E0" w:rsidRDefault="004E41E0" w:rsidP="004E41E0">
      <w:pPr>
        <w:tabs>
          <w:tab w:val="left" w:pos="720"/>
        </w:tabs>
        <w:jc w:val="center"/>
        <w:rPr>
          <w:b/>
          <w:bCs/>
          <w:noProof w:val="0"/>
          <w:color w:val="000000"/>
        </w:rPr>
      </w:pPr>
      <w:r w:rsidRPr="004E41E0">
        <w:rPr>
          <w:b/>
          <w:bCs/>
          <w:noProof w:val="0"/>
          <w:color w:val="000000"/>
        </w:rPr>
        <w:lastRenderedPageBreak/>
        <w:t>Tarybos sudarytų komitetų veiklos suvestinė</w:t>
      </w:r>
    </w:p>
    <w:p w:rsidR="004E41E0" w:rsidRDefault="004E41E0" w:rsidP="002E4DE5">
      <w:pPr>
        <w:tabs>
          <w:tab w:val="left" w:pos="720"/>
        </w:tabs>
        <w:jc w:val="both"/>
        <w:rPr>
          <w:bCs/>
          <w:noProof w:val="0"/>
          <w:color w:val="000000"/>
        </w:rPr>
      </w:pPr>
    </w:p>
    <w:tbl>
      <w:tblPr>
        <w:tblStyle w:val="Lentelstinklelis1"/>
        <w:tblW w:w="10530" w:type="dxa"/>
        <w:tblInd w:w="0" w:type="dxa"/>
        <w:tblLayout w:type="fixed"/>
        <w:tblLook w:val="04A0" w:firstRow="1" w:lastRow="0" w:firstColumn="1" w:lastColumn="0" w:noHBand="0" w:noVBand="1"/>
      </w:tblPr>
      <w:tblGrid>
        <w:gridCol w:w="4529"/>
        <w:gridCol w:w="1276"/>
        <w:gridCol w:w="1276"/>
        <w:gridCol w:w="1276"/>
        <w:gridCol w:w="1275"/>
        <w:gridCol w:w="898"/>
      </w:tblGrid>
      <w:tr w:rsidR="00D868A5" w:rsidTr="00D00D2B">
        <w:trPr>
          <w:trHeight w:val="279"/>
        </w:trPr>
        <w:tc>
          <w:tcPr>
            <w:tcW w:w="4531"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868A5" w:rsidRDefault="00D868A5" w:rsidP="00D00D2B">
            <w:pPr>
              <w:jc w:val="center"/>
              <w:rPr>
                <w:rFonts w:eastAsia="Calibri"/>
                <w:b/>
                <w:noProof w:val="0"/>
              </w:rPr>
            </w:pPr>
            <w:r>
              <w:rPr>
                <w:rFonts w:eastAsia="Calibri"/>
                <w:b/>
                <w:noProof w:val="0"/>
              </w:rPr>
              <w:t>Komitetas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868A5" w:rsidRDefault="00D868A5" w:rsidP="00D00D2B">
            <w:pPr>
              <w:jc w:val="center"/>
              <w:rPr>
                <w:rFonts w:eastAsia="Calibri"/>
                <w:b/>
                <w:noProof w:val="0"/>
              </w:rPr>
            </w:pPr>
            <w:r>
              <w:rPr>
                <w:rFonts w:eastAsia="Calibri"/>
                <w:b/>
                <w:noProof w:val="0"/>
              </w:rPr>
              <w:t>Posėdžiai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868A5" w:rsidRDefault="00D868A5" w:rsidP="00D00D2B">
            <w:pPr>
              <w:jc w:val="center"/>
              <w:rPr>
                <w:rFonts w:eastAsia="Calibri"/>
                <w:b/>
                <w:noProof w:val="0"/>
              </w:rPr>
            </w:pPr>
            <w:r>
              <w:rPr>
                <w:rFonts w:eastAsia="Calibri"/>
                <w:b/>
                <w:noProof w:val="0"/>
              </w:rPr>
              <w:t>Tikslinės išvykos</w:t>
            </w:r>
          </w:p>
        </w:tc>
        <w:tc>
          <w:tcPr>
            <w:tcW w:w="344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868A5" w:rsidRDefault="00D868A5" w:rsidP="00D00D2B">
            <w:pPr>
              <w:jc w:val="center"/>
              <w:rPr>
                <w:rFonts w:eastAsia="Calibri"/>
                <w:b/>
                <w:noProof w:val="0"/>
              </w:rPr>
            </w:pPr>
            <w:r>
              <w:rPr>
                <w:rFonts w:eastAsia="Calibri"/>
                <w:b/>
                <w:noProof w:val="0"/>
              </w:rPr>
              <w:t>Pateiktos rekomendacijos</w:t>
            </w:r>
          </w:p>
        </w:tc>
      </w:tr>
      <w:tr w:rsidR="00D868A5" w:rsidTr="004E41E0">
        <w:trPr>
          <w:trHeight w:val="1130"/>
        </w:trPr>
        <w:tc>
          <w:tcPr>
            <w:tcW w:w="4531" w:type="dxa"/>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D868A5" w:rsidRDefault="00D868A5" w:rsidP="00D00D2B">
            <w:pPr>
              <w:rPr>
                <w:rFonts w:eastAsia="Calibri"/>
                <w:b/>
                <w:noProof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868A5" w:rsidRDefault="00D868A5" w:rsidP="00D00D2B">
            <w:pPr>
              <w:rPr>
                <w:rFonts w:eastAsia="Calibri"/>
                <w:b/>
                <w:noProof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868A5" w:rsidRDefault="00D868A5" w:rsidP="00D00D2B">
            <w:pPr>
              <w:rPr>
                <w:rFonts w:eastAsia="Calibri"/>
                <w:b/>
                <w:noProof w:val="0"/>
              </w:rPr>
            </w:pP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868A5" w:rsidRPr="004E41E0" w:rsidRDefault="00D868A5" w:rsidP="00D00D2B">
            <w:pPr>
              <w:jc w:val="center"/>
              <w:rPr>
                <w:rFonts w:eastAsia="Calibri"/>
                <w:i/>
                <w:noProof w:val="0"/>
                <w:sz w:val="22"/>
                <w:szCs w:val="22"/>
              </w:rPr>
            </w:pPr>
            <w:r w:rsidRPr="004E41E0">
              <w:rPr>
                <w:rFonts w:eastAsia="Calibri"/>
                <w:i/>
                <w:noProof w:val="0"/>
                <w:sz w:val="22"/>
                <w:szCs w:val="22"/>
              </w:rPr>
              <w:t>Tarybai teikiamais svarstyti klausimais</w:t>
            </w:r>
          </w:p>
        </w:tc>
        <w:tc>
          <w:tcPr>
            <w:tcW w:w="1275"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868A5" w:rsidRPr="004E41E0" w:rsidRDefault="00D868A5" w:rsidP="00D00D2B">
            <w:pPr>
              <w:jc w:val="center"/>
              <w:rPr>
                <w:rFonts w:eastAsia="Calibri"/>
                <w:i/>
                <w:noProof w:val="0"/>
                <w:sz w:val="22"/>
                <w:szCs w:val="22"/>
              </w:rPr>
            </w:pPr>
            <w:r w:rsidRPr="004E41E0">
              <w:rPr>
                <w:rFonts w:eastAsia="Calibri"/>
                <w:i/>
                <w:noProof w:val="0"/>
                <w:sz w:val="22"/>
                <w:szCs w:val="22"/>
              </w:rPr>
              <w:t>Komiteto iniciatyva svarstytais klausimais</w:t>
            </w:r>
          </w:p>
        </w:tc>
        <w:tc>
          <w:tcPr>
            <w:tcW w:w="898"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868A5" w:rsidRPr="004E41E0" w:rsidRDefault="00D868A5" w:rsidP="00D00D2B">
            <w:pPr>
              <w:rPr>
                <w:rFonts w:eastAsia="Calibri"/>
                <w:i/>
                <w:noProof w:val="0"/>
                <w:sz w:val="22"/>
                <w:szCs w:val="22"/>
              </w:rPr>
            </w:pPr>
            <w:r w:rsidRPr="004E41E0">
              <w:rPr>
                <w:rFonts w:eastAsia="Calibri"/>
                <w:i/>
                <w:noProof w:val="0"/>
                <w:sz w:val="22"/>
                <w:szCs w:val="22"/>
              </w:rPr>
              <w:t>Iš viso</w:t>
            </w:r>
          </w:p>
        </w:tc>
      </w:tr>
      <w:tr w:rsidR="00D868A5" w:rsidTr="00D00D2B">
        <w:trPr>
          <w:trHeight w:val="276"/>
        </w:trPr>
        <w:tc>
          <w:tcPr>
            <w:tcW w:w="4531"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868A5" w:rsidRPr="004E41E0" w:rsidRDefault="00D868A5" w:rsidP="00D00D2B">
            <w:pPr>
              <w:rPr>
                <w:rFonts w:eastAsia="Calibri"/>
                <w:noProof w:val="0"/>
              </w:rPr>
            </w:pPr>
            <w:r w:rsidRPr="004E41E0">
              <w:rPr>
                <w:rFonts w:eastAsia="Calibri"/>
                <w:noProof w:val="0"/>
              </w:rPr>
              <w:t>Biudžeto ir ekonominės plėtros komitetas</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8</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13</w:t>
            </w:r>
          </w:p>
        </w:tc>
        <w:tc>
          <w:tcPr>
            <w:tcW w:w="1275"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w:t>
            </w:r>
          </w:p>
        </w:tc>
        <w:tc>
          <w:tcPr>
            <w:tcW w:w="898"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13</w:t>
            </w:r>
          </w:p>
        </w:tc>
      </w:tr>
      <w:tr w:rsidR="00D868A5" w:rsidTr="00D00D2B">
        <w:trPr>
          <w:trHeight w:val="279"/>
        </w:trPr>
        <w:tc>
          <w:tcPr>
            <w:tcW w:w="4531"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868A5" w:rsidRPr="004E41E0" w:rsidRDefault="00D868A5" w:rsidP="00D00D2B">
            <w:pPr>
              <w:rPr>
                <w:rFonts w:eastAsia="Calibri"/>
                <w:noProof w:val="0"/>
              </w:rPr>
            </w:pPr>
            <w:r w:rsidRPr="004E41E0">
              <w:rPr>
                <w:rFonts w:eastAsia="Calibri"/>
                <w:noProof w:val="0"/>
              </w:rPr>
              <w:t>Sveikatos ir socialinių reikalų komitetas</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8</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1</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6</w:t>
            </w:r>
          </w:p>
        </w:tc>
        <w:tc>
          <w:tcPr>
            <w:tcW w:w="1275"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4</w:t>
            </w:r>
          </w:p>
        </w:tc>
        <w:tc>
          <w:tcPr>
            <w:tcW w:w="898"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10</w:t>
            </w:r>
          </w:p>
        </w:tc>
      </w:tr>
      <w:tr w:rsidR="00D868A5" w:rsidTr="00D00D2B">
        <w:trPr>
          <w:trHeight w:val="559"/>
        </w:trPr>
        <w:tc>
          <w:tcPr>
            <w:tcW w:w="4531"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868A5" w:rsidRPr="004E41E0" w:rsidRDefault="00D868A5" w:rsidP="00D00D2B">
            <w:pPr>
              <w:rPr>
                <w:rFonts w:eastAsia="Calibri"/>
                <w:noProof w:val="0"/>
              </w:rPr>
            </w:pPr>
            <w:r w:rsidRPr="004E41E0">
              <w:rPr>
                <w:rFonts w:eastAsia="Calibri"/>
                <w:noProof w:val="0"/>
              </w:rPr>
              <w:t>Švietimo, kultūros, sporto ir jaunimo reikalų komitetas</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8</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4</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6</w:t>
            </w:r>
          </w:p>
        </w:tc>
        <w:tc>
          <w:tcPr>
            <w:tcW w:w="1275"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4</w:t>
            </w:r>
          </w:p>
        </w:tc>
        <w:tc>
          <w:tcPr>
            <w:tcW w:w="898"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10</w:t>
            </w:r>
          </w:p>
        </w:tc>
      </w:tr>
      <w:tr w:rsidR="00D868A5" w:rsidTr="00D00D2B">
        <w:trPr>
          <w:trHeight w:val="279"/>
        </w:trPr>
        <w:tc>
          <w:tcPr>
            <w:tcW w:w="4531"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868A5" w:rsidRPr="004E41E0" w:rsidRDefault="00D868A5" w:rsidP="00D00D2B">
            <w:pPr>
              <w:rPr>
                <w:rFonts w:eastAsia="Calibri"/>
                <w:noProof w:val="0"/>
              </w:rPr>
            </w:pPr>
            <w:r w:rsidRPr="004E41E0">
              <w:rPr>
                <w:rFonts w:eastAsia="Calibri"/>
                <w:noProof w:val="0"/>
              </w:rPr>
              <w:t>Kaimo ir aplinkosaugos komitetas</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6</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1</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5</w:t>
            </w:r>
          </w:p>
        </w:tc>
        <w:tc>
          <w:tcPr>
            <w:tcW w:w="1275"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1</w:t>
            </w:r>
          </w:p>
        </w:tc>
        <w:tc>
          <w:tcPr>
            <w:tcW w:w="898"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6</w:t>
            </w:r>
          </w:p>
        </w:tc>
      </w:tr>
      <w:tr w:rsidR="00D868A5" w:rsidTr="00D00D2B">
        <w:trPr>
          <w:trHeight w:val="279"/>
        </w:trPr>
        <w:tc>
          <w:tcPr>
            <w:tcW w:w="4531"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868A5" w:rsidRPr="004E41E0" w:rsidRDefault="00D868A5" w:rsidP="00D00D2B">
            <w:pPr>
              <w:rPr>
                <w:rFonts w:eastAsia="Calibri"/>
                <w:noProof w:val="0"/>
              </w:rPr>
            </w:pPr>
            <w:r w:rsidRPr="004E41E0">
              <w:rPr>
                <w:rFonts w:eastAsia="Calibri"/>
                <w:noProof w:val="0"/>
              </w:rPr>
              <w:t>Savivaldybės ūkio komitetas</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8</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1</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7</w:t>
            </w:r>
          </w:p>
        </w:tc>
        <w:tc>
          <w:tcPr>
            <w:tcW w:w="1275"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w:t>
            </w:r>
          </w:p>
        </w:tc>
        <w:tc>
          <w:tcPr>
            <w:tcW w:w="898"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7</w:t>
            </w:r>
          </w:p>
        </w:tc>
      </w:tr>
      <w:tr w:rsidR="00D868A5" w:rsidTr="00D00D2B">
        <w:trPr>
          <w:trHeight w:val="267"/>
        </w:trPr>
        <w:tc>
          <w:tcPr>
            <w:tcW w:w="4531"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868A5" w:rsidRPr="004E41E0" w:rsidRDefault="00D868A5" w:rsidP="00D00D2B">
            <w:pPr>
              <w:rPr>
                <w:rFonts w:eastAsia="Calibri"/>
                <w:noProof w:val="0"/>
              </w:rPr>
            </w:pPr>
            <w:r w:rsidRPr="004E41E0">
              <w:rPr>
                <w:rFonts w:eastAsia="Calibri"/>
                <w:noProof w:val="0"/>
              </w:rPr>
              <w:t>Kontrolės komitetas</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6</w:t>
            </w:r>
          </w:p>
        </w:tc>
        <w:tc>
          <w:tcPr>
            <w:tcW w:w="1276"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w:t>
            </w:r>
          </w:p>
        </w:tc>
        <w:tc>
          <w:tcPr>
            <w:tcW w:w="2551" w:type="dxa"/>
            <w:gridSpan w:val="2"/>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1</w:t>
            </w:r>
          </w:p>
        </w:tc>
        <w:tc>
          <w:tcPr>
            <w:tcW w:w="898" w:type="dxa"/>
            <w:tcBorders>
              <w:top w:val="single" w:sz="4" w:space="0" w:color="auto"/>
              <w:left w:val="single" w:sz="4" w:space="0" w:color="auto"/>
              <w:bottom w:val="single" w:sz="4" w:space="0" w:color="auto"/>
              <w:right w:val="single" w:sz="4" w:space="0" w:color="auto"/>
            </w:tcBorders>
            <w:hideMark/>
          </w:tcPr>
          <w:p w:rsidR="00D868A5" w:rsidRDefault="00D868A5" w:rsidP="00D00D2B">
            <w:pPr>
              <w:jc w:val="center"/>
              <w:rPr>
                <w:rFonts w:eastAsia="Calibri"/>
                <w:noProof w:val="0"/>
              </w:rPr>
            </w:pPr>
            <w:r>
              <w:rPr>
                <w:rFonts w:eastAsia="Calibri"/>
                <w:noProof w:val="0"/>
              </w:rPr>
              <w:t>1</w:t>
            </w:r>
          </w:p>
        </w:tc>
      </w:tr>
    </w:tbl>
    <w:p w:rsidR="00790A98" w:rsidRDefault="00790A98" w:rsidP="002E4DE5">
      <w:pPr>
        <w:tabs>
          <w:tab w:val="left" w:pos="720"/>
        </w:tabs>
        <w:jc w:val="both"/>
        <w:rPr>
          <w:bCs/>
          <w:noProof w:val="0"/>
          <w:color w:val="000000"/>
        </w:rPr>
      </w:pPr>
    </w:p>
    <w:p w:rsidR="00790A98" w:rsidRDefault="00790A98" w:rsidP="002E4DE5">
      <w:pPr>
        <w:tabs>
          <w:tab w:val="left" w:pos="720"/>
        </w:tabs>
        <w:jc w:val="both"/>
        <w:rPr>
          <w:bCs/>
          <w:noProof w:val="0"/>
          <w:color w:val="000000"/>
        </w:rPr>
      </w:pPr>
    </w:p>
    <w:p w:rsidR="00D868A5" w:rsidRDefault="00D868A5" w:rsidP="002E4DE5">
      <w:pPr>
        <w:tabs>
          <w:tab w:val="left" w:pos="720"/>
        </w:tabs>
        <w:jc w:val="both"/>
        <w:rPr>
          <w:bCs/>
          <w:noProof w:val="0"/>
          <w:color w:val="000000"/>
        </w:rPr>
      </w:pPr>
    </w:p>
    <w:p w:rsidR="006E246E" w:rsidRDefault="002E4DE5" w:rsidP="002E4DE5">
      <w:pPr>
        <w:tabs>
          <w:tab w:val="left" w:pos="720"/>
        </w:tabs>
        <w:jc w:val="both"/>
        <w:rPr>
          <w:bCs/>
          <w:noProof w:val="0"/>
          <w:color w:val="000000"/>
        </w:rPr>
      </w:pPr>
      <w:r>
        <w:rPr>
          <w:bCs/>
          <w:noProof w:val="0"/>
          <w:color w:val="000000"/>
        </w:rPr>
        <w:t>Komiteto pirminink</w:t>
      </w:r>
      <w:r w:rsidR="00DC02E2">
        <w:rPr>
          <w:bCs/>
          <w:noProof w:val="0"/>
          <w:color w:val="000000"/>
        </w:rPr>
        <w:t>ė</w:t>
      </w:r>
      <w:r>
        <w:rPr>
          <w:bCs/>
          <w:noProof w:val="0"/>
          <w:color w:val="000000"/>
        </w:rPr>
        <w:tab/>
      </w:r>
      <w:r>
        <w:rPr>
          <w:bCs/>
          <w:noProof w:val="0"/>
          <w:color w:val="000000"/>
        </w:rPr>
        <w:tab/>
      </w:r>
      <w:r>
        <w:rPr>
          <w:bCs/>
          <w:noProof w:val="0"/>
          <w:color w:val="000000"/>
        </w:rPr>
        <w:tab/>
      </w:r>
      <w:r>
        <w:rPr>
          <w:bCs/>
          <w:noProof w:val="0"/>
          <w:color w:val="000000"/>
        </w:rPr>
        <w:tab/>
      </w:r>
      <w:r w:rsidR="005A11AC">
        <w:rPr>
          <w:bCs/>
          <w:noProof w:val="0"/>
          <w:color w:val="000000"/>
        </w:rPr>
        <w:t xml:space="preserve">                     Indrė Kižienė</w:t>
      </w:r>
    </w:p>
    <w:sectPr w:rsidR="006E246E" w:rsidSect="00D042F6">
      <w:headerReference w:type="default" r:id="rId13"/>
      <w:footerReference w:type="first" r:id="rId14"/>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C7B" w:rsidRDefault="00DC1C7B" w:rsidP="003366C1">
      <w:r>
        <w:separator/>
      </w:r>
    </w:p>
  </w:endnote>
  <w:endnote w:type="continuationSeparator" w:id="0">
    <w:p w:rsidR="00DC1C7B" w:rsidRDefault="00DC1C7B" w:rsidP="0033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81A" w:rsidRPr="000A5933" w:rsidRDefault="0012781A" w:rsidP="0012781A">
    <w:pPr>
      <w:pStyle w:val="Porat"/>
    </w:pPr>
    <w:r>
      <w:t xml:space="preserve">* </w:t>
    </w:r>
    <w:r w:rsidR="004E41E0" w:rsidRPr="000A5933">
      <w:t xml:space="preserve">A. </w:t>
    </w:r>
    <w:r w:rsidR="004E41E0" w:rsidRPr="000A5933">
      <w:t xml:space="preserve">Pėšinai mirus </w:t>
    </w:r>
    <w:r w:rsidRPr="000A5933">
      <w:t>2024-01-25 Tarybos sprendim</w:t>
    </w:r>
    <w:r w:rsidR="00970406" w:rsidRPr="000A5933">
      <w:t xml:space="preserve">u </w:t>
    </w:r>
    <w:r w:rsidRPr="000A5933">
      <w:t>Nr</w:t>
    </w:r>
    <w:r w:rsidR="000A5933" w:rsidRPr="000A5933">
      <w:t xml:space="preserve">. 7-16 </w:t>
    </w:r>
    <w:r w:rsidR="004E41E0" w:rsidRPr="000A5933">
      <w:t>į komiteto sudėtį įtraukta Angelė Jokubynienė.</w:t>
    </w:r>
  </w:p>
  <w:p w:rsidR="00EB5946" w:rsidRPr="0012781A" w:rsidRDefault="00EB5946" w:rsidP="0012781A">
    <w:pPr>
      <w:pStyle w:val="Pora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C7B" w:rsidRDefault="00DC1C7B" w:rsidP="003366C1">
      <w:r>
        <w:separator/>
      </w:r>
    </w:p>
  </w:footnote>
  <w:footnote w:type="continuationSeparator" w:id="0">
    <w:p w:rsidR="00DC1C7B" w:rsidRDefault="00DC1C7B" w:rsidP="0033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CF7" w:rsidRDefault="00E07CF7">
    <w:pPr>
      <w:pStyle w:val="Antrats"/>
      <w:jc w:val="center"/>
    </w:pPr>
    <w:r>
      <w:fldChar w:fldCharType="begin"/>
    </w:r>
    <w:r>
      <w:instrText>PAGE   \* MERGEFORMAT</w:instrText>
    </w:r>
    <w:r>
      <w:fldChar w:fldCharType="separate"/>
    </w:r>
    <w:r w:rsidR="00757407">
      <w:t>6</w:t>
    </w:r>
    <w:r>
      <w:fldChar w:fldCharType="end"/>
    </w:r>
  </w:p>
  <w:p w:rsidR="003366C1" w:rsidRDefault="003366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06A9"/>
    <w:multiLevelType w:val="hybridMultilevel"/>
    <w:tmpl w:val="25907CBE"/>
    <w:lvl w:ilvl="0" w:tplc="778E1D8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EE3637"/>
    <w:multiLevelType w:val="hybridMultilevel"/>
    <w:tmpl w:val="E8D026F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4272EE"/>
    <w:multiLevelType w:val="hybridMultilevel"/>
    <w:tmpl w:val="AAF86850"/>
    <w:lvl w:ilvl="0" w:tplc="04270003">
      <w:start w:val="1"/>
      <w:numFmt w:val="bullet"/>
      <w:lvlText w:val="o"/>
      <w:lvlJc w:val="left"/>
      <w:pPr>
        <w:ind w:left="990" w:hanging="360"/>
      </w:pPr>
      <w:rPr>
        <w:rFonts w:ascii="Courier New" w:hAnsi="Courier New" w:cs="Courier New"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3" w15:restartNumberingAfterBreak="0">
    <w:nsid w:val="0D5949C0"/>
    <w:multiLevelType w:val="hybridMultilevel"/>
    <w:tmpl w:val="3FEC9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5C4D40"/>
    <w:multiLevelType w:val="hybridMultilevel"/>
    <w:tmpl w:val="3490D8EC"/>
    <w:lvl w:ilvl="0" w:tplc="E07C91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65A3539"/>
    <w:multiLevelType w:val="hybridMultilevel"/>
    <w:tmpl w:val="E5B84AEC"/>
    <w:lvl w:ilvl="0" w:tplc="71DED3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6C8213C"/>
    <w:multiLevelType w:val="hybridMultilevel"/>
    <w:tmpl w:val="FD8EE78A"/>
    <w:lvl w:ilvl="0" w:tplc="90B870C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1B5C4F40"/>
    <w:multiLevelType w:val="hybridMultilevel"/>
    <w:tmpl w:val="FBE638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35DD8"/>
    <w:multiLevelType w:val="hybridMultilevel"/>
    <w:tmpl w:val="7AE2D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187C53"/>
    <w:multiLevelType w:val="hybridMultilevel"/>
    <w:tmpl w:val="B41E6A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2257B"/>
    <w:multiLevelType w:val="hybridMultilevel"/>
    <w:tmpl w:val="FAF4ED9A"/>
    <w:lvl w:ilvl="0" w:tplc="34FAE04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C723C0B"/>
    <w:multiLevelType w:val="hybridMultilevel"/>
    <w:tmpl w:val="9E26C2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A61241"/>
    <w:multiLevelType w:val="hybridMultilevel"/>
    <w:tmpl w:val="14AEB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B30499"/>
    <w:multiLevelType w:val="hybridMultilevel"/>
    <w:tmpl w:val="25FCBE7E"/>
    <w:lvl w:ilvl="0" w:tplc="8DA6C35E">
      <w:start w:val="1"/>
      <w:numFmt w:val="decimal"/>
      <w:lvlText w:val="%1."/>
      <w:lvlJc w:val="left"/>
      <w:pPr>
        <w:ind w:left="1996" w:hanging="360"/>
      </w:pPr>
      <w:rPr>
        <w:rFonts w:ascii="Times New Roman" w:eastAsia="Calibri" w:hAnsi="Times New Roman" w:cs="Times New Roman"/>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4" w15:restartNumberingAfterBreak="0">
    <w:nsid w:val="35A71628"/>
    <w:multiLevelType w:val="hybridMultilevel"/>
    <w:tmpl w:val="6BE463A2"/>
    <w:lvl w:ilvl="0" w:tplc="04270001">
      <w:start w:val="1"/>
      <w:numFmt w:val="bullet"/>
      <w:lvlText w:val=""/>
      <w:lvlJc w:val="left"/>
      <w:pPr>
        <w:ind w:left="2059" w:hanging="360"/>
      </w:pPr>
      <w:rPr>
        <w:rFonts w:ascii="Symbol" w:hAnsi="Symbol" w:hint="default"/>
      </w:rPr>
    </w:lvl>
    <w:lvl w:ilvl="1" w:tplc="04270003" w:tentative="1">
      <w:start w:val="1"/>
      <w:numFmt w:val="bullet"/>
      <w:lvlText w:val="o"/>
      <w:lvlJc w:val="left"/>
      <w:pPr>
        <w:ind w:left="2779" w:hanging="360"/>
      </w:pPr>
      <w:rPr>
        <w:rFonts w:ascii="Courier New" w:hAnsi="Courier New" w:cs="Courier New" w:hint="default"/>
      </w:rPr>
    </w:lvl>
    <w:lvl w:ilvl="2" w:tplc="04270005" w:tentative="1">
      <w:start w:val="1"/>
      <w:numFmt w:val="bullet"/>
      <w:lvlText w:val=""/>
      <w:lvlJc w:val="left"/>
      <w:pPr>
        <w:ind w:left="3499" w:hanging="360"/>
      </w:pPr>
      <w:rPr>
        <w:rFonts w:ascii="Wingdings" w:hAnsi="Wingdings" w:hint="default"/>
      </w:rPr>
    </w:lvl>
    <w:lvl w:ilvl="3" w:tplc="04270001" w:tentative="1">
      <w:start w:val="1"/>
      <w:numFmt w:val="bullet"/>
      <w:lvlText w:val=""/>
      <w:lvlJc w:val="left"/>
      <w:pPr>
        <w:ind w:left="4219" w:hanging="360"/>
      </w:pPr>
      <w:rPr>
        <w:rFonts w:ascii="Symbol" w:hAnsi="Symbol" w:hint="default"/>
      </w:rPr>
    </w:lvl>
    <w:lvl w:ilvl="4" w:tplc="04270003" w:tentative="1">
      <w:start w:val="1"/>
      <w:numFmt w:val="bullet"/>
      <w:lvlText w:val="o"/>
      <w:lvlJc w:val="left"/>
      <w:pPr>
        <w:ind w:left="4939" w:hanging="360"/>
      </w:pPr>
      <w:rPr>
        <w:rFonts w:ascii="Courier New" w:hAnsi="Courier New" w:cs="Courier New" w:hint="default"/>
      </w:rPr>
    </w:lvl>
    <w:lvl w:ilvl="5" w:tplc="04270005" w:tentative="1">
      <w:start w:val="1"/>
      <w:numFmt w:val="bullet"/>
      <w:lvlText w:val=""/>
      <w:lvlJc w:val="left"/>
      <w:pPr>
        <w:ind w:left="5659" w:hanging="360"/>
      </w:pPr>
      <w:rPr>
        <w:rFonts w:ascii="Wingdings" w:hAnsi="Wingdings" w:hint="default"/>
      </w:rPr>
    </w:lvl>
    <w:lvl w:ilvl="6" w:tplc="04270001" w:tentative="1">
      <w:start w:val="1"/>
      <w:numFmt w:val="bullet"/>
      <w:lvlText w:val=""/>
      <w:lvlJc w:val="left"/>
      <w:pPr>
        <w:ind w:left="6379" w:hanging="360"/>
      </w:pPr>
      <w:rPr>
        <w:rFonts w:ascii="Symbol" w:hAnsi="Symbol" w:hint="default"/>
      </w:rPr>
    </w:lvl>
    <w:lvl w:ilvl="7" w:tplc="04270003" w:tentative="1">
      <w:start w:val="1"/>
      <w:numFmt w:val="bullet"/>
      <w:lvlText w:val="o"/>
      <w:lvlJc w:val="left"/>
      <w:pPr>
        <w:ind w:left="7099" w:hanging="360"/>
      </w:pPr>
      <w:rPr>
        <w:rFonts w:ascii="Courier New" w:hAnsi="Courier New" w:cs="Courier New" w:hint="default"/>
      </w:rPr>
    </w:lvl>
    <w:lvl w:ilvl="8" w:tplc="04270005" w:tentative="1">
      <w:start w:val="1"/>
      <w:numFmt w:val="bullet"/>
      <w:lvlText w:val=""/>
      <w:lvlJc w:val="left"/>
      <w:pPr>
        <w:ind w:left="7819" w:hanging="360"/>
      </w:pPr>
      <w:rPr>
        <w:rFonts w:ascii="Wingdings" w:hAnsi="Wingdings" w:hint="default"/>
      </w:rPr>
    </w:lvl>
  </w:abstractNum>
  <w:abstractNum w:abstractNumId="15" w15:restartNumberingAfterBreak="0">
    <w:nsid w:val="378E0669"/>
    <w:multiLevelType w:val="hybridMultilevel"/>
    <w:tmpl w:val="1884EE2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F45C2B"/>
    <w:multiLevelType w:val="hybridMultilevel"/>
    <w:tmpl w:val="FA70278E"/>
    <w:lvl w:ilvl="0" w:tplc="80000D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B527A2B"/>
    <w:multiLevelType w:val="hybridMultilevel"/>
    <w:tmpl w:val="50DC73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8C53AE"/>
    <w:multiLevelType w:val="hybridMultilevel"/>
    <w:tmpl w:val="FF68E7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393471"/>
    <w:multiLevelType w:val="hybridMultilevel"/>
    <w:tmpl w:val="02B08E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484C4D6B"/>
    <w:multiLevelType w:val="hybridMultilevel"/>
    <w:tmpl w:val="75585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947892"/>
    <w:multiLevelType w:val="hybridMultilevel"/>
    <w:tmpl w:val="91365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4226CF"/>
    <w:multiLevelType w:val="hybridMultilevel"/>
    <w:tmpl w:val="8180A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1B934DB"/>
    <w:multiLevelType w:val="hybridMultilevel"/>
    <w:tmpl w:val="24264776"/>
    <w:lvl w:ilvl="0" w:tplc="C7E6698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4" w15:restartNumberingAfterBreak="0">
    <w:nsid w:val="62094245"/>
    <w:multiLevelType w:val="hybridMultilevel"/>
    <w:tmpl w:val="5AB67DFE"/>
    <w:lvl w:ilvl="0" w:tplc="762273AE">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627459F1"/>
    <w:multiLevelType w:val="hybridMultilevel"/>
    <w:tmpl w:val="6706C710"/>
    <w:lvl w:ilvl="0" w:tplc="04270001">
      <w:start w:val="1"/>
      <w:numFmt w:val="bullet"/>
      <w:lvlText w:val=""/>
      <w:lvlJc w:val="left"/>
      <w:pPr>
        <w:ind w:left="2060" w:hanging="360"/>
      </w:pPr>
      <w:rPr>
        <w:rFonts w:ascii="Symbol" w:hAnsi="Symbol" w:hint="default"/>
      </w:rPr>
    </w:lvl>
    <w:lvl w:ilvl="1" w:tplc="04270003" w:tentative="1">
      <w:start w:val="1"/>
      <w:numFmt w:val="bullet"/>
      <w:lvlText w:val="o"/>
      <w:lvlJc w:val="left"/>
      <w:pPr>
        <w:ind w:left="2780" w:hanging="360"/>
      </w:pPr>
      <w:rPr>
        <w:rFonts w:ascii="Courier New" w:hAnsi="Courier New" w:cs="Courier New" w:hint="default"/>
      </w:rPr>
    </w:lvl>
    <w:lvl w:ilvl="2" w:tplc="04270005" w:tentative="1">
      <w:start w:val="1"/>
      <w:numFmt w:val="bullet"/>
      <w:lvlText w:val=""/>
      <w:lvlJc w:val="left"/>
      <w:pPr>
        <w:ind w:left="3500" w:hanging="360"/>
      </w:pPr>
      <w:rPr>
        <w:rFonts w:ascii="Wingdings" w:hAnsi="Wingdings" w:hint="default"/>
      </w:rPr>
    </w:lvl>
    <w:lvl w:ilvl="3" w:tplc="04270001" w:tentative="1">
      <w:start w:val="1"/>
      <w:numFmt w:val="bullet"/>
      <w:lvlText w:val=""/>
      <w:lvlJc w:val="left"/>
      <w:pPr>
        <w:ind w:left="4220" w:hanging="360"/>
      </w:pPr>
      <w:rPr>
        <w:rFonts w:ascii="Symbol" w:hAnsi="Symbol" w:hint="default"/>
      </w:rPr>
    </w:lvl>
    <w:lvl w:ilvl="4" w:tplc="04270003" w:tentative="1">
      <w:start w:val="1"/>
      <w:numFmt w:val="bullet"/>
      <w:lvlText w:val="o"/>
      <w:lvlJc w:val="left"/>
      <w:pPr>
        <w:ind w:left="4940" w:hanging="360"/>
      </w:pPr>
      <w:rPr>
        <w:rFonts w:ascii="Courier New" w:hAnsi="Courier New" w:cs="Courier New" w:hint="default"/>
      </w:rPr>
    </w:lvl>
    <w:lvl w:ilvl="5" w:tplc="04270005" w:tentative="1">
      <w:start w:val="1"/>
      <w:numFmt w:val="bullet"/>
      <w:lvlText w:val=""/>
      <w:lvlJc w:val="left"/>
      <w:pPr>
        <w:ind w:left="5660" w:hanging="360"/>
      </w:pPr>
      <w:rPr>
        <w:rFonts w:ascii="Wingdings" w:hAnsi="Wingdings" w:hint="default"/>
      </w:rPr>
    </w:lvl>
    <w:lvl w:ilvl="6" w:tplc="04270001" w:tentative="1">
      <w:start w:val="1"/>
      <w:numFmt w:val="bullet"/>
      <w:lvlText w:val=""/>
      <w:lvlJc w:val="left"/>
      <w:pPr>
        <w:ind w:left="6380" w:hanging="360"/>
      </w:pPr>
      <w:rPr>
        <w:rFonts w:ascii="Symbol" w:hAnsi="Symbol" w:hint="default"/>
      </w:rPr>
    </w:lvl>
    <w:lvl w:ilvl="7" w:tplc="04270003" w:tentative="1">
      <w:start w:val="1"/>
      <w:numFmt w:val="bullet"/>
      <w:lvlText w:val="o"/>
      <w:lvlJc w:val="left"/>
      <w:pPr>
        <w:ind w:left="7100" w:hanging="360"/>
      </w:pPr>
      <w:rPr>
        <w:rFonts w:ascii="Courier New" w:hAnsi="Courier New" w:cs="Courier New" w:hint="default"/>
      </w:rPr>
    </w:lvl>
    <w:lvl w:ilvl="8" w:tplc="04270005" w:tentative="1">
      <w:start w:val="1"/>
      <w:numFmt w:val="bullet"/>
      <w:lvlText w:val=""/>
      <w:lvlJc w:val="left"/>
      <w:pPr>
        <w:ind w:left="7820" w:hanging="360"/>
      </w:pPr>
      <w:rPr>
        <w:rFonts w:ascii="Wingdings" w:hAnsi="Wingdings" w:hint="default"/>
      </w:rPr>
    </w:lvl>
  </w:abstractNum>
  <w:abstractNum w:abstractNumId="26" w15:restartNumberingAfterBreak="0">
    <w:nsid w:val="64316B63"/>
    <w:multiLevelType w:val="hybridMultilevel"/>
    <w:tmpl w:val="014C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EF4B65"/>
    <w:multiLevelType w:val="hybridMultilevel"/>
    <w:tmpl w:val="2D44084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7D817F4"/>
    <w:multiLevelType w:val="multilevel"/>
    <w:tmpl w:val="48484D4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8C0613E"/>
    <w:multiLevelType w:val="multilevel"/>
    <w:tmpl w:val="818409E4"/>
    <w:lvl w:ilvl="0">
      <w:start w:val="2"/>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0" w15:restartNumberingAfterBreak="0">
    <w:nsid w:val="6936038E"/>
    <w:multiLevelType w:val="hybridMultilevel"/>
    <w:tmpl w:val="DF5C8D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14404B2"/>
    <w:multiLevelType w:val="hybridMultilevel"/>
    <w:tmpl w:val="73A024FA"/>
    <w:lvl w:ilvl="0" w:tplc="46580E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2" w15:restartNumberingAfterBreak="0">
    <w:nsid w:val="71633A3C"/>
    <w:multiLevelType w:val="hybridMultilevel"/>
    <w:tmpl w:val="5D7CE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2B2E0B"/>
    <w:multiLevelType w:val="hybridMultilevel"/>
    <w:tmpl w:val="07B291EA"/>
    <w:lvl w:ilvl="0" w:tplc="B43E4470">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740B2CEC"/>
    <w:multiLevelType w:val="hybridMultilevel"/>
    <w:tmpl w:val="25FCBE7E"/>
    <w:lvl w:ilvl="0" w:tplc="8DA6C35E">
      <w:start w:val="1"/>
      <w:numFmt w:val="decimal"/>
      <w:lvlText w:val="%1."/>
      <w:lvlJc w:val="left"/>
      <w:pPr>
        <w:ind w:left="1996" w:hanging="360"/>
      </w:pPr>
      <w:rPr>
        <w:rFonts w:ascii="Times New Roman" w:eastAsia="Calibri" w:hAnsi="Times New Roman" w:cs="Times New Roman"/>
        <w:color w:val="auto"/>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5" w15:restartNumberingAfterBreak="0">
    <w:nsid w:val="76055E0A"/>
    <w:multiLevelType w:val="hybridMultilevel"/>
    <w:tmpl w:val="FDCE72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8D9684F"/>
    <w:multiLevelType w:val="hybridMultilevel"/>
    <w:tmpl w:val="1E32D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1"/>
  </w:num>
  <w:num w:numId="4">
    <w:abstractNumId w:val="4"/>
  </w:num>
  <w:num w:numId="5">
    <w:abstractNumId w:val="22"/>
  </w:num>
  <w:num w:numId="6">
    <w:abstractNumId w:val="32"/>
  </w:num>
  <w:num w:numId="7">
    <w:abstractNumId w:val="20"/>
  </w:num>
  <w:num w:numId="8">
    <w:abstractNumId w:val="10"/>
  </w:num>
  <w:num w:numId="9">
    <w:abstractNumId w:val="33"/>
  </w:num>
  <w:num w:numId="10">
    <w:abstractNumId w:val="16"/>
  </w:num>
  <w:num w:numId="11">
    <w:abstractNumId w:val="8"/>
  </w:num>
  <w:num w:numId="12">
    <w:abstractNumId w:val="2"/>
  </w:num>
  <w:num w:numId="13">
    <w:abstractNumId w:val="27"/>
  </w:num>
  <w:num w:numId="14">
    <w:abstractNumId w:val="28"/>
  </w:num>
  <w:num w:numId="15">
    <w:abstractNumId w:val="26"/>
  </w:num>
  <w:num w:numId="16">
    <w:abstractNumId w:val="3"/>
  </w:num>
  <w:num w:numId="17">
    <w:abstractNumId w:val="24"/>
  </w:num>
  <w:num w:numId="18">
    <w:abstractNumId w:val="36"/>
  </w:num>
  <w:num w:numId="19">
    <w:abstractNumId w:val="21"/>
  </w:num>
  <w:num w:numId="20">
    <w:abstractNumId w:val="12"/>
  </w:num>
  <w:num w:numId="21">
    <w:abstractNumId w:val="30"/>
  </w:num>
  <w:num w:numId="22">
    <w:abstractNumId w:val="29"/>
  </w:num>
  <w:num w:numId="23">
    <w:abstractNumId w:val="17"/>
  </w:num>
  <w:num w:numId="24">
    <w:abstractNumId w:val="5"/>
  </w:num>
  <w:num w:numId="25">
    <w:abstractNumId w:val="6"/>
  </w:num>
  <w:num w:numId="26">
    <w:abstractNumId w:val="19"/>
  </w:num>
  <w:num w:numId="27">
    <w:abstractNumId w:val="18"/>
  </w:num>
  <w:num w:numId="28">
    <w:abstractNumId w:val="25"/>
  </w:num>
  <w:num w:numId="29">
    <w:abstractNumId w:val="34"/>
  </w:num>
  <w:num w:numId="30">
    <w:abstractNumId w:val="13"/>
  </w:num>
  <w:num w:numId="31">
    <w:abstractNumId w:val="23"/>
  </w:num>
  <w:num w:numId="32">
    <w:abstractNumId w:val="14"/>
  </w:num>
  <w:num w:numId="33">
    <w:abstractNumId w:val="35"/>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0"/>
  </w:num>
  <w:num w:numId="37">
    <w:abstractNumId w:val="15"/>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AD"/>
    <w:rsid w:val="0000533A"/>
    <w:rsid w:val="00005ED5"/>
    <w:rsid w:val="000142EE"/>
    <w:rsid w:val="000177D5"/>
    <w:rsid w:val="00026C19"/>
    <w:rsid w:val="00030A20"/>
    <w:rsid w:val="00032247"/>
    <w:rsid w:val="00052694"/>
    <w:rsid w:val="000609E1"/>
    <w:rsid w:val="00067ED3"/>
    <w:rsid w:val="000773BE"/>
    <w:rsid w:val="00082820"/>
    <w:rsid w:val="00093070"/>
    <w:rsid w:val="000A3A8F"/>
    <w:rsid w:val="000A5933"/>
    <w:rsid w:val="000B1847"/>
    <w:rsid w:val="000C02FF"/>
    <w:rsid w:val="000C341A"/>
    <w:rsid w:val="000C6875"/>
    <w:rsid w:val="000E0CF4"/>
    <w:rsid w:val="000F323F"/>
    <w:rsid w:val="00101BA9"/>
    <w:rsid w:val="0010434C"/>
    <w:rsid w:val="00105B79"/>
    <w:rsid w:val="001102D4"/>
    <w:rsid w:val="00112E36"/>
    <w:rsid w:val="00122D3A"/>
    <w:rsid w:val="00127783"/>
    <w:rsid w:val="0012781A"/>
    <w:rsid w:val="00144403"/>
    <w:rsid w:val="00152694"/>
    <w:rsid w:val="001548AD"/>
    <w:rsid w:val="00162946"/>
    <w:rsid w:val="00165F5A"/>
    <w:rsid w:val="001675F5"/>
    <w:rsid w:val="00173686"/>
    <w:rsid w:val="00184CDA"/>
    <w:rsid w:val="00185330"/>
    <w:rsid w:val="001868A1"/>
    <w:rsid w:val="00191827"/>
    <w:rsid w:val="001A611D"/>
    <w:rsid w:val="001B5B15"/>
    <w:rsid w:val="001C264B"/>
    <w:rsid w:val="001F37B3"/>
    <w:rsid w:val="00203B1A"/>
    <w:rsid w:val="0022316C"/>
    <w:rsid w:val="00223DCB"/>
    <w:rsid w:val="00255965"/>
    <w:rsid w:val="0026258A"/>
    <w:rsid w:val="0028236B"/>
    <w:rsid w:val="00284080"/>
    <w:rsid w:val="002921F9"/>
    <w:rsid w:val="00293DAA"/>
    <w:rsid w:val="00294416"/>
    <w:rsid w:val="002B38B2"/>
    <w:rsid w:val="002C14B6"/>
    <w:rsid w:val="002C3A61"/>
    <w:rsid w:val="002E2C10"/>
    <w:rsid w:val="002E4D20"/>
    <w:rsid w:val="002E4DE5"/>
    <w:rsid w:val="002F1782"/>
    <w:rsid w:val="002F79ED"/>
    <w:rsid w:val="00322804"/>
    <w:rsid w:val="00332156"/>
    <w:rsid w:val="003366C1"/>
    <w:rsid w:val="0034214C"/>
    <w:rsid w:val="0035425B"/>
    <w:rsid w:val="00370554"/>
    <w:rsid w:val="00393D9F"/>
    <w:rsid w:val="00393EE7"/>
    <w:rsid w:val="003A0EFE"/>
    <w:rsid w:val="003A701F"/>
    <w:rsid w:val="003B7257"/>
    <w:rsid w:val="003C55C4"/>
    <w:rsid w:val="003D09AB"/>
    <w:rsid w:val="003D436B"/>
    <w:rsid w:val="003D4A6A"/>
    <w:rsid w:val="003D52EB"/>
    <w:rsid w:val="003E11BB"/>
    <w:rsid w:val="003E15FD"/>
    <w:rsid w:val="003E373D"/>
    <w:rsid w:val="003E77DD"/>
    <w:rsid w:val="003F700F"/>
    <w:rsid w:val="00404251"/>
    <w:rsid w:val="004055A8"/>
    <w:rsid w:val="00413276"/>
    <w:rsid w:val="0041429D"/>
    <w:rsid w:val="00426129"/>
    <w:rsid w:val="00435033"/>
    <w:rsid w:val="004432DD"/>
    <w:rsid w:val="00451542"/>
    <w:rsid w:val="0046604E"/>
    <w:rsid w:val="00473AF4"/>
    <w:rsid w:val="0047433F"/>
    <w:rsid w:val="00474E99"/>
    <w:rsid w:val="00480C46"/>
    <w:rsid w:val="00495B49"/>
    <w:rsid w:val="004A1EE7"/>
    <w:rsid w:val="004A26A6"/>
    <w:rsid w:val="004A5E48"/>
    <w:rsid w:val="004C4A73"/>
    <w:rsid w:val="004D62E2"/>
    <w:rsid w:val="004E41E0"/>
    <w:rsid w:val="004F2B49"/>
    <w:rsid w:val="00500267"/>
    <w:rsid w:val="00515068"/>
    <w:rsid w:val="00517200"/>
    <w:rsid w:val="00545525"/>
    <w:rsid w:val="005515BD"/>
    <w:rsid w:val="00551F8C"/>
    <w:rsid w:val="00552148"/>
    <w:rsid w:val="00566C99"/>
    <w:rsid w:val="005728E2"/>
    <w:rsid w:val="00580968"/>
    <w:rsid w:val="0058113E"/>
    <w:rsid w:val="005A11AC"/>
    <w:rsid w:val="005A6952"/>
    <w:rsid w:val="005B1AF4"/>
    <w:rsid w:val="005B2B1D"/>
    <w:rsid w:val="005D642B"/>
    <w:rsid w:val="005F7058"/>
    <w:rsid w:val="00600AE5"/>
    <w:rsid w:val="00600FEA"/>
    <w:rsid w:val="00601638"/>
    <w:rsid w:val="00612DE9"/>
    <w:rsid w:val="00620945"/>
    <w:rsid w:val="006233E8"/>
    <w:rsid w:val="006237A7"/>
    <w:rsid w:val="0063023F"/>
    <w:rsid w:val="006814A4"/>
    <w:rsid w:val="00685C74"/>
    <w:rsid w:val="006A716C"/>
    <w:rsid w:val="006B1C01"/>
    <w:rsid w:val="006B21A8"/>
    <w:rsid w:val="006C10A7"/>
    <w:rsid w:val="006D5B65"/>
    <w:rsid w:val="006E246E"/>
    <w:rsid w:val="006E34A0"/>
    <w:rsid w:val="006F474B"/>
    <w:rsid w:val="006F4A9C"/>
    <w:rsid w:val="007236DB"/>
    <w:rsid w:val="007265FF"/>
    <w:rsid w:val="00731E92"/>
    <w:rsid w:val="00735094"/>
    <w:rsid w:val="00736B02"/>
    <w:rsid w:val="00736F96"/>
    <w:rsid w:val="00753766"/>
    <w:rsid w:val="00757407"/>
    <w:rsid w:val="00760521"/>
    <w:rsid w:val="00763947"/>
    <w:rsid w:val="00770DEB"/>
    <w:rsid w:val="007743DC"/>
    <w:rsid w:val="00775571"/>
    <w:rsid w:val="007767B3"/>
    <w:rsid w:val="00790A98"/>
    <w:rsid w:val="007966F0"/>
    <w:rsid w:val="007A5EB6"/>
    <w:rsid w:val="007A67DB"/>
    <w:rsid w:val="007B0114"/>
    <w:rsid w:val="007B0987"/>
    <w:rsid w:val="007B11A5"/>
    <w:rsid w:val="007B1BB5"/>
    <w:rsid w:val="007B51B3"/>
    <w:rsid w:val="007C0DA2"/>
    <w:rsid w:val="007C0F81"/>
    <w:rsid w:val="007D0A65"/>
    <w:rsid w:val="007D6E0C"/>
    <w:rsid w:val="007E2C6F"/>
    <w:rsid w:val="007F3963"/>
    <w:rsid w:val="00803862"/>
    <w:rsid w:val="0080558D"/>
    <w:rsid w:val="00806580"/>
    <w:rsid w:val="0082514F"/>
    <w:rsid w:val="008258AF"/>
    <w:rsid w:val="008259E5"/>
    <w:rsid w:val="008339CE"/>
    <w:rsid w:val="00840506"/>
    <w:rsid w:val="00843990"/>
    <w:rsid w:val="00846409"/>
    <w:rsid w:val="00867D5D"/>
    <w:rsid w:val="00870C11"/>
    <w:rsid w:val="0087274E"/>
    <w:rsid w:val="00873E43"/>
    <w:rsid w:val="0087512D"/>
    <w:rsid w:val="00877735"/>
    <w:rsid w:val="008979CE"/>
    <w:rsid w:val="008A4784"/>
    <w:rsid w:val="008C1CC0"/>
    <w:rsid w:val="008D353F"/>
    <w:rsid w:val="008E3237"/>
    <w:rsid w:val="008F535F"/>
    <w:rsid w:val="009169FF"/>
    <w:rsid w:val="00922A28"/>
    <w:rsid w:val="00930877"/>
    <w:rsid w:val="00944ED1"/>
    <w:rsid w:val="0095205E"/>
    <w:rsid w:val="009564BB"/>
    <w:rsid w:val="00964D69"/>
    <w:rsid w:val="00970406"/>
    <w:rsid w:val="00973518"/>
    <w:rsid w:val="009750DD"/>
    <w:rsid w:val="00985725"/>
    <w:rsid w:val="00991F57"/>
    <w:rsid w:val="00994B99"/>
    <w:rsid w:val="009B79D6"/>
    <w:rsid w:val="009E1553"/>
    <w:rsid w:val="009E2E48"/>
    <w:rsid w:val="009E6586"/>
    <w:rsid w:val="009F396F"/>
    <w:rsid w:val="009F4966"/>
    <w:rsid w:val="00A1602B"/>
    <w:rsid w:val="00A2375B"/>
    <w:rsid w:val="00A27392"/>
    <w:rsid w:val="00A377B7"/>
    <w:rsid w:val="00A42F08"/>
    <w:rsid w:val="00A44671"/>
    <w:rsid w:val="00A50197"/>
    <w:rsid w:val="00A63272"/>
    <w:rsid w:val="00A75539"/>
    <w:rsid w:val="00A82163"/>
    <w:rsid w:val="00A9251F"/>
    <w:rsid w:val="00A952F1"/>
    <w:rsid w:val="00AB27DB"/>
    <w:rsid w:val="00AC074A"/>
    <w:rsid w:val="00AC0CF0"/>
    <w:rsid w:val="00AD4063"/>
    <w:rsid w:val="00AD77C3"/>
    <w:rsid w:val="00AF2519"/>
    <w:rsid w:val="00AF34C5"/>
    <w:rsid w:val="00B12C31"/>
    <w:rsid w:val="00B27BAE"/>
    <w:rsid w:val="00B30848"/>
    <w:rsid w:val="00B34D58"/>
    <w:rsid w:val="00B46A6C"/>
    <w:rsid w:val="00B56B7D"/>
    <w:rsid w:val="00B56F3D"/>
    <w:rsid w:val="00B658EA"/>
    <w:rsid w:val="00B71CBC"/>
    <w:rsid w:val="00B72497"/>
    <w:rsid w:val="00B81D47"/>
    <w:rsid w:val="00B86EB3"/>
    <w:rsid w:val="00B87A98"/>
    <w:rsid w:val="00B92FC0"/>
    <w:rsid w:val="00BA3919"/>
    <w:rsid w:val="00BC51A4"/>
    <w:rsid w:val="00BC6E96"/>
    <w:rsid w:val="00BD2103"/>
    <w:rsid w:val="00BD344C"/>
    <w:rsid w:val="00BD7C24"/>
    <w:rsid w:val="00BD7C41"/>
    <w:rsid w:val="00BE00FB"/>
    <w:rsid w:val="00BE095B"/>
    <w:rsid w:val="00BE3D19"/>
    <w:rsid w:val="00C36A12"/>
    <w:rsid w:val="00C401B2"/>
    <w:rsid w:val="00C52E73"/>
    <w:rsid w:val="00C62403"/>
    <w:rsid w:val="00C66AFC"/>
    <w:rsid w:val="00C80537"/>
    <w:rsid w:val="00C8589C"/>
    <w:rsid w:val="00C877B3"/>
    <w:rsid w:val="00C87C98"/>
    <w:rsid w:val="00C90893"/>
    <w:rsid w:val="00CA2E36"/>
    <w:rsid w:val="00CB349B"/>
    <w:rsid w:val="00CD620D"/>
    <w:rsid w:val="00CE4829"/>
    <w:rsid w:val="00CF5474"/>
    <w:rsid w:val="00D03429"/>
    <w:rsid w:val="00D042F6"/>
    <w:rsid w:val="00D07306"/>
    <w:rsid w:val="00D07B68"/>
    <w:rsid w:val="00D21E8C"/>
    <w:rsid w:val="00D25BE1"/>
    <w:rsid w:val="00D52962"/>
    <w:rsid w:val="00D52D07"/>
    <w:rsid w:val="00D745F5"/>
    <w:rsid w:val="00D80E35"/>
    <w:rsid w:val="00D8601D"/>
    <w:rsid w:val="00D868A5"/>
    <w:rsid w:val="00D979E6"/>
    <w:rsid w:val="00DA1F9C"/>
    <w:rsid w:val="00DB58CE"/>
    <w:rsid w:val="00DC02E2"/>
    <w:rsid w:val="00DC1C7B"/>
    <w:rsid w:val="00DC42A5"/>
    <w:rsid w:val="00DC640D"/>
    <w:rsid w:val="00DC6EB0"/>
    <w:rsid w:val="00DD1BD8"/>
    <w:rsid w:val="00DD33EF"/>
    <w:rsid w:val="00DD5919"/>
    <w:rsid w:val="00DE1F52"/>
    <w:rsid w:val="00DF7444"/>
    <w:rsid w:val="00E0673D"/>
    <w:rsid w:val="00E07CF7"/>
    <w:rsid w:val="00E166C9"/>
    <w:rsid w:val="00E21622"/>
    <w:rsid w:val="00E24153"/>
    <w:rsid w:val="00E33F2B"/>
    <w:rsid w:val="00E34453"/>
    <w:rsid w:val="00E527E9"/>
    <w:rsid w:val="00E56449"/>
    <w:rsid w:val="00E72F34"/>
    <w:rsid w:val="00E80940"/>
    <w:rsid w:val="00E9416A"/>
    <w:rsid w:val="00EA1014"/>
    <w:rsid w:val="00EA4335"/>
    <w:rsid w:val="00EA6122"/>
    <w:rsid w:val="00EB5946"/>
    <w:rsid w:val="00EB6E7E"/>
    <w:rsid w:val="00ED0063"/>
    <w:rsid w:val="00ED49A6"/>
    <w:rsid w:val="00ED7F5C"/>
    <w:rsid w:val="00EE2DCF"/>
    <w:rsid w:val="00EE7384"/>
    <w:rsid w:val="00EF677A"/>
    <w:rsid w:val="00F06972"/>
    <w:rsid w:val="00F107AD"/>
    <w:rsid w:val="00F21F8C"/>
    <w:rsid w:val="00F24C56"/>
    <w:rsid w:val="00F5161F"/>
    <w:rsid w:val="00F66B9E"/>
    <w:rsid w:val="00F753E5"/>
    <w:rsid w:val="00F82D43"/>
    <w:rsid w:val="00F837FD"/>
    <w:rsid w:val="00F852C8"/>
    <w:rsid w:val="00FA78F8"/>
    <w:rsid w:val="00FC567C"/>
    <w:rsid w:val="00FD6CFD"/>
    <w:rsid w:val="00FE0758"/>
    <w:rsid w:val="00FE0C50"/>
    <w:rsid w:val="00FE12BC"/>
    <w:rsid w:val="00FE46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8545"/>
  <w15:chartTrackingRefBased/>
  <w15:docId w15:val="{0B3EA4C1-ACEE-4671-963E-D638864D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0877"/>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DiagramaDiagramaDiagramaDiagrama">
    <w:name w:val="Char Char Diagrama Diagrama Diagrama Diagrama Diagrama"/>
    <w:basedOn w:val="prastasis"/>
    <w:semiHidden/>
    <w:rsid w:val="00F107AD"/>
    <w:pPr>
      <w:spacing w:after="160" w:line="240" w:lineRule="exact"/>
    </w:pPr>
    <w:rPr>
      <w:rFonts w:ascii="Verdana" w:hAnsi="Verdana" w:cs="Verdana"/>
      <w:noProof w:val="0"/>
      <w:sz w:val="20"/>
      <w:szCs w:val="20"/>
      <w:lang w:eastAsia="lt-LT"/>
    </w:rPr>
  </w:style>
  <w:style w:type="paragraph" w:customStyle="1" w:styleId="CharCharDiagramaDiagramaDiagramaDiagramaCharCharDiagramaDiagramaDiagramaDiagrama">
    <w:name w:val="Char Char Diagrama Diagrama Diagrama Diagrama Char Char Diagrama Diagrama Diagrama Diagrama"/>
    <w:basedOn w:val="prastasis"/>
    <w:rsid w:val="00F107AD"/>
    <w:pPr>
      <w:spacing w:after="160" w:line="240" w:lineRule="exact"/>
    </w:pPr>
    <w:rPr>
      <w:rFonts w:ascii="Tahoma" w:eastAsia="Batang" w:hAnsi="Tahoma"/>
      <w:noProof w:val="0"/>
      <w:sz w:val="20"/>
      <w:szCs w:val="20"/>
      <w:lang w:val="en-US"/>
    </w:rPr>
  </w:style>
  <w:style w:type="paragraph" w:customStyle="1" w:styleId="CharCharDiagramaDiagrama">
    <w:name w:val="Char Char Diagrama Diagrama"/>
    <w:basedOn w:val="prastasis"/>
    <w:rsid w:val="009E6586"/>
    <w:pPr>
      <w:spacing w:after="160" w:line="240" w:lineRule="exact"/>
    </w:pPr>
    <w:rPr>
      <w:rFonts w:ascii="Tahoma" w:eastAsia="Batang" w:hAnsi="Tahoma"/>
      <w:noProof w:val="0"/>
      <w:sz w:val="20"/>
      <w:szCs w:val="20"/>
      <w:lang w:val="en-US"/>
    </w:rPr>
  </w:style>
  <w:style w:type="character" w:styleId="Grietas">
    <w:name w:val="Strong"/>
    <w:uiPriority w:val="22"/>
    <w:qFormat/>
    <w:rsid w:val="004D62E2"/>
    <w:rPr>
      <w:b/>
      <w:bCs/>
    </w:rPr>
  </w:style>
  <w:style w:type="paragraph" w:styleId="Antrats">
    <w:name w:val="header"/>
    <w:basedOn w:val="prastasis"/>
    <w:link w:val="AntratsDiagrama"/>
    <w:uiPriority w:val="99"/>
    <w:unhideWhenUsed/>
    <w:rsid w:val="003366C1"/>
    <w:pPr>
      <w:tabs>
        <w:tab w:val="center" w:pos="4819"/>
        <w:tab w:val="right" w:pos="9638"/>
      </w:tabs>
    </w:pPr>
  </w:style>
  <w:style w:type="character" w:customStyle="1" w:styleId="AntratsDiagrama">
    <w:name w:val="Antraštės Diagrama"/>
    <w:link w:val="Antrats"/>
    <w:uiPriority w:val="99"/>
    <w:rsid w:val="003366C1"/>
    <w:rPr>
      <w:rFonts w:ascii="Times New Roman" w:eastAsia="Times New Roman" w:hAnsi="Times New Roman"/>
      <w:noProof/>
      <w:sz w:val="24"/>
      <w:szCs w:val="24"/>
      <w:lang w:eastAsia="en-US"/>
    </w:rPr>
  </w:style>
  <w:style w:type="paragraph" w:styleId="Porat">
    <w:name w:val="footer"/>
    <w:basedOn w:val="prastasis"/>
    <w:link w:val="PoratDiagrama"/>
    <w:uiPriority w:val="99"/>
    <w:unhideWhenUsed/>
    <w:rsid w:val="003366C1"/>
    <w:pPr>
      <w:tabs>
        <w:tab w:val="center" w:pos="4819"/>
        <w:tab w:val="right" w:pos="9638"/>
      </w:tabs>
    </w:pPr>
  </w:style>
  <w:style w:type="character" w:customStyle="1" w:styleId="PoratDiagrama">
    <w:name w:val="Poraštė Diagrama"/>
    <w:link w:val="Porat"/>
    <w:uiPriority w:val="99"/>
    <w:rsid w:val="003366C1"/>
    <w:rPr>
      <w:rFonts w:ascii="Times New Roman" w:eastAsia="Times New Roman" w:hAnsi="Times New Roman"/>
      <w:noProof/>
      <w:sz w:val="24"/>
      <w:szCs w:val="24"/>
      <w:lang w:eastAsia="en-US"/>
    </w:rPr>
  </w:style>
  <w:style w:type="paragraph" w:customStyle="1" w:styleId="CharChar">
    <w:name w:val="Char Char"/>
    <w:basedOn w:val="prastasis"/>
    <w:rsid w:val="00B30848"/>
    <w:pPr>
      <w:spacing w:after="160" w:line="240" w:lineRule="exact"/>
    </w:pPr>
    <w:rPr>
      <w:rFonts w:ascii="Tahoma" w:eastAsia="Batang" w:hAnsi="Tahoma"/>
      <w:noProof w:val="0"/>
      <w:sz w:val="20"/>
      <w:szCs w:val="20"/>
      <w:lang w:val="en-US"/>
    </w:rPr>
  </w:style>
  <w:style w:type="paragraph" w:customStyle="1" w:styleId="CharCharDiagramaDiagramaCharChar">
    <w:name w:val="Char Char Diagrama Diagrama Char Char"/>
    <w:basedOn w:val="prastasis"/>
    <w:rsid w:val="008A4784"/>
    <w:pPr>
      <w:spacing w:after="160" w:line="240" w:lineRule="exact"/>
    </w:pPr>
    <w:rPr>
      <w:rFonts w:ascii="Tahoma" w:eastAsia="Batang" w:hAnsi="Tahoma"/>
      <w:noProof w:val="0"/>
      <w:sz w:val="20"/>
      <w:szCs w:val="20"/>
      <w:lang w:val="en-US"/>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8589C"/>
    <w:pPr>
      <w:spacing w:after="160" w:line="240" w:lineRule="exact"/>
    </w:pPr>
    <w:rPr>
      <w:rFonts w:ascii="Verdana" w:hAnsi="Verdana" w:cs="Verdana"/>
      <w:noProof w:val="0"/>
      <w:sz w:val="20"/>
      <w:szCs w:val="20"/>
      <w:lang w:eastAsia="lt-LT"/>
    </w:rPr>
  </w:style>
  <w:style w:type="paragraph" w:customStyle="1" w:styleId="TableText">
    <w:name w:val="Table Text"/>
    <w:basedOn w:val="prastasis"/>
    <w:rsid w:val="004A5E48"/>
    <w:pPr>
      <w:autoSpaceDE w:val="0"/>
      <w:autoSpaceDN w:val="0"/>
      <w:adjustRightInd w:val="0"/>
      <w:jc w:val="right"/>
    </w:pPr>
    <w:rPr>
      <w:noProof w:val="0"/>
      <w:lang w:val="en-US"/>
    </w:rPr>
  </w:style>
  <w:style w:type="table" w:styleId="Lentelstinklelis">
    <w:name w:val="Table Grid"/>
    <w:basedOn w:val="prastojilentel"/>
    <w:rsid w:val="009750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44671"/>
    <w:pPr>
      <w:ind w:left="720"/>
      <w:contextualSpacing/>
    </w:pPr>
  </w:style>
  <w:style w:type="table" w:customStyle="1" w:styleId="Lentelstinklelis1">
    <w:name w:val="Lentelės tinklelis1"/>
    <w:basedOn w:val="prastojilentel"/>
    <w:uiPriority w:val="39"/>
    <w:rsid w:val="0073509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9817">
      <w:bodyDiv w:val="1"/>
      <w:marLeft w:val="0"/>
      <w:marRight w:val="0"/>
      <w:marTop w:val="0"/>
      <w:marBottom w:val="0"/>
      <w:divBdr>
        <w:top w:val="none" w:sz="0" w:space="0" w:color="auto"/>
        <w:left w:val="none" w:sz="0" w:space="0" w:color="auto"/>
        <w:bottom w:val="none" w:sz="0" w:space="0" w:color="auto"/>
        <w:right w:val="none" w:sz="0" w:space="0" w:color="auto"/>
      </w:divBdr>
    </w:div>
    <w:div w:id="268968974">
      <w:bodyDiv w:val="1"/>
      <w:marLeft w:val="0"/>
      <w:marRight w:val="0"/>
      <w:marTop w:val="0"/>
      <w:marBottom w:val="0"/>
      <w:divBdr>
        <w:top w:val="none" w:sz="0" w:space="0" w:color="auto"/>
        <w:left w:val="none" w:sz="0" w:space="0" w:color="auto"/>
        <w:bottom w:val="none" w:sz="0" w:space="0" w:color="auto"/>
        <w:right w:val="none" w:sz="0" w:space="0" w:color="auto"/>
      </w:divBdr>
    </w:div>
    <w:div w:id="432289575">
      <w:bodyDiv w:val="1"/>
      <w:marLeft w:val="0"/>
      <w:marRight w:val="0"/>
      <w:marTop w:val="0"/>
      <w:marBottom w:val="0"/>
      <w:divBdr>
        <w:top w:val="none" w:sz="0" w:space="0" w:color="auto"/>
        <w:left w:val="none" w:sz="0" w:space="0" w:color="auto"/>
        <w:bottom w:val="none" w:sz="0" w:space="0" w:color="auto"/>
        <w:right w:val="none" w:sz="0" w:space="0" w:color="auto"/>
      </w:divBdr>
      <w:divsChild>
        <w:div w:id="430131555">
          <w:marLeft w:val="0"/>
          <w:marRight w:val="0"/>
          <w:marTop w:val="0"/>
          <w:marBottom w:val="0"/>
          <w:divBdr>
            <w:top w:val="none" w:sz="0" w:space="0" w:color="auto"/>
            <w:left w:val="none" w:sz="0" w:space="0" w:color="auto"/>
            <w:bottom w:val="none" w:sz="0" w:space="0" w:color="auto"/>
            <w:right w:val="none" w:sz="0" w:space="0" w:color="auto"/>
          </w:divBdr>
        </w:div>
        <w:div w:id="2073655949">
          <w:marLeft w:val="0"/>
          <w:marRight w:val="0"/>
          <w:marTop w:val="0"/>
          <w:marBottom w:val="0"/>
          <w:divBdr>
            <w:top w:val="none" w:sz="0" w:space="0" w:color="auto"/>
            <w:left w:val="none" w:sz="0" w:space="0" w:color="auto"/>
            <w:bottom w:val="none" w:sz="0" w:space="0" w:color="auto"/>
            <w:right w:val="none" w:sz="0" w:space="0" w:color="auto"/>
          </w:divBdr>
        </w:div>
        <w:div w:id="419564128">
          <w:marLeft w:val="0"/>
          <w:marRight w:val="0"/>
          <w:marTop w:val="0"/>
          <w:marBottom w:val="0"/>
          <w:divBdr>
            <w:top w:val="none" w:sz="0" w:space="0" w:color="auto"/>
            <w:left w:val="none" w:sz="0" w:space="0" w:color="auto"/>
            <w:bottom w:val="none" w:sz="0" w:space="0" w:color="auto"/>
            <w:right w:val="none" w:sz="0" w:space="0" w:color="auto"/>
          </w:divBdr>
        </w:div>
        <w:div w:id="353003595">
          <w:marLeft w:val="0"/>
          <w:marRight w:val="0"/>
          <w:marTop w:val="0"/>
          <w:marBottom w:val="0"/>
          <w:divBdr>
            <w:top w:val="none" w:sz="0" w:space="0" w:color="auto"/>
            <w:left w:val="none" w:sz="0" w:space="0" w:color="auto"/>
            <w:bottom w:val="none" w:sz="0" w:space="0" w:color="auto"/>
            <w:right w:val="none" w:sz="0" w:space="0" w:color="auto"/>
          </w:divBdr>
        </w:div>
      </w:divsChild>
    </w:div>
    <w:div w:id="444546540">
      <w:bodyDiv w:val="1"/>
      <w:marLeft w:val="0"/>
      <w:marRight w:val="0"/>
      <w:marTop w:val="0"/>
      <w:marBottom w:val="0"/>
      <w:divBdr>
        <w:top w:val="none" w:sz="0" w:space="0" w:color="auto"/>
        <w:left w:val="none" w:sz="0" w:space="0" w:color="auto"/>
        <w:bottom w:val="none" w:sz="0" w:space="0" w:color="auto"/>
        <w:right w:val="none" w:sz="0" w:space="0" w:color="auto"/>
      </w:divBdr>
    </w:div>
    <w:div w:id="762192680">
      <w:bodyDiv w:val="1"/>
      <w:marLeft w:val="0"/>
      <w:marRight w:val="0"/>
      <w:marTop w:val="0"/>
      <w:marBottom w:val="0"/>
      <w:divBdr>
        <w:top w:val="none" w:sz="0" w:space="0" w:color="auto"/>
        <w:left w:val="none" w:sz="0" w:space="0" w:color="auto"/>
        <w:bottom w:val="none" w:sz="0" w:space="0" w:color="auto"/>
        <w:right w:val="none" w:sz="0" w:space="0" w:color="auto"/>
      </w:divBdr>
    </w:div>
    <w:div w:id="1097940227">
      <w:bodyDiv w:val="1"/>
      <w:marLeft w:val="0"/>
      <w:marRight w:val="0"/>
      <w:marTop w:val="0"/>
      <w:marBottom w:val="0"/>
      <w:divBdr>
        <w:top w:val="none" w:sz="0" w:space="0" w:color="auto"/>
        <w:left w:val="none" w:sz="0" w:space="0" w:color="auto"/>
        <w:bottom w:val="none" w:sz="0" w:space="0" w:color="auto"/>
        <w:right w:val="none" w:sz="0" w:space="0" w:color="auto"/>
      </w:divBdr>
      <w:divsChild>
        <w:div w:id="2123262795">
          <w:marLeft w:val="0"/>
          <w:marRight w:val="0"/>
          <w:marTop w:val="0"/>
          <w:marBottom w:val="0"/>
          <w:divBdr>
            <w:top w:val="none" w:sz="0" w:space="0" w:color="auto"/>
            <w:left w:val="none" w:sz="0" w:space="0" w:color="auto"/>
            <w:bottom w:val="none" w:sz="0" w:space="0" w:color="auto"/>
            <w:right w:val="none" w:sz="0" w:space="0" w:color="auto"/>
          </w:divBdr>
        </w:div>
        <w:div w:id="1190145120">
          <w:marLeft w:val="0"/>
          <w:marRight w:val="0"/>
          <w:marTop w:val="0"/>
          <w:marBottom w:val="0"/>
          <w:divBdr>
            <w:top w:val="none" w:sz="0" w:space="0" w:color="auto"/>
            <w:left w:val="none" w:sz="0" w:space="0" w:color="auto"/>
            <w:bottom w:val="none" w:sz="0" w:space="0" w:color="auto"/>
            <w:right w:val="none" w:sz="0" w:space="0" w:color="auto"/>
          </w:divBdr>
        </w:div>
        <w:div w:id="53966515">
          <w:marLeft w:val="0"/>
          <w:marRight w:val="0"/>
          <w:marTop w:val="0"/>
          <w:marBottom w:val="0"/>
          <w:divBdr>
            <w:top w:val="none" w:sz="0" w:space="0" w:color="auto"/>
            <w:left w:val="none" w:sz="0" w:space="0" w:color="auto"/>
            <w:bottom w:val="none" w:sz="0" w:space="0" w:color="auto"/>
            <w:right w:val="none" w:sz="0" w:space="0" w:color="auto"/>
          </w:divBdr>
        </w:div>
        <w:div w:id="1611622436">
          <w:marLeft w:val="0"/>
          <w:marRight w:val="0"/>
          <w:marTop w:val="0"/>
          <w:marBottom w:val="0"/>
          <w:divBdr>
            <w:top w:val="none" w:sz="0" w:space="0" w:color="auto"/>
            <w:left w:val="none" w:sz="0" w:space="0" w:color="auto"/>
            <w:bottom w:val="none" w:sz="0" w:space="0" w:color="auto"/>
            <w:right w:val="none" w:sz="0" w:space="0" w:color="auto"/>
          </w:divBdr>
        </w:div>
        <w:div w:id="1569534010">
          <w:marLeft w:val="0"/>
          <w:marRight w:val="0"/>
          <w:marTop w:val="0"/>
          <w:marBottom w:val="0"/>
          <w:divBdr>
            <w:top w:val="none" w:sz="0" w:space="0" w:color="auto"/>
            <w:left w:val="none" w:sz="0" w:space="0" w:color="auto"/>
            <w:bottom w:val="none" w:sz="0" w:space="0" w:color="auto"/>
            <w:right w:val="none" w:sz="0" w:space="0" w:color="auto"/>
          </w:divBdr>
        </w:div>
        <w:div w:id="974532384">
          <w:marLeft w:val="0"/>
          <w:marRight w:val="0"/>
          <w:marTop w:val="0"/>
          <w:marBottom w:val="0"/>
          <w:divBdr>
            <w:top w:val="none" w:sz="0" w:space="0" w:color="auto"/>
            <w:left w:val="none" w:sz="0" w:space="0" w:color="auto"/>
            <w:bottom w:val="none" w:sz="0" w:space="0" w:color="auto"/>
            <w:right w:val="none" w:sz="0" w:space="0" w:color="auto"/>
          </w:divBdr>
        </w:div>
        <w:div w:id="1911497058">
          <w:marLeft w:val="0"/>
          <w:marRight w:val="0"/>
          <w:marTop w:val="0"/>
          <w:marBottom w:val="0"/>
          <w:divBdr>
            <w:top w:val="none" w:sz="0" w:space="0" w:color="auto"/>
            <w:left w:val="none" w:sz="0" w:space="0" w:color="auto"/>
            <w:bottom w:val="none" w:sz="0" w:space="0" w:color="auto"/>
            <w:right w:val="none" w:sz="0" w:space="0" w:color="auto"/>
          </w:divBdr>
        </w:div>
      </w:divsChild>
    </w:div>
    <w:div w:id="1268997740">
      <w:bodyDiv w:val="1"/>
      <w:marLeft w:val="0"/>
      <w:marRight w:val="0"/>
      <w:marTop w:val="0"/>
      <w:marBottom w:val="0"/>
      <w:divBdr>
        <w:top w:val="none" w:sz="0" w:space="0" w:color="auto"/>
        <w:left w:val="none" w:sz="0" w:space="0" w:color="auto"/>
        <w:bottom w:val="none" w:sz="0" w:space="0" w:color="auto"/>
        <w:right w:val="none" w:sz="0" w:space="0" w:color="auto"/>
      </w:divBdr>
    </w:div>
    <w:div w:id="1277640371">
      <w:bodyDiv w:val="1"/>
      <w:marLeft w:val="0"/>
      <w:marRight w:val="0"/>
      <w:marTop w:val="0"/>
      <w:marBottom w:val="0"/>
      <w:divBdr>
        <w:top w:val="none" w:sz="0" w:space="0" w:color="auto"/>
        <w:left w:val="none" w:sz="0" w:space="0" w:color="auto"/>
        <w:bottom w:val="none" w:sz="0" w:space="0" w:color="auto"/>
        <w:right w:val="none" w:sz="0" w:space="0" w:color="auto"/>
      </w:divBdr>
    </w:div>
    <w:div w:id="1278221395">
      <w:bodyDiv w:val="1"/>
      <w:marLeft w:val="0"/>
      <w:marRight w:val="0"/>
      <w:marTop w:val="0"/>
      <w:marBottom w:val="0"/>
      <w:divBdr>
        <w:top w:val="none" w:sz="0" w:space="0" w:color="auto"/>
        <w:left w:val="none" w:sz="0" w:space="0" w:color="auto"/>
        <w:bottom w:val="none" w:sz="0" w:space="0" w:color="auto"/>
        <w:right w:val="none" w:sz="0" w:space="0" w:color="auto"/>
      </w:divBdr>
      <w:divsChild>
        <w:div w:id="950820595">
          <w:marLeft w:val="0"/>
          <w:marRight w:val="0"/>
          <w:marTop w:val="0"/>
          <w:marBottom w:val="0"/>
          <w:divBdr>
            <w:top w:val="none" w:sz="0" w:space="0" w:color="auto"/>
            <w:left w:val="none" w:sz="0" w:space="0" w:color="auto"/>
            <w:bottom w:val="none" w:sz="0" w:space="0" w:color="auto"/>
            <w:right w:val="none" w:sz="0" w:space="0" w:color="auto"/>
          </w:divBdr>
        </w:div>
        <w:div w:id="675574311">
          <w:marLeft w:val="0"/>
          <w:marRight w:val="0"/>
          <w:marTop w:val="0"/>
          <w:marBottom w:val="0"/>
          <w:divBdr>
            <w:top w:val="none" w:sz="0" w:space="0" w:color="auto"/>
            <w:left w:val="none" w:sz="0" w:space="0" w:color="auto"/>
            <w:bottom w:val="none" w:sz="0" w:space="0" w:color="auto"/>
            <w:right w:val="none" w:sz="0" w:space="0" w:color="auto"/>
          </w:divBdr>
        </w:div>
        <w:div w:id="1676878409">
          <w:marLeft w:val="0"/>
          <w:marRight w:val="0"/>
          <w:marTop w:val="0"/>
          <w:marBottom w:val="0"/>
          <w:divBdr>
            <w:top w:val="none" w:sz="0" w:space="0" w:color="auto"/>
            <w:left w:val="none" w:sz="0" w:space="0" w:color="auto"/>
            <w:bottom w:val="none" w:sz="0" w:space="0" w:color="auto"/>
            <w:right w:val="none" w:sz="0" w:space="0" w:color="auto"/>
          </w:divBdr>
        </w:div>
        <w:div w:id="1392266531">
          <w:marLeft w:val="0"/>
          <w:marRight w:val="0"/>
          <w:marTop w:val="0"/>
          <w:marBottom w:val="0"/>
          <w:divBdr>
            <w:top w:val="none" w:sz="0" w:space="0" w:color="auto"/>
            <w:left w:val="none" w:sz="0" w:space="0" w:color="auto"/>
            <w:bottom w:val="none" w:sz="0" w:space="0" w:color="auto"/>
            <w:right w:val="none" w:sz="0" w:space="0" w:color="auto"/>
          </w:divBdr>
        </w:div>
        <w:div w:id="1311062597">
          <w:marLeft w:val="0"/>
          <w:marRight w:val="0"/>
          <w:marTop w:val="0"/>
          <w:marBottom w:val="0"/>
          <w:divBdr>
            <w:top w:val="none" w:sz="0" w:space="0" w:color="auto"/>
            <w:left w:val="none" w:sz="0" w:space="0" w:color="auto"/>
            <w:bottom w:val="none" w:sz="0" w:space="0" w:color="auto"/>
            <w:right w:val="none" w:sz="0" w:space="0" w:color="auto"/>
          </w:divBdr>
        </w:div>
        <w:div w:id="108280377">
          <w:marLeft w:val="0"/>
          <w:marRight w:val="0"/>
          <w:marTop w:val="0"/>
          <w:marBottom w:val="0"/>
          <w:divBdr>
            <w:top w:val="none" w:sz="0" w:space="0" w:color="auto"/>
            <w:left w:val="none" w:sz="0" w:space="0" w:color="auto"/>
            <w:bottom w:val="none" w:sz="0" w:space="0" w:color="auto"/>
            <w:right w:val="none" w:sz="0" w:space="0" w:color="auto"/>
          </w:divBdr>
        </w:div>
        <w:div w:id="881602238">
          <w:marLeft w:val="0"/>
          <w:marRight w:val="0"/>
          <w:marTop w:val="0"/>
          <w:marBottom w:val="0"/>
          <w:divBdr>
            <w:top w:val="none" w:sz="0" w:space="0" w:color="auto"/>
            <w:left w:val="none" w:sz="0" w:space="0" w:color="auto"/>
            <w:bottom w:val="none" w:sz="0" w:space="0" w:color="auto"/>
            <w:right w:val="none" w:sz="0" w:space="0" w:color="auto"/>
          </w:divBdr>
        </w:div>
        <w:div w:id="1164929681">
          <w:marLeft w:val="0"/>
          <w:marRight w:val="0"/>
          <w:marTop w:val="0"/>
          <w:marBottom w:val="0"/>
          <w:divBdr>
            <w:top w:val="none" w:sz="0" w:space="0" w:color="auto"/>
            <w:left w:val="none" w:sz="0" w:space="0" w:color="auto"/>
            <w:bottom w:val="none" w:sz="0" w:space="0" w:color="auto"/>
            <w:right w:val="none" w:sz="0" w:space="0" w:color="auto"/>
          </w:divBdr>
        </w:div>
        <w:div w:id="1762601147">
          <w:marLeft w:val="0"/>
          <w:marRight w:val="0"/>
          <w:marTop w:val="0"/>
          <w:marBottom w:val="0"/>
          <w:divBdr>
            <w:top w:val="none" w:sz="0" w:space="0" w:color="auto"/>
            <w:left w:val="none" w:sz="0" w:space="0" w:color="auto"/>
            <w:bottom w:val="none" w:sz="0" w:space="0" w:color="auto"/>
            <w:right w:val="none" w:sz="0" w:space="0" w:color="auto"/>
          </w:divBdr>
        </w:div>
        <w:div w:id="617874471">
          <w:marLeft w:val="0"/>
          <w:marRight w:val="0"/>
          <w:marTop w:val="0"/>
          <w:marBottom w:val="0"/>
          <w:divBdr>
            <w:top w:val="none" w:sz="0" w:space="0" w:color="auto"/>
            <w:left w:val="none" w:sz="0" w:space="0" w:color="auto"/>
            <w:bottom w:val="none" w:sz="0" w:space="0" w:color="auto"/>
            <w:right w:val="none" w:sz="0" w:space="0" w:color="auto"/>
          </w:divBdr>
        </w:div>
        <w:div w:id="1392654815">
          <w:marLeft w:val="0"/>
          <w:marRight w:val="0"/>
          <w:marTop w:val="0"/>
          <w:marBottom w:val="0"/>
          <w:divBdr>
            <w:top w:val="none" w:sz="0" w:space="0" w:color="auto"/>
            <w:left w:val="none" w:sz="0" w:space="0" w:color="auto"/>
            <w:bottom w:val="none" w:sz="0" w:space="0" w:color="auto"/>
            <w:right w:val="none" w:sz="0" w:space="0" w:color="auto"/>
          </w:divBdr>
        </w:div>
        <w:div w:id="893583615">
          <w:marLeft w:val="0"/>
          <w:marRight w:val="0"/>
          <w:marTop w:val="0"/>
          <w:marBottom w:val="0"/>
          <w:divBdr>
            <w:top w:val="none" w:sz="0" w:space="0" w:color="auto"/>
            <w:left w:val="none" w:sz="0" w:space="0" w:color="auto"/>
            <w:bottom w:val="none" w:sz="0" w:space="0" w:color="auto"/>
            <w:right w:val="none" w:sz="0" w:space="0" w:color="auto"/>
          </w:divBdr>
        </w:div>
        <w:div w:id="819542413">
          <w:marLeft w:val="0"/>
          <w:marRight w:val="0"/>
          <w:marTop w:val="0"/>
          <w:marBottom w:val="0"/>
          <w:divBdr>
            <w:top w:val="none" w:sz="0" w:space="0" w:color="auto"/>
            <w:left w:val="none" w:sz="0" w:space="0" w:color="auto"/>
            <w:bottom w:val="none" w:sz="0" w:space="0" w:color="auto"/>
            <w:right w:val="none" w:sz="0" w:space="0" w:color="auto"/>
          </w:divBdr>
        </w:div>
        <w:div w:id="1614484721">
          <w:marLeft w:val="0"/>
          <w:marRight w:val="0"/>
          <w:marTop w:val="0"/>
          <w:marBottom w:val="0"/>
          <w:divBdr>
            <w:top w:val="none" w:sz="0" w:space="0" w:color="auto"/>
            <w:left w:val="none" w:sz="0" w:space="0" w:color="auto"/>
            <w:bottom w:val="none" w:sz="0" w:space="0" w:color="auto"/>
            <w:right w:val="none" w:sz="0" w:space="0" w:color="auto"/>
          </w:divBdr>
        </w:div>
        <w:div w:id="1818758593">
          <w:marLeft w:val="0"/>
          <w:marRight w:val="0"/>
          <w:marTop w:val="0"/>
          <w:marBottom w:val="0"/>
          <w:divBdr>
            <w:top w:val="none" w:sz="0" w:space="0" w:color="auto"/>
            <w:left w:val="none" w:sz="0" w:space="0" w:color="auto"/>
            <w:bottom w:val="none" w:sz="0" w:space="0" w:color="auto"/>
            <w:right w:val="none" w:sz="0" w:space="0" w:color="auto"/>
          </w:divBdr>
        </w:div>
        <w:div w:id="502596819">
          <w:marLeft w:val="0"/>
          <w:marRight w:val="0"/>
          <w:marTop w:val="0"/>
          <w:marBottom w:val="0"/>
          <w:divBdr>
            <w:top w:val="none" w:sz="0" w:space="0" w:color="auto"/>
            <w:left w:val="none" w:sz="0" w:space="0" w:color="auto"/>
            <w:bottom w:val="none" w:sz="0" w:space="0" w:color="auto"/>
            <w:right w:val="none" w:sz="0" w:space="0" w:color="auto"/>
          </w:divBdr>
        </w:div>
        <w:div w:id="621694402">
          <w:marLeft w:val="0"/>
          <w:marRight w:val="0"/>
          <w:marTop w:val="0"/>
          <w:marBottom w:val="0"/>
          <w:divBdr>
            <w:top w:val="none" w:sz="0" w:space="0" w:color="auto"/>
            <w:left w:val="none" w:sz="0" w:space="0" w:color="auto"/>
            <w:bottom w:val="none" w:sz="0" w:space="0" w:color="auto"/>
            <w:right w:val="none" w:sz="0" w:space="0" w:color="auto"/>
          </w:divBdr>
        </w:div>
        <w:div w:id="896628942">
          <w:marLeft w:val="0"/>
          <w:marRight w:val="0"/>
          <w:marTop w:val="0"/>
          <w:marBottom w:val="0"/>
          <w:divBdr>
            <w:top w:val="none" w:sz="0" w:space="0" w:color="auto"/>
            <w:left w:val="none" w:sz="0" w:space="0" w:color="auto"/>
            <w:bottom w:val="none" w:sz="0" w:space="0" w:color="auto"/>
            <w:right w:val="none" w:sz="0" w:space="0" w:color="auto"/>
          </w:divBdr>
        </w:div>
        <w:div w:id="754744346">
          <w:marLeft w:val="0"/>
          <w:marRight w:val="0"/>
          <w:marTop w:val="0"/>
          <w:marBottom w:val="0"/>
          <w:divBdr>
            <w:top w:val="none" w:sz="0" w:space="0" w:color="auto"/>
            <w:left w:val="none" w:sz="0" w:space="0" w:color="auto"/>
            <w:bottom w:val="none" w:sz="0" w:space="0" w:color="auto"/>
            <w:right w:val="none" w:sz="0" w:space="0" w:color="auto"/>
          </w:divBdr>
        </w:div>
        <w:div w:id="612637263">
          <w:marLeft w:val="0"/>
          <w:marRight w:val="0"/>
          <w:marTop w:val="0"/>
          <w:marBottom w:val="0"/>
          <w:divBdr>
            <w:top w:val="none" w:sz="0" w:space="0" w:color="auto"/>
            <w:left w:val="none" w:sz="0" w:space="0" w:color="auto"/>
            <w:bottom w:val="none" w:sz="0" w:space="0" w:color="auto"/>
            <w:right w:val="none" w:sz="0" w:space="0" w:color="auto"/>
          </w:divBdr>
        </w:div>
        <w:div w:id="1515343884">
          <w:marLeft w:val="0"/>
          <w:marRight w:val="0"/>
          <w:marTop w:val="0"/>
          <w:marBottom w:val="0"/>
          <w:divBdr>
            <w:top w:val="none" w:sz="0" w:space="0" w:color="auto"/>
            <w:left w:val="none" w:sz="0" w:space="0" w:color="auto"/>
            <w:bottom w:val="none" w:sz="0" w:space="0" w:color="auto"/>
            <w:right w:val="none" w:sz="0" w:space="0" w:color="auto"/>
          </w:divBdr>
        </w:div>
        <w:div w:id="2142770551">
          <w:marLeft w:val="0"/>
          <w:marRight w:val="0"/>
          <w:marTop w:val="0"/>
          <w:marBottom w:val="0"/>
          <w:divBdr>
            <w:top w:val="none" w:sz="0" w:space="0" w:color="auto"/>
            <w:left w:val="none" w:sz="0" w:space="0" w:color="auto"/>
            <w:bottom w:val="none" w:sz="0" w:space="0" w:color="auto"/>
            <w:right w:val="none" w:sz="0" w:space="0" w:color="auto"/>
          </w:divBdr>
        </w:div>
        <w:div w:id="103812430">
          <w:marLeft w:val="0"/>
          <w:marRight w:val="0"/>
          <w:marTop w:val="0"/>
          <w:marBottom w:val="0"/>
          <w:divBdr>
            <w:top w:val="none" w:sz="0" w:space="0" w:color="auto"/>
            <w:left w:val="none" w:sz="0" w:space="0" w:color="auto"/>
            <w:bottom w:val="none" w:sz="0" w:space="0" w:color="auto"/>
            <w:right w:val="none" w:sz="0" w:space="0" w:color="auto"/>
          </w:divBdr>
        </w:div>
        <w:div w:id="1959070328">
          <w:marLeft w:val="0"/>
          <w:marRight w:val="0"/>
          <w:marTop w:val="0"/>
          <w:marBottom w:val="0"/>
          <w:divBdr>
            <w:top w:val="none" w:sz="0" w:space="0" w:color="auto"/>
            <w:left w:val="none" w:sz="0" w:space="0" w:color="auto"/>
            <w:bottom w:val="none" w:sz="0" w:space="0" w:color="auto"/>
            <w:right w:val="none" w:sz="0" w:space="0" w:color="auto"/>
          </w:divBdr>
        </w:div>
        <w:div w:id="789057003">
          <w:marLeft w:val="0"/>
          <w:marRight w:val="0"/>
          <w:marTop w:val="0"/>
          <w:marBottom w:val="0"/>
          <w:divBdr>
            <w:top w:val="none" w:sz="0" w:space="0" w:color="auto"/>
            <w:left w:val="none" w:sz="0" w:space="0" w:color="auto"/>
            <w:bottom w:val="none" w:sz="0" w:space="0" w:color="auto"/>
            <w:right w:val="none" w:sz="0" w:space="0" w:color="auto"/>
          </w:divBdr>
        </w:div>
        <w:div w:id="40062721">
          <w:marLeft w:val="0"/>
          <w:marRight w:val="0"/>
          <w:marTop w:val="0"/>
          <w:marBottom w:val="0"/>
          <w:divBdr>
            <w:top w:val="none" w:sz="0" w:space="0" w:color="auto"/>
            <w:left w:val="none" w:sz="0" w:space="0" w:color="auto"/>
            <w:bottom w:val="none" w:sz="0" w:space="0" w:color="auto"/>
            <w:right w:val="none" w:sz="0" w:space="0" w:color="auto"/>
          </w:divBdr>
        </w:div>
        <w:div w:id="108663925">
          <w:marLeft w:val="0"/>
          <w:marRight w:val="0"/>
          <w:marTop w:val="0"/>
          <w:marBottom w:val="0"/>
          <w:divBdr>
            <w:top w:val="none" w:sz="0" w:space="0" w:color="auto"/>
            <w:left w:val="none" w:sz="0" w:space="0" w:color="auto"/>
            <w:bottom w:val="none" w:sz="0" w:space="0" w:color="auto"/>
            <w:right w:val="none" w:sz="0" w:space="0" w:color="auto"/>
          </w:divBdr>
        </w:div>
        <w:div w:id="1455173351">
          <w:marLeft w:val="0"/>
          <w:marRight w:val="0"/>
          <w:marTop w:val="0"/>
          <w:marBottom w:val="0"/>
          <w:divBdr>
            <w:top w:val="none" w:sz="0" w:space="0" w:color="auto"/>
            <w:left w:val="none" w:sz="0" w:space="0" w:color="auto"/>
            <w:bottom w:val="none" w:sz="0" w:space="0" w:color="auto"/>
            <w:right w:val="none" w:sz="0" w:space="0" w:color="auto"/>
          </w:divBdr>
        </w:div>
        <w:div w:id="1703507535">
          <w:marLeft w:val="0"/>
          <w:marRight w:val="0"/>
          <w:marTop w:val="0"/>
          <w:marBottom w:val="0"/>
          <w:divBdr>
            <w:top w:val="none" w:sz="0" w:space="0" w:color="auto"/>
            <w:left w:val="none" w:sz="0" w:space="0" w:color="auto"/>
            <w:bottom w:val="none" w:sz="0" w:space="0" w:color="auto"/>
            <w:right w:val="none" w:sz="0" w:space="0" w:color="auto"/>
          </w:divBdr>
        </w:div>
        <w:div w:id="1315338214">
          <w:marLeft w:val="0"/>
          <w:marRight w:val="0"/>
          <w:marTop w:val="0"/>
          <w:marBottom w:val="0"/>
          <w:divBdr>
            <w:top w:val="none" w:sz="0" w:space="0" w:color="auto"/>
            <w:left w:val="none" w:sz="0" w:space="0" w:color="auto"/>
            <w:bottom w:val="none" w:sz="0" w:space="0" w:color="auto"/>
            <w:right w:val="none" w:sz="0" w:space="0" w:color="auto"/>
          </w:divBdr>
        </w:div>
        <w:div w:id="1560744725">
          <w:marLeft w:val="0"/>
          <w:marRight w:val="0"/>
          <w:marTop w:val="0"/>
          <w:marBottom w:val="0"/>
          <w:divBdr>
            <w:top w:val="none" w:sz="0" w:space="0" w:color="auto"/>
            <w:left w:val="none" w:sz="0" w:space="0" w:color="auto"/>
            <w:bottom w:val="none" w:sz="0" w:space="0" w:color="auto"/>
            <w:right w:val="none" w:sz="0" w:space="0" w:color="auto"/>
          </w:divBdr>
        </w:div>
        <w:div w:id="638192182">
          <w:marLeft w:val="0"/>
          <w:marRight w:val="0"/>
          <w:marTop w:val="0"/>
          <w:marBottom w:val="0"/>
          <w:divBdr>
            <w:top w:val="none" w:sz="0" w:space="0" w:color="auto"/>
            <w:left w:val="none" w:sz="0" w:space="0" w:color="auto"/>
            <w:bottom w:val="none" w:sz="0" w:space="0" w:color="auto"/>
            <w:right w:val="none" w:sz="0" w:space="0" w:color="auto"/>
          </w:divBdr>
        </w:div>
        <w:div w:id="1193610853">
          <w:marLeft w:val="0"/>
          <w:marRight w:val="0"/>
          <w:marTop w:val="0"/>
          <w:marBottom w:val="0"/>
          <w:divBdr>
            <w:top w:val="none" w:sz="0" w:space="0" w:color="auto"/>
            <w:left w:val="none" w:sz="0" w:space="0" w:color="auto"/>
            <w:bottom w:val="none" w:sz="0" w:space="0" w:color="auto"/>
            <w:right w:val="none" w:sz="0" w:space="0" w:color="auto"/>
          </w:divBdr>
        </w:div>
        <w:div w:id="1458527459">
          <w:marLeft w:val="0"/>
          <w:marRight w:val="0"/>
          <w:marTop w:val="0"/>
          <w:marBottom w:val="0"/>
          <w:divBdr>
            <w:top w:val="none" w:sz="0" w:space="0" w:color="auto"/>
            <w:left w:val="none" w:sz="0" w:space="0" w:color="auto"/>
            <w:bottom w:val="none" w:sz="0" w:space="0" w:color="auto"/>
            <w:right w:val="none" w:sz="0" w:space="0" w:color="auto"/>
          </w:divBdr>
        </w:div>
        <w:div w:id="389230650">
          <w:marLeft w:val="0"/>
          <w:marRight w:val="0"/>
          <w:marTop w:val="0"/>
          <w:marBottom w:val="0"/>
          <w:divBdr>
            <w:top w:val="none" w:sz="0" w:space="0" w:color="auto"/>
            <w:left w:val="none" w:sz="0" w:space="0" w:color="auto"/>
            <w:bottom w:val="none" w:sz="0" w:space="0" w:color="auto"/>
            <w:right w:val="none" w:sz="0" w:space="0" w:color="auto"/>
          </w:divBdr>
        </w:div>
        <w:div w:id="1048455865">
          <w:marLeft w:val="0"/>
          <w:marRight w:val="0"/>
          <w:marTop w:val="0"/>
          <w:marBottom w:val="0"/>
          <w:divBdr>
            <w:top w:val="none" w:sz="0" w:space="0" w:color="auto"/>
            <w:left w:val="none" w:sz="0" w:space="0" w:color="auto"/>
            <w:bottom w:val="none" w:sz="0" w:space="0" w:color="auto"/>
            <w:right w:val="none" w:sz="0" w:space="0" w:color="auto"/>
          </w:divBdr>
        </w:div>
        <w:div w:id="221330762">
          <w:marLeft w:val="0"/>
          <w:marRight w:val="0"/>
          <w:marTop w:val="0"/>
          <w:marBottom w:val="0"/>
          <w:divBdr>
            <w:top w:val="none" w:sz="0" w:space="0" w:color="auto"/>
            <w:left w:val="none" w:sz="0" w:space="0" w:color="auto"/>
            <w:bottom w:val="none" w:sz="0" w:space="0" w:color="auto"/>
            <w:right w:val="none" w:sz="0" w:space="0" w:color="auto"/>
          </w:divBdr>
        </w:div>
        <w:div w:id="1679036222">
          <w:marLeft w:val="0"/>
          <w:marRight w:val="0"/>
          <w:marTop w:val="0"/>
          <w:marBottom w:val="0"/>
          <w:divBdr>
            <w:top w:val="none" w:sz="0" w:space="0" w:color="auto"/>
            <w:left w:val="none" w:sz="0" w:space="0" w:color="auto"/>
            <w:bottom w:val="none" w:sz="0" w:space="0" w:color="auto"/>
            <w:right w:val="none" w:sz="0" w:space="0" w:color="auto"/>
          </w:divBdr>
        </w:div>
        <w:div w:id="1293901382">
          <w:marLeft w:val="0"/>
          <w:marRight w:val="0"/>
          <w:marTop w:val="0"/>
          <w:marBottom w:val="0"/>
          <w:divBdr>
            <w:top w:val="none" w:sz="0" w:space="0" w:color="auto"/>
            <w:left w:val="none" w:sz="0" w:space="0" w:color="auto"/>
            <w:bottom w:val="none" w:sz="0" w:space="0" w:color="auto"/>
            <w:right w:val="none" w:sz="0" w:space="0" w:color="auto"/>
          </w:divBdr>
        </w:div>
        <w:div w:id="1333415721">
          <w:marLeft w:val="0"/>
          <w:marRight w:val="0"/>
          <w:marTop w:val="0"/>
          <w:marBottom w:val="0"/>
          <w:divBdr>
            <w:top w:val="none" w:sz="0" w:space="0" w:color="auto"/>
            <w:left w:val="none" w:sz="0" w:space="0" w:color="auto"/>
            <w:bottom w:val="none" w:sz="0" w:space="0" w:color="auto"/>
            <w:right w:val="none" w:sz="0" w:space="0" w:color="auto"/>
          </w:divBdr>
        </w:div>
        <w:div w:id="1849440080">
          <w:marLeft w:val="0"/>
          <w:marRight w:val="0"/>
          <w:marTop w:val="0"/>
          <w:marBottom w:val="0"/>
          <w:divBdr>
            <w:top w:val="none" w:sz="0" w:space="0" w:color="auto"/>
            <w:left w:val="none" w:sz="0" w:space="0" w:color="auto"/>
            <w:bottom w:val="none" w:sz="0" w:space="0" w:color="auto"/>
            <w:right w:val="none" w:sz="0" w:space="0" w:color="auto"/>
          </w:divBdr>
        </w:div>
        <w:div w:id="138966052">
          <w:marLeft w:val="0"/>
          <w:marRight w:val="0"/>
          <w:marTop w:val="0"/>
          <w:marBottom w:val="0"/>
          <w:divBdr>
            <w:top w:val="none" w:sz="0" w:space="0" w:color="auto"/>
            <w:left w:val="none" w:sz="0" w:space="0" w:color="auto"/>
            <w:bottom w:val="none" w:sz="0" w:space="0" w:color="auto"/>
            <w:right w:val="none" w:sz="0" w:space="0" w:color="auto"/>
          </w:divBdr>
        </w:div>
        <w:div w:id="635842615">
          <w:marLeft w:val="0"/>
          <w:marRight w:val="0"/>
          <w:marTop w:val="0"/>
          <w:marBottom w:val="0"/>
          <w:divBdr>
            <w:top w:val="none" w:sz="0" w:space="0" w:color="auto"/>
            <w:left w:val="none" w:sz="0" w:space="0" w:color="auto"/>
            <w:bottom w:val="none" w:sz="0" w:space="0" w:color="auto"/>
            <w:right w:val="none" w:sz="0" w:space="0" w:color="auto"/>
          </w:divBdr>
        </w:div>
        <w:div w:id="890771210">
          <w:marLeft w:val="0"/>
          <w:marRight w:val="0"/>
          <w:marTop w:val="0"/>
          <w:marBottom w:val="0"/>
          <w:divBdr>
            <w:top w:val="none" w:sz="0" w:space="0" w:color="auto"/>
            <w:left w:val="none" w:sz="0" w:space="0" w:color="auto"/>
            <w:bottom w:val="none" w:sz="0" w:space="0" w:color="auto"/>
            <w:right w:val="none" w:sz="0" w:space="0" w:color="auto"/>
          </w:divBdr>
        </w:div>
        <w:div w:id="1605072295">
          <w:marLeft w:val="0"/>
          <w:marRight w:val="0"/>
          <w:marTop w:val="0"/>
          <w:marBottom w:val="0"/>
          <w:divBdr>
            <w:top w:val="none" w:sz="0" w:space="0" w:color="auto"/>
            <w:left w:val="none" w:sz="0" w:space="0" w:color="auto"/>
            <w:bottom w:val="none" w:sz="0" w:space="0" w:color="auto"/>
            <w:right w:val="none" w:sz="0" w:space="0" w:color="auto"/>
          </w:divBdr>
        </w:div>
        <w:div w:id="872889449">
          <w:marLeft w:val="0"/>
          <w:marRight w:val="0"/>
          <w:marTop w:val="0"/>
          <w:marBottom w:val="0"/>
          <w:divBdr>
            <w:top w:val="none" w:sz="0" w:space="0" w:color="auto"/>
            <w:left w:val="none" w:sz="0" w:space="0" w:color="auto"/>
            <w:bottom w:val="none" w:sz="0" w:space="0" w:color="auto"/>
            <w:right w:val="none" w:sz="0" w:space="0" w:color="auto"/>
          </w:divBdr>
        </w:div>
        <w:div w:id="530187674">
          <w:marLeft w:val="0"/>
          <w:marRight w:val="0"/>
          <w:marTop w:val="0"/>
          <w:marBottom w:val="0"/>
          <w:divBdr>
            <w:top w:val="none" w:sz="0" w:space="0" w:color="auto"/>
            <w:left w:val="none" w:sz="0" w:space="0" w:color="auto"/>
            <w:bottom w:val="none" w:sz="0" w:space="0" w:color="auto"/>
            <w:right w:val="none" w:sz="0" w:space="0" w:color="auto"/>
          </w:divBdr>
        </w:div>
        <w:div w:id="2000306216">
          <w:marLeft w:val="0"/>
          <w:marRight w:val="0"/>
          <w:marTop w:val="0"/>
          <w:marBottom w:val="0"/>
          <w:divBdr>
            <w:top w:val="none" w:sz="0" w:space="0" w:color="auto"/>
            <w:left w:val="none" w:sz="0" w:space="0" w:color="auto"/>
            <w:bottom w:val="none" w:sz="0" w:space="0" w:color="auto"/>
            <w:right w:val="none" w:sz="0" w:space="0" w:color="auto"/>
          </w:divBdr>
        </w:div>
        <w:div w:id="1362197496">
          <w:marLeft w:val="0"/>
          <w:marRight w:val="0"/>
          <w:marTop w:val="0"/>
          <w:marBottom w:val="0"/>
          <w:divBdr>
            <w:top w:val="none" w:sz="0" w:space="0" w:color="auto"/>
            <w:left w:val="none" w:sz="0" w:space="0" w:color="auto"/>
            <w:bottom w:val="none" w:sz="0" w:space="0" w:color="auto"/>
            <w:right w:val="none" w:sz="0" w:space="0" w:color="auto"/>
          </w:divBdr>
        </w:div>
        <w:div w:id="2132434485">
          <w:marLeft w:val="0"/>
          <w:marRight w:val="0"/>
          <w:marTop w:val="0"/>
          <w:marBottom w:val="0"/>
          <w:divBdr>
            <w:top w:val="none" w:sz="0" w:space="0" w:color="auto"/>
            <w:left w:val="none" w:sz="0" w:space="0" w:color="auto"/>
            <w:bottom w:val="none" w:sz="0" w:space="0" w:color="auto"/>
            <w:right w:val="none" w:sz="0" w:space="0" w:color="auto"/>
          </w:divBdr>
        </w:div>
        <w:div w:id="718361848">
          <w:marLeft w:val="0"/>
          <w:marRight w:val="0"/>
          <w:marTop w:val="0"/>
          <w:marBottom w:val="0"/>
          <w:divBdr>
            <w:top w:val="none" w:sz="0" w:space="0" w:color="auto"/>
            <w:left w:val="none" w:sz="0" w:space="0" w:color="auto"/>
            <w:bottom w:val="none" w:sz="0" w:space="0" w:color="auto"/>
            <w:right w:val="none" w:sz="0" w:space="0" w:color="auto"/>
          </w:divBdr>
        </w:div>
        <w:div w:id="1154175962">
          <w:marLeft w:val="0"/>
          <w:marRight w:val="0"/>
          <w:marTop w:val="0"/>
          <w:marBottom w:val="0"/>
          <w:divBdr>
            <w:top w:val="none" w:sz="0" w:space="0" w:color="auto"/>
            <w:left w:val="none" w:sz="0" w:space="0" w:color="auto"/>
            <w:bottom w:val="none" w:sz="0" w:space="0" w:color="auto"/>
            <w:right w:val="none" w:sz="0" w:space="0" w:color="auto"/>
          </w:divBdr>
        </w:div>
        <w:div w:id="1990088610">
          <w:marLeft w:val="0"/>
          <w:marRight w:val="0"/>
          <w:marTop w:val="0"/>
          <w:marBottom w:val="0"/>
          <w:divBdr>
            <w:top w:val="none" w:sz="0" w:space="0" w:color="auto"/>
            <w:left w:val="none" w:sz="0" w:space="0" w:color="auto"/>
            <w:bottom w:val="none" w:sz="0" w:space="0" w:color="auto"/>
            <w:right w:val="none" w:sz="0" w:space="0" w:color="auto"/>
          </w:divBdr>
        </w:div>
        <w:div w:id="261642915">
          <w:marLeft w:val="0"/>
          <w:marRight w:val="0"/>
          <w:marTop w:val="0"/>
          <w:marBottom w:val="0"/>
          <w:divBdr>
            <w:top w:val="none" w:sz="0" w:space="0" w:color="auto"/>
            <w:left w:val="none" w:sz="0" w:space="0" w:color="auto"/>
            <w:bottom w:val="none" w:sz="0" w:space="0" w:color="auto"/>
            <w:right w:val="none" w:sz="0" w:space="0" w:color="auto"/>
          </w:divBdr>
        </w:div>
        <w:div w:id="967054212">
          <w:marLeft w:val="0"/>
          <w:marRight w:val="0"/>
          <w:marTop w:val="0"/>
          <w:marBottom w:val="0"/>
          <w:divBdr>
            <w:top w:val="none" w:sz="0" w:space="0" w:color="auto"/>
            <w:left w:val="none" w:sz="0" w:space="0" w:color="auto"/>
            <w:bottom w:val="none" w:sz="0" w:space="0" w:color="auto"/>
            <w:right w:val="none" w:sz="0" w:space="0" w:color="auto"/>
          </w:divBdr>
        </w:div>
        <w:div w:id="1156411270">
          <w:marLeft w:val="0"/>
          <w:marRight w:val="0"/>
          <w:marTop w:val="0"/>
          <w:marBottom w:val="0"/>
          <w:divBdr>
            <w:top w:val="none" w:sz="0" w:space="0" w:color="auto"/>
            <w:left w:val="none" w:sz="0" w:space="0" w:color="auto"/>
            <w:bottom w:val="none" w:sz="0" w:space="0" w:color="auto"/>
            <w:right w:val="none" w:sz="0" w:space="0" w:color="auto"/>
          </w:divBdr>
        </w:div>
        <w:div w:id="129592822">
          <w:marLeft w:val="0"/>
          <w:marRight w:val="0"/>
          <w:marTop w:val="0"/>
          <w:marBottom w:val="0"/>
          <w:divBdr>
            <w:top w:val="none" w:sz="0" w:space="0" w:color="auto"/>
            <w:left w:val="none" w:sz="0" w:space="0" w:color="auto"/>
            <w:bottom w:val="none" w:sz="0" w:space="0" w:color="auto"/>
            <w:right w:val="none" w:sz="0" w:space="0" w:color="auto"/>
          </w:divBdr>
        </w:div>
        <w:div w:id="214777804">
          <w:marLeft w:val="0"/>
          <w:marRight w:val="0"/>
          <w:marTop w:val="0"/>
          <w:marBottom w:val="0"/>
          <w:divBdr>
            <w:top w:val="none" w:sz="0" w:space="0" w:color="auto"/>
            <w:left w:val="none" w:sz="0" w:space="0" w:color="auto"/>
            <w:bottom w:val="none" w:sz="0" w:space="0" w:color="auto"/>
            <w:right w:val="none" w:sz="0" w:space="0" w:color="auto"/>
          </w:divBdr>
        </w:div>
        <w:div w:id="195312101">
          <w:marLeft w:val="0"/>
          <w:marRight w:val="0"/>
          <w:marTop w:val="0"/>
          <w:marBottom w:val="0"/>
          <w:divBdr>
            <w:top w:val="none" w:sz="0" w:space="0" w:color="auto"/>
            <w:left w:val="none" w:sz="0" w:space="0" w:color="auto"/>
            <w:bottom w:val="none" w:sz="0" w:space="0" w:color="auto"/>
            <w:right w:val="none" w:sz="0" w:space="0" w:color="auto"/>
          </w:divBdr>
        </w:div>
        <w:div w:id="340620618">
          <w:marLeft w:val="0"/>
          <w:marRight w:val="0"/>
          <w:marTop w:val="0"/>
          <w:marBottom w:val="0"/>
          <w:divBdr>
            <w:top w:val="none" w:sz="0" w:space="0" w:color="auto"/>
            <w:left w:val="none" w:sz="0" w:space="0" w:color="auto"/>
            <w:bottom w:val="none" w:sz="0" w:space="0" w:color="auto"/>
            <w:right w:val="none" w:sz="0" w:space="0" w:color="auto"/>
          </w:divBdr>
        </w:div>
      </w:divsChild>
    </w:div>
    <w:div w:id="1345478164">
      <w:bodyDiv w:val="1"/>
      <w:marLeft w:val="0"/>
      <w:marRight w:val="0"/>
      <w:marTop w:val="0"/>
      <w:marBottom w:val="0"/>
      <w:divBdr>
        <w:top w:val="none" w:sz="0" w:space="0" w:color="auto"/>
        <w:left w:val="none" w:sz="0" w:space="0" w:color="auto"/>
        <w:bottom w:val="none" w:sz="0" w:space="0" w:color="auto"/>
        <w:right w:val="none" w:sz="0" w:space="0" w:color="auto"/>
      </w:divBdr>
    </w:div>
    <w:div w:id="1784498566">
      <w:bodyDiv w:val="1"/>
      <w:marLeft w:val="0"/>
      <w:marRight w:val="0"/>
      <w:marTop w:val="0"/>
      <w:marBottom w:val="0"/>
      <w:divBdr>
        <w:top w:val="none" w:sz="0" w:space="0" w:color="auto"/>
        <w:left w:val="none" w:sz="0" w:space="0" w:color="auto"/>
        <w:bottom w:val="none" w:sz="0" w:space="0" w:color="auto"/>
        <w:right w:val="none" w:sz="0" w:space="0" w:color="auto"/>
      </w:divBdr>
    </w:div>
    <w:div w:id="1791363734">
      <w:bodyDiv w:val="1"/>
      <w:marLeft w:val="0"/>
      <w:marRight w:val="0"/>
      <w:marTop w:val="0"/>
      <w:marBottom w:val="0"/>
      <w:divBdr>
        <w:top w:val="none" w:sz="0" w:space="0" w:color="auto"/>
        <w:left w:val="none" w:sz="0" w:space="0" w:color="auto"/>
        <w:bottom w:val="none" w:sz="0" w:space="0" w:color="auto"/>
        <w:right w:val="none" w:sz="0" w:space="0" w:color="auto"/>
      </w:divBdr>
    </w:div>
    <w:div w:id="1796558323">
      <w:bodyDiv w:val="1"/>
      <w:marLeft w:val="0"/>
      <w:marRight w:val="0"/>
      <w:marTop w:val="0"/>
      <w:marBottom w:val="0"/>
      <w:divBdr>
        <w:top w:val="none" w:sz="0" w:space="0" w:color="auto"/>
        <w:left w:val="none" w:sz="0" w:space="0" w:color="auto"/>
        <w:bottom w:val="none" w:sz="0" w:space="0" w:color="auto"/>
        <w:right w:val="none" w:sz="0" w:space="0" w:color="auto"/>
      </w:divBdr>
    </w:div>
    <w:div w:id="195011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09560-8F32-4259-81A5-3E5B97B4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5828</Words>
  <Characters>3323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Kazlauskaitė</dc:creator>
  <cp:keywords/>
  <dc:description/>
  <cp:lastModifiedBy>Natalja Miklyčienė</cp:lastModifiedBy>
  <cp:revision>43</cp:revision>
  <dcterms:created xsi:type="dcterms:W3CDTF">2024-01-12T12:19:00Z</dcterms:created>
  <dcterms:modified xsi:type="dcterms:W3CDTF">2024-02-21T09:28:00Z</dcterms:modified>
</cp:coreProperties>
</file>