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bookmarkStart w:id="0" w:name="_Hlk197956782" w:displacedByCustomXml="next"/>
    <w:sdt>
      <w:sdtPr>
        <w:id w:val="-407610440"/>
        <w:docPartObj>
          <w:docPartGallery w:val="Page Numbers (Top of Page)"/>
          <w:docPartUnique/>
        </w:docPartObj>
      </w:sdtPr>
      <w:sdtEndPr/>
      <w:sdtContent>
        <w:p w14:paraId="1FB34A76" w14:textId="77777777" w:rsidR="000C0640" w:rsidRDefault="000C0640" w:rsidP="000C0640">
          <w:pPr>
            <w:pStyle w:val="Antrats"/>
            <w:jc w:val="right"/>
          </w:pPr>
          <w:r w:rsidRPr="00DD5591">
            <w:rPr>
              <w:rFonts w:ascii="Times New Roman" w:hAnsi="Times New Roman"/>
              <w:b/>
              <w:sz w:val="24"/>
              <w:szCs w:val="24"/>
            </w:rPr>
            <w:t>Projektas</w:t>
          </w:r>
        </w:p>
      </w:sdtContent>
    </w:sdt>
    <w:bookmarkEnd w:id="0"/>
    <w:p w14:paraId="1F07B8F4" w14:textId="77777777" w:rsidR="000C0640" w:rsidRDefault="000C0640"/>
    <w:tbl>
      <w:tblPr>
        <w:tblW w:w="1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4"/>
        <w:gridCol w:w="9854"/>
      </w:tblGrid>
      <w:tr w:rsidR="0096443E" w:rsidRPr="002406E1" w14:paraId="6E3FAB8A" w14:textId="77777777" w:rsidTr="00BA5C2D">
        <w:tc>
          <w:tcPr>
            <w:tcW w:w="9854" w:type="dxa"/>
            <w:tcBorders>
              <w:top w:val="nil"/>
              <w:left w:val="nil"/>
              <w:bottom w:val="nil"/>
              <w:right w:val="nil"/>
            </w:tcBorders>
          </w:tcPr>
          <w:p w14:paraId="5A5C591D" w14:textId="77777777" w:rsidR="0096443E" w:rsidRPr="002406E1" w:rsidRDefault="0096443E" w:rsidP="00BA5C2D">
            <w:pPr>
              <w:jc w:val="center"/>
              <w:rPr>
                <w:b/>
                <w:bCs/>
                <w:noProof/>
              </w:rPr>
            </w:pPr>
            <w:r w:rsidRPr="002406E1">
              <w:rPr>
                <w:b/>
                <w:bCs/>
                <w:noProof/>
              </w:rPr>
              <w:t>UKMERGĖS RAJONO SAVIVALDYBĖS</w:t>
            </w:r>
          </w:p>
          <w:p w14:paraId="23D39D1B" w14:textId="77777777" w:rsidR="0096443E" w:rsidRPr="002406E1" w:rsidRDefault="0096443E" w:rsidP="00BA5C2D">
            <w:pPr>
              <w:jc w:val="center"/>
              <w:rPr>
                <w:noProof/>
              </w:rPr>
            </w:pPr>
            <w:r w:rsidRPr="002406E1">
              <w:rPr>
                <w:b/>
                <w:bCs/>
                <w:noProof/>
              </w:rPr>
              <w:t>TARYBA</w:t>
            </w:r>
          </w:p>
        </w:tc>
        <w:tc>
          <w:tcPr>
            <w:tcW w:w="9854" w:type="dxa"/>
            <w:tcBorders>
              <w:top w:val="nil"/>
              <w:left w:val="nil"/>
              <w:bottom w:val="nil"/>
              <w:right w:val="nil"/>
            </w:tcBorders>
          </w:tcPr>
          <w:p w14:paraId="083EDA0C" w14:textId="77777777" w:rsidR="0096443E" w:rsidRPr="002406E1" w:rsidRDefault="0096443E" w:rsidP="00BA5C2D">
            <w:pPr>
              <w:jc w:val="center"/>
              <w:rPr>
                <w:b/>
                <w:bCs/>
                <w:noProof/>
              </w:rPr>
            </w:pPr>
          </w:p>
        </w:tc>
      </w:tr>
      <w:tr w:rsidR="0096443E" w:rsidRPr="002406E1" w14:paraId="46B8537D" w14:textId="77777777" w:rsidTr="00BA5C2D">
        <w:tc>
          <w:tcPr>
            <w:tcW w:w="9854" w:type="dxa"/>
            <w:tcBorders>
              <w:top w:val="nil"/>
              <w:left w:val="nil"/>
              <w:bottom w:val="nil"/>
              <w:right w:val="nil"/>
            </w:tcBorders>
          </w:tcPr>
          <w:p w14:paraId="1BA4BB48" w14:textId="77777777" w:rsidR="0096443E" w:rsidRPr="002406E1" w:rsidRDefault="0096443E" w:rsidP="00BA5C2D">
            <w:pPr>
              <w:jc w:val="center"/>
              <w:rPr>
                <w:noProof/>
              </w:rPr>
            </w:pPr>
          </w:p>
        </w:tc>
        <w:tc>
          <w:tcPr>
            <w:tcW w:w="9854" w:type="dxa"/>
            <w:tcBorders>
              <w:top w:val="nil"/>
              <w:left w:val="nil"/>
              <w:bottom w:val="nil"/>
              <w:right w:val="nil"/>
            </w:tcBorders>
          </w:tcPr>
          <w:p w14:paraId="19B16D3C" w14:textId="77777777" w:rsidR="0096443E" w:rsidRPr="002406E1" w:rsidRDefault="0096443E" w:rsidP="00BA5C2D">
            <w:pPr>
              <w:rPr>
                <w:noProof/>
              </w:rPr>
            </w:pPr>
          </w:p>
        </w:tc>
      </w:tr>
      <w:tr w:rsidR="0096443E" w:rsidRPr="002406E1" w14:paraId="4729E7E8" w14:textId="77777777" w:rsidTr="00BA5C2D">
        <w:tc>
          <w:tcPr>
            <w:tcW w:w="9854" w:type="dxa"/>
            <w:tcBorders>
              <w:top w:val="nil"/>
              <w:left w:val="nil"/>
              <w:bottom w:val="nil"/>
              <w:right w:val="nil"/>
            </w:tcBorders>
          </w:tcPr>
          <w:p w14:paraId="2867C132" w14:textId="77777777" w:rsidR="0096443E" w:rsidRPr="002406E1" w:rsidRDefault="0096443E" w:rsidP="00BA5C2D">
            <w:pPr>
              <w:jc w:val="center"/>
              <w:rPr>
                <w:b/>
                <w:bCs/>
                <w:noProof/>
              </w:rPr>
            </w:pPr>
            <w:r w:rsidRPr="002406E1">
              <w:rPr>
                <w:b/>
                <w:noProof/>
              </w:rPr>
              <w:t>SPRENDIMAS</w:t>
            </w:r>
          </w:p>
        </w:tc>
        <w:tc>
          <w:tcPr>
            <w:tcW w:w="9854" w:type="dxa"/>
            <w:tcBorders>
              <w:top w:val="nil"/>
              <w:left w:val="nil"/>
              <w:bottom w:val="nil"/>
              <w:right w:val="nil"/>
            </w:tcBorders>
          </w:tcPr>
          <w:p w14:paraId="2F6B6C63" w14:textId="77777777" w:rsidR="0096443E" w:rsidRPr="002406E1" w:rsidRDefault="0096443E" w:rsidP="00BA5C2D">
            <w:pPr>
              <w:jc w:val="center"/>
              <w:rPr>
                <w:b/>
                <w:bCs/>
                <w:noProof/>
              </w:rPr>
            </w:pPr>
          </w:p>
        </w:tc>
      </w:tr>
      <w:tr w:rsidR="0096443E" w:rsidRPr="002406E1" w14:paraId="51817C14" w14:textId="77777777" w:rsidTr="00BA5C2D">
        <w:tc>
          <w:tcPr>
            <w:tcW w:w="9854" w:type="dxa"/>
            <w:tcBorders>
              <w:top w:val="nil"/>
              <w:left w:val="nil"/>
              <w:bottom w:val="nil"/>
              <w:right w:val="nil"/>
            </w:tcBorders>
          </w:tcPr>
          <w:p w14:paraId="2DB2963C" w14:textId="77777777" w:rsidR="0096443E" w:rsidRPr="002406E1" w:rsidRDefault="0096443E" w:rsidP="00BA5C2D">
            <w:pPr>
              <w:tabs>
                <w:tab w:val="left" w:pos="9072"/>
              </w:tabs>
              <w:jc w:val="center"/>
              <w:rPr>
                <w:b/>
                <w:noProof/>
                <w:color w:val="000000"/>
              </w:rPr>
            </w:pPr>
            <w:bookmarkStart w:id="1" w:name="_Hlk197611276"/>
            <w:r w:rsidRPr="002406E1">
              <w:rPr>
                <w:b/>
                <w:noProof/>
                <w:color w:val="000000"/>
              </w:rPr>
              <w:t>DĖL VIENKARTINIŲ, TIKSLINIŲ, PERIODINIŲ IR SĄLYGINIŲ PAŠALPŲ SKYRIMO IR MOKĖJIMO UKMERGĖS RAJONO SAVIVALDYBĖJE TVARKOS APRAŠO PATVIRTINIMO</w:t>
            </w:r>
            <w:bookmarkEnd w:id="1"/>
          </w:p>
        </w:tc>
        <w:tc>
          <w:tcPr>
            <w:tcW w:w="9854" w:type="dxa"/>
            <w:tcBorders>
              <w:top w:val="nil"/>
              <w:left w:val="nil"/>
              <w:bottom w:val="nil"/>
              <w:right w:val="nil"/>
            </w:tcBorders>
          </w:tcPr>
          <w:p w14:paraId="373A454D" w14:textId="77777777" w:rsidR="0096443E" w:rsidRPr="002406E1" w:rsidRDefault="0096443E" w:rsidP="00BA5C2D">
            <w:pPr>
              <w:jc w:val="center"/>
              <w:rPr>
                <w:b/>
                <w:bCs/>
              </w:rPr>
            </w:pPr>
          </w:p>
        </w:tc>
      </w:tr>
      <w:tr w:rsidR="0096443E" w:rsidRPr="002406E1" w14:paraId="5851677B" w14:textId="77777777" w:rsidTr="00BA5C2D">
        <w:tc>
          <w:tcPr>
            <w:tcW w:w="9854" w:type="dxa"/>
            <w:tcBorders>
              <w:top w:val="nil"/>
              <w:left w:val="nil"/>
              <w:bottom w:val="nil"/>
              <w:right w:val="nil"/>
            </w:tcBorders>
          </w:tcPr>
          <w:p w14:paraId="6F81F4B0" w14:textId="77777777" w:rsidR="0096443E" w:rsidRPr="002406E1" w:rsidRDefault="0096443E" w:rsidP="00BA5C2D">
            <w:pPr>
              <w:jc w:val="center"/>
              <w:rPr>
                <w:noProof/>
              </w:rPr>
            </w:pPr>
          </w:p>
        </w:tc>
        <w:tc>
          <w:tcPr>
            <w:tcW w:w="9854" w:type="dxa"/>
            <w:tcBorders>
              <w:top w:val="nil"/>
              <w:left w:val="nil"/>
              <w:bottom w:val="nil"/>
              <w:right w:val="nil"/>
            </w:tcBorders>
          </w:tcPr>
          <w:p w14:paraId="6794F394" w14:textId="77777777" w:rsidR="0096443E" w:rsidRPr="002406E1" w:rsidRDefault="0096443E" w:rsidP="00BA5C2D">
            <w:pPr>
              <w:rPr>
                <w:noProof/>
              </w:rPr>
            </w:pPr>
          </w:p>
        </w:tc>
      </w:tr>
    </w:tbl>
    <w:p w14:paraId="45FBB70B" w14:textId="761FC6A6" w:rsidR="0096443E" w:rsidRPr="002406E1" w:rsidRDefault="0096443E" w:rsidP="0096443E">
      <w:pPr>
        <w:tabs>
          <w:tab w:val="left" w:pos="1260"/>
        </w:tabs>
        <w:jc w:val="center"/>
        <w:rPr>
          <w:noProof/>
        </w:rPr>
      </w:pPr>
      <w:r w:rsidRPr="002406E1">
        <w:rPr>
          <w:noProof/>
        </w:rPr>
        <w:t xml:space="preserve">2025 m. gegužės     d. Nr. </w:t>
      </w:r>
    </w:p>
    <w:p w14:paraId="64AA0745" w14:textId="77777777" w:rsidR="0096443E" w:rsidRPr="002406E1" w:rsidRDefault="0096443E" w:rsidP="0096443E">
      <w:pPr>
        <w:jc w:val="center"/>
        <w:rPr>
          <w:noProof/>
        </w:rPr>
      </w:pPr>
      <w:r w:rsidRPr="002406E1">
        <w:rPr>
          <w:noProof/>
        </w:rPr>
        <w:t>Ukmergė</w:t>
      </w:r>
    </w:p>
    <w:p w14:paraId="69E5DFF2" w14:textId="77777777" w:rsidR="0096443E" w:rsidRPr="002406E1" w:rsidRDefault="0096443E" w:rsidP="0096443E">
      <w:pPr>
        <w:rPr>
          <w:rFonts w:eastAsia="Calibri"/>
          <w:noProof/>
          <w:szCs w:val="22"/>
        </w:rPr>
      </w:pPr>
    </w:p>
    <w:p w14:paraId="32CD26C0" w14:textId="77777777" w:rsidR="0096443E" w:rsidRPr="002406E1" w:rsidRDefault="0096443E" w:rsidP="0096443E">
      <w:pPr>
        <w:ind w:firstLine="1247"/>
        <w:jc w:val="both"/>
        <w:rPr>
          <w:noProof/>
        </w:rPr>
      </w:pPr>
      <w:r w:rsidRPr="002406E1">
        <w:rPr>
          <w:noProof/>
        </w:rPr>
        <w:t xml:space="preserve">Vadovaudamasi Lietuvos Respublikos vietos savivaldos įstatymo 15 straipsnio 2 dalies 30 punktu, Lietuvos Respublikos piniginės socialinės paramos nepasiturintiems gyventojams įstatymo 4 straipsnio 2 dalimi, Ukmergės rajono savivaldybės taryba </w:t>
      </w:r>
      <w:r w:rsidRPr="002406E1">
        <w:rPr>
          <w:noProof/>
          <w:spacing w:val="50"/>
        </w:rPr>
        <w:t>nusprendži</w:t>
      </w:r>
      <w:r w:rsidRPr="002406E1">
        <w:rPr>
          <w:noProof/>
        </w:rPr>
        <w:t>a:</w:t>
      </w:r>
    </w:p>
    <w:p w14:paraId="03545371" w14:textId="1EC10EC9" w:rsidR="0096443E" w:rsidRPr="002406E1" w:rsidRDefault="0096443E" w:rsidP="0096443E">
      <w:pPr>
        <w:ind w:firstLine="1247"/>
        <w:jc w:val="both"/>
        <w:rPr>
          <w:noProof/>
        </w:rPr>
      </w:pPr>
      <w:r w:rsidRPr="002406E1">
        <w:rPr>
          <w:noProof/>
          <w:kern w:val="2"/>
        </w:rPr>
        <w:t xml:space="preserve">1. Patvirtinti Vienkartinių, tikslinių, </w:t>
      </w:r>
      <w:r w:rsidR="006372FA" w:rsidRPr="002406E1">
        <w:rPr>
          <w:noProof/>
          <w:kern w:val="2"/>
        </w:rPr>
        <w:t xml:space="preserve">periodinių </w:t>
      </w:r>
      <w:r w:rsidR="006372FA">
        <w:rPr>
          <w:noProof/>
          <w:kern w:val="2"/>
        </w:rPr>
        <w:t xml:space="preserve">ir </w:t>
      </w:r>
      <w:r w:rsidRPr="002406E1">
        <w:rPr>
          <w:noProof/>
          <w:kern w:val="2"/>
        </w:rPr>
        <w:t>sąlyginių pašalpų</w:t>
      </w:r>
      <w:r w:rsidRPr="002406E1">
        <w:rPr>
          <w:b/>
          <w:caps/>
          <w:noProof/>
        </w:rPr>
        <w:t xml:space="preserve"> </w:t>
      </w:r>
      <w:r w:rsidRPr="002406E1">
        <w:rPr>
          <w:noProof/>
        </w:rPr>
        <w:t>skyrimo ir mokėjimo Ukmergės rajono savivaldybėje tvarkos aprašą (pridedama).</w:t>
      </w:r>
    </w:p>
    <w:p w14:paraId="58C8E3D2" w14:textId="77777777" w:rsidR="00B25236" w:rsidRDefault="0096443E" w:rsidP="00B25236">
      <w:pPr>
        <w:ind w:firstLine="1247"/>
        <w:jc w:val="both"/>
        <w:rPr>
          <w:noProof/>
        </w:rPr>
      </w:pPr>
      <w:r w:rsidRPr="002406E1">
        <w:rPr>
          <w:noProof/>
        </w:rPr>
        <w:t>2. Pripažinti netekusi</w:t>
      </w:r>
      <w:r w:rsidR="00B25236">
        <w:rPr>
          <w:noProof/>
        </w:rPr>
        <w:t>ais</w:t>
      </w:r>
      <w:r w:rsidRPr="002406E1">
        <w:rPr>
          <w:noProof/>
        </w:rPr>
        <w:t xml:space="preserve"> galios</w:t>
      </w:r>
      <w:r w:rsidR="00B25236">
        <w:rPr>
          <w:noProof/>
        </w:rPr>
        <w:t>:</w:t>
      </w:r>
    </w:p>
    <w:p w14:paraId="3D03EBDB" w14:textId="77777777" w:rsidR="00B25236" w:rsidRDefault="00B25236" w:rsidP="00B25236">
      <w:pPr>
        <w:ind w:firstLine="1247"/>
        <w:jc w:val="both"/>
        <w:rPr>
          <w:noProof/>
        </w:rPr>
      </w:pPr>
      <w:r>
        <w:rPr>
          <w:noProof/>
        </w:rPr>
        <w:t>2.1.</w:t>
      </w:r>
      <w:r w:rsidR="0096443E" w:rsidRPr="002406E1">
        <w:rPr>
          <w:noProof/>
        </w:rPr>
        <w:t xml:space="preserve"> </w:t>
      </w:r>
      <w:bookmarkStart w:id="2" w:name="_Hlk197960881"/>
      <w:r w:rsidR="00F776E7" w:rsidRPr="002406E1">
        <w:rPr>
          <w:noProof/>
        </w:rPr>
        <w:t>Ukmergės rajono savivaldybės tarybos 20</w:t>
      </w:r>
      <w:r w:rsidR="00F776E7">
        <w:rPr>
          <w:noProof/>
        </w:rPr>
        <w:t>19</w:t>
      </w:r>
      <w:r w:rsidR="00F776E7" w:rsidRPr="002406E1">
        <w:rPr>
          <w:noProof/>
        </w:rPr>
        <w:t xml:space="preserve"> m. </w:t>
      </w:r>
      <w:r w:rsidR="00F776E7">
        <w:rPr>
          <w:noProof/>
        </w:rPr>
        <w:t>spalio</w:t>
      </w:r>
      <w:r w:rsidR="00F776E7" w:rsidRPr="002406E1">
        <w:rPr>
          <w:noProof/>
        </w:rPr>
        <w:t xml:space="preserve"> </w:t>
      </w:r>
      <w:r w:rsidR="00F776E7">
        <w:rPr>
          <w:noProof/>
        </w:rPr>
        <w:t>31</w:t>
      </w:r>
      <w:r w:rsidR="00F776E7" w:rsidRPr="002406E1">
        <w:rPr>
          <w:noProof/>
        </w:rPr>
        <w:t xml:space="preserve"> d. sprendimą Nr. 7-1</w:t>
      </w:r>
      <w:r w:rsidR="00F776E7">
        <w:rPr>
          <w:noProof/>
        </w:rPr>
        <w:t>52</w:t>
      </w:r>
      <w:r w:rsidR="00F776E7" w:rsidRPr="002406E1">
        <w:rPr>
          <w:noProof/>
        </w:rPr>
        <w:t xml:space="preserve"> „Dėl Vienkartinių, tikslinių, sąlyginių ir periodinių pašalpų skyrimo ir mokėjimo Ukmergės rajono savivaldybėje tvarkos aprašo patvirtinimo“ su visais pakeitimais ir papildymais</w:t>
      </w:r>
      <w:r>
        <w:rPr>
          <w:noProof/>
        </w:rPr>
        <w:t>;</w:t>
      </w:r>
    </w:p>
    <w:p w14:paraId="5511D8A9" w14:textId="13512E67" w:rsidR="0096443E" w:rsidRPr="002406E1" w:rsidRDefault="00B25236" w:rsidP="00B25236">
      <w:pPr>
        <w:ind w:firstLine="1247"/>
        <w:jc w:val="both"/>
        <w:rPr>
          <w:noProof/>
        </w:rPr>
      </w:pPr>
      <w:r>
        <w:rPr>
          <w:noProof/>
        </w:rPr>
        <w:t>2.2.</w:t>
      </w:r>
      <w:r w:rsidR="00F776E7">
        <w:rPr>
          <w:noProof/>
        </w:rPr>
        <w:t xml:space="preserve"> </w:t>
      </w:r>
      <w:r w:rsidR="0096443E" w:rsidRPr="002406E1">
        <w:rPr>
          <w:noProof/>
        </w:rPr>
        <w:t>Ukmergės rajono savivaldybės tarybos 2024 m. rugpjūčio 29 d. sprendimą Nr. 7</w:t>
      </w:r>
      <w:r>
        <w:rPr>
          <w:noProof/>
        </w:rPr>
        <w:t>-</w:t>
      </w:r>
      <w:r w:rsidR="0096443E" w:rsidRPr="002406E1">
        <w:rPr>
          <w:noProof/>
        </w:rPr>
        <w:t>196 „Dėl Vienkartinių, tikslinių, sąlyginių ir periodinių pašalpų skyrimo ir mokėjimo Ukmergės rajono savivaldybėje tvarkos aprašo patvirtinimo“ su visais pakeitimais ir papildymais</w:t>
      </w:r>
      <w:bookmarkEnd w:id="2"/>
      <w:r w:rsidR="00F776E7">
        <w:rPr>
          <w:noProof/>
        </w:rPr>
        <w:t>.</w:t>
      </w:r>
    </w:p>
    <w:p w14:paraId="28B1B798" w14:textId="77777777" w:rsidR="0096443E" w:rsidRPr="002406E1" w:rsidRDefault="0096443E" w:rsidP="0096443E">
      <w:pPr>
        <w:ind w:firstLine="1247"/>
        <w:jc w:val="both"/>
        <w:rPr>
          <w:noProof/>
        </w:rPr>
      </w:pPr>
      <w:r w:rsidRPr="002406E1">
        <w:rPr>
          <w:noProof/>
        </w:rPr>
        <w:t>3. Nustatyti, kad prašymai, pateikti Ukmergės rajono savivaldybės administracijai iki šio sprendimo įsigaliojimo dienos, nagrinėjami vadovaujantis iki šio sprendimo įsigaliojimo galiojusia tvarka.</w:t>
      </w:r>
    </w:p>
    <w:p w14:paraId="44DD17C9" w14:textId="77777777" w:rsidR="0096443E" w:rsidRPr="002406E1" w:rsidRDefault="0096443E" w:rsidP="0096443E">
      <w:pPr>
        <w:ind w:firstLine="1247"/>
        <w:jc w:val="both"/>
        <w:rPr>
          <w:noProof/>
        </w:rPr>
      </w:pPr>
      <w:r w:rsidRPr="002406E1">
        <w:rPr>
          <w:noProof/>
          <w:color w:val="000000"/>
        </w:rPr>
        <w:t>4. Nurodyti, kad šis sprendimas turi būti skelbiamas Teisės aktų registre ir Ukmergės rajono savivaldybės interneto svetainėje.</w:t>
      </w:r>
    </w:p>
    <w:p w14:paraId="70E6647D" w14:textId="77777777" w:rsidR="0096443E" w:rsidRPr="002406E1" w:rsidRDefault="0096443E" w:rsidP="0096443E">
      <w:pPr>
        <w:tabs>
          <w:tab w:val="left" w:pos="1276"/>
        </w:tabs>
        <w:ind w:right="49"/>
      </w:pPr>
    </w:p>
    <w:p w14:paraId="51AA13E2" w14:textId="77777777" w:rsidR="0096443E" w:rsidRPr="002406E1" w:rsidRDefault="0096443E" w:rsidP="0096443E">
      <w:pPr>
        <w:tabs>
          <w:tab w:val="left" w:pos="1276"/>
        </w:tabs>
        <w:ind w:right="49"/>
      </w:pPr>
    </w:p>
    <w:p w14:paraId="04C9A457" w14:textId="77777777" w:rsidR="0096443E" w:rsidRPr="002406E1" w:rsidRDefault="0096443E" w:rsidP="0096443E">
      <w:pPr>
        <w:tabs>
          <w:tab w:val="left" w:pos="1276"/>
        </w:tabs>
      </w:pPr>
      <w:r w:rsidRPr="002406E1">
        <w:t>Savivaldybės meras</w:t>
      </w:r>
    </w:p>
    <w:p w14:paraId="46B24BE9" w14:textId="77777777" w:rsidR="0096443E" w:rsidRPr="002406E1" w:rsidRDefault="0096443E" w:rsidP="0096443E">
      <w:pPr>
        <w:tabs>
          <w:tab w:val="left" w:pos="1276"/>
        </w:tabs>
      </w:pPr>
    </w:p>
    <w:p w14:paraId="41170D39" w14:textId="77777777" w:rsidR="0096443E" w:rsidRPr="002406E1" w:rsidRDefault="0096443E" w:rsidP="0096443E">
      <w:pPr>
        <w:tabs>
          <w:tab w:val="left" w:pos="1276"/>
        </w:tabs>
      </w:pPr>
    </w:p>
    <w:p w14:paraId="2C632CE8" w14:textId="77777777" w:rsidR="0096443E" w:rsidRPr="002406E1" w:rsidRDefault="0096443E" w:rsidP="0096443E">
      <w:r w:rsidRPr="002406E1">
        <w:t>Projektą parengė</w:t>
      </w:r>
    </w:p>
    <w:p w14:paraId="73BE9B04" w14:textId="729B7D62" w:rsidR="0096443E" w:rsidRPr="002406E1" w:rsidRDefault="0096443E" w:rsidP="0096443E">
      <w:r w:rsidRPr="002406E1">
        <w:t>Socialinės paramos skyriaus vedėjo pavaduotoja</w:t>
      </w:r>
      <w:r w:rsidRPr="002406E1">
        <w:tab/>
        <w:t xml:space="preserve">                                           Vaida Smetonienė</w:t>
      </w:r>
    </w:p>
    <w:p w14:paraId="2D09E266" w14:textId="788A22B0" w:rsidR="008C4C0E" w:rsidRPr="0096443E" w:rsidRDefault="008C4C0E" w:rsidP="0096443E">
      <w:pPr>
        <w:tabs>
          <w:tab w:val="left" w:pos="851"/>
          <w:tab w:val="left" w:pos="7371"/>
        </w:tabs>
        <w:suppressAutoHyphens/>
        <w:spacing w:line="276" w:lineRule="auto"/>
        <w:jc w:val="both"/>
        <w:rPr>
          <w:b/>
        </w:rPr>
        <w:sectPr w:rsidR="008C4C0E" w:rsidRPr="0096443E" w:rsidSect="006372FA">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567" w:footer="720" w:gutter="0"/>
          <w:pgNumType w:start="1"/>
          <w:cols w:space="1296"/>
          <w:titlePg/>
          <w:docGrid w:linePitch="326"/>
        </w:sectPr>
      </w:pPr>
    </w:p>
    <w:p w14:paraId="19902AB4" w14:textId="463B3E08" w:rsidR="000C0640" w:rsidRPr="000C0640" w:rsidRDefault="000C0640" w:rsidP="000C0640">
      <w:pPr>
        <w:ind w:left="5529" w:firstLine="2693"/>
        <w:rPr>
          <w:rFonts w:ascii="TimesNewRomanPS-BoldMT" w:hAnsi="TimesNewRomanPS-BoldMT" w:cs="TimesNewRomanPS-BoldMT"/>
          <w:b/>
          <w:bCs/>
          <w:noProof/>
        </w:rPr>
      </w:pPr>
      <w:r w:rsidRPr="000C0640">
        <w:rPr>
          <w:rFonts w:ascii="TimesNewRomanPS-BoldMT" w:hAnsi="TimesNewRomanPS-BoldMT" w:cs="TimesNewRomanPS-BoldMT"/>
          <w:b/>
          <w:bCs/>
          <w:noProof/>
        </w:rPr>
        <w:lastRenderedPageBreak/>
        <w:t>Projektas</w:t>
      </w:r>
    </w:p>
    <w:p w14:paraId="28021ED0" w14:textId="77777777" w:rsidR="000C0640" w:rsidRDefault="000C0640" w:rsidP="0096443E">
      <w:pPr>
        <w:ind w:left="5529"/>
        <w:rPr>
          <w:rFonts w:ascii="TimesNewRomanPS-BoldMT" w:hAnsi="TimesNewRomanPS-BoldMT" w:cs="TimesNewRomanPS-BoldMT"/>
          <w:bCs/>
          <w:noProof/>
        </w:rPr>
      </w:pPr>
    </w:p>
    <w:p w14:paraId="4015E8DE" w14:textId="69C79092" w:rsidR="0096443E" w:rsidRPr="002406E1" w:rsidRDefault="0096443E" w:rsidP="0096443E">
      <w:pPr>
        <w:ind w:left="5529"/>
        <w:rPr>
          <w:rFonts w:ascii="TimesNewRomanPS-BoldMT" w:hAnsi="TimesNewRomanPS-BoldMT" w:cs="TimesNewRomanPS-BoldMT"/>
          <w:bCs/>
          <w:noProof/>
        </w:rPr>
      </w:pPr>
      <w:r w:rsidRPr="002406E1">
        <w:rPr>
          <w:rFonts w:ascii="TimesNewRomanPS-BoldMT" w:hAnsi="TimesNewRomanPS-BoldMT" w:cs="TimesNewRomanPS-BoldMT"/>
          <w:bCs/>
          <w:noProof/>
        </w:rPr>
        <w:t>PATVIRTINTA</w:t>
      </w:r>
    </w:p>
    <w:p w14:paraId="239355A1" w14:textId="77777777" w:rsidR="0096443E" w:rsidRPr="002406E1" w:rsidRDefault="0096443E" w:rsidP="0096443E">
      <w:pPr>
        <w:ind w:left="5529"/>
        <w:rPr>
          <w:rFonts w:ascii="TimesNewRomanPS-BoldMT" w:hAnsi="TimesNewRomanPS-BoldMT" w:cs="TimesNewRomanPS-BoldMT"/>
          <w:bCs/>
          <w:noProof/>
        </w:rPr>
      </w:pPr>
      <w:r w:rsidRPr="002406E1">
        <w:rPr>
          <w:rFonts w:ascii="TimesNewRomanPS-BoldMT" w:hAnsi="TimesNewRomanPS-BoldMT" w:cs="TimesNewRomanPS-BoldMT"/>
          <w:bCs/>
          <w:noProof/>
        </w:rPr>
        <w:t>Ukmergės rajono savivaldybės tarybos</w:t>
      </w:r>
    </w:p>
    <w:p w14:paraId="6648D82E" w14:textId="28D671B3" w:rsidR="0096443E" w:rsidRPr="002406E1" w:rsidRDefault="0096443E" w:rsidP="0096443E">
      <w:pPr>
        <w:tabs>
          <w:tab w:val="left" w:pos="3888"/>
        </w:tabs>
        <w:ind w:left="5529"/>
        <w:rPr>
          <w:rFonts w:ascii="TimesNewRomanPS-BoldMT" w:hAnsi="TimesNewRomanPS-BoldMT" w:cs="TimesNewRomanPS-BoldMT"/>
          <w:bCs/>
          <w:noProof/>
        </w:rPr>
      </w:pPr>
      <w:r w:rsidRPr="002406E1">
        <w:rPr>
          <w:rFonts w:ascii="TimesNewRomanPS-BoldMT" w:hAnsi="TimesNewRomanPS-BoldMT" w:cs="TimesNewRomanPS-BoldMT"/>
          <w:bCs/>
          <w:noProof/>
        </w:rPr>
        <w:t>2025 m. gegužės     d. sprendimu Nr.</w:t>
      </w:r>
    </w:p>
    <w:p w14:paraId="139A3C9F" w14:textId="77777777" w:rsidR="0096443E" w:rsidRPr="002406E1" w:rsidRDefault="0096443E" w:rsidP="0096443E">
      <w:pPr>
        <w:rPr>
          <w:rFonts w:ascii="TimesNewRomanPS-BoldMT" w:hAnsi="TimesNewRomanPS-BoldMT" w:cs="TimesNewRomanPS-BoldMT"/>
          <w:noProof/>
        </w:rPr>
      </w:pPr>
    </w:p>
    <w:p w14:paraId="1F14666C" w14:textId="77777777" w:rsidR="0096443E" w:rsidRPr="002406E1" w:rsidRDefault="0096443E" w:rsidP="0096443E">
      <w:pPr>
        <w:rPr>
          <w:rFonts w:ascii="TimesNewRomanPS-BoldMT" w:hAnsi="TimesNewRomanPS-BoldMT" w:cs="TimesNewRomanPS-BoldMT"/>
          <w:noProof/>
        </w:rPr>
      </w:pPr>
    </w:p>
    <w:p w14:paraId="6CA9FBB9" w14:textId="77777777" w:rsidR="0096443E" w:rsidRPr="002406E1" w:rsidRDefault="0096443E" w:rsidP="0096443E">
      <w:pPr>
        <w:jc w:val="center"/>
        <w:rPr>
          <w:rFonts w:ascii="TimesNewRomanPS-BoldMT" w:hAnsi="TimesNewRomanPS-BoldMT" w:cs="TimesNewRomanPS-BoldMT"/>
          <w:b/>
          <w:noProof/>
        </w:rPr>
      </w:pPr>
      <w:r w:rsidRPr="002406E1">
        <w:rPr>
          <w:b/>
          <w:noProof/>
          <w:kern w:val="2"/>
        </w:rPr>
        <w:t>VIENKARTINIŲ, TIKSLINIŲ, PERIODINIŲ IR SĄLYGINIŲ PAŠALPŲ</w:t>
      </w:r>
      <w:r w:rsidRPr="002406E1">
        <w:rPr>
          <w:b/>
          <w:noProof/>
        </w:rPr>
        <w:t xml:space="preserve"> SKYRIMO IR MOKĖJIMO UKMERGĖS RAJONO SAVIVALDYBĖJE TVARKOS APRAŠAS</w:t>
      </w:r>
    </w:p>
    <w:p w14:paraId="502AD4C7" w14:textId="77777777" w:rsidR="0096443E" w:rsidRPr="002406E1" w:rsidRDefault="0096443E" w:rsidP="0096443E">
      <w:pPr>
        <w:jc w:val="center"/>
        <w:rPr>
          <w:rFonts w:ascii="TimesNewRomanPS-BoldMT" w:hAnsi="TimesNewRomanPS-BoldMT" w:cs="TimesNewRomanPS-BoldMT"/>
          <w:b/>
          <w:noProof/>
        </w:rPr>
      </w:pPr>
    </w:p>
    <w:p w14:paraId="1631B7C7" w14:textId="77777777" w:rsidR="0096443E" w:rsidRPr="002406E1" w:rsidRDefault="0096443E" w:rsidP="0096443E">
      <w:pPr>
        <w:jc w:val="center"/>
        <w:rPr>
          <w:rFonts w:ascii="TimesNewRomanPS-BoldMT" w:hAnsi="TimesNewRomanPS-BoldMT" w:cs="TimesNewRomanPS-BoldMT"/>
          <w:b/>
          <w:bCs/>
          <w:noProof/>
        </w:rPr>
      </w:pPr>
      <w:r w:rsidRPr="002406E1">
        <w:rPr>
          <w:rFonts w:ascii="TimesNewRomanPS-BoldMT" w:hAnsi="TimesNewRomanPS-BoldMT" w:cs="TimesNewRomanPS-BoldMT"/>
          <w:b/>
          <w:bCs/>
          <w:noProof/>
        </w:rPr>
        <w:t>I SKYRIUS</w:t>
      </w:r>
    </w:p>
    <w:p w14:paraId="0C640CD6" w14:textId="77777777" w:rsidR="0096443E" w:rsidRPr="002406E1" w:rsidRDefault="0096443E" w:rsidP="0096443E">
      <w:pPr>
        <w:jc w:val="center"/>
        <w:rPr>
          <w:rFonts w:ascii="TimesNewRomanPS-BoldMT" w:hAnsi="TimesNewRomanPS-BoldMT" w:cs="TimesNewRomanPS-BoldMT"/>
          <w:b/>
          <w:bCs/>
          <w:noProof/>
        </w:rPr>
      </w:pPr>
      <w:r w:rsidRPr="002406E1">
        <w:rPr>
          <w:rFonts w:ascii="TimesNewRomanPS-BoldMT" w:hAnsi="TimesNewRomanPS-BoldMT" w:cs="TimesNewRomanPS-BoldMT"/>
          <w:b/>
          <w:bCs/>
          <w:noProof/>
        </w:rPr>
        <w:t>BENDROSIOS NUOSTATOS</w:t>
      </w:r>
    </w:p>
    <w:p w14:paraId="754D226A" w14:textId="77777777" w:rsidR="0096443E" w:rsidRPr="002406E1" w:rsidRDefault="0096443E" w:rsidP="0096443E">
      <w:pPr>
        <w:ind w:left="252" w:firstLine="1247"/>
        <w:jc w:val="center"/>
        <w:rPr>
          <w:rFonts w:ascii="TimesNewRomanPS-BoldMT" w:hAnsi="TimesNewRomanPS-BoldMT" w:cs="TimesNewRomanPS-BoldMT"/>
          <w:bCs/>
          <w:noProof/>
        </w:rPr>
      </w:pPr>
    </w:p>
    <w:p w14:paraId="2B2E30F3" w14:textId="2748A267" w:rsidR="0096443E" w:rsidRPr="008F2638" w:rsidRDefault="0096443E" w:rsidP="0096443E">
      <w:pPr>
        <w:tabs>
          <w:tab w:val="left" w:pos="0"/>
          <w:tab w:val="left" w:pos="1134"/>
        </w:tabs>
        <w:ind w:firstLine="1247"/>
        <w:jc w:val="both"/>
        <w:rPr>
          <w:rFonts w:ascii="TimesNewRomanPSMT" w:hAnsi="TimesNewRomanPSMT" w:cs="TimesNewRomanPSMT"/>
          <w:noProof/>
        </w:rPr>
      </w:pPr>
      <w:r w:rsidRPr="008F2638">
        <w:rPr>
          <w:rFonts w:ascii="TimesNewRomanPSMT" w:hAnsi="TimesNewRomanPSMT" w:cs="TimesNewRomanPSMT"/>
          <w:noProof/>
        </w:rPr>
        <w:t xml:space="preserve">1. </w:t>
      </w:r>
      <w:bookmarkStart w:id="3" w:name="_Hlk197601687"/>
      <w:r w:rsidRPr="008F2638">
        <w:rPr>
          <w:rFonts w:ascii="TimesNewRomanPSMT" w:hAnsi="TimesNewRomanPSMT" w:cs="TimesNewRomanPSMT"/>
          <w:noProof/>
        </w:rPr>
        <w:t>Vienkartinių,</w:t>
      </w:r>
      <w:r w:rsidRPr="008F2638">
        <w:rPr>
          <w:noProof/>
        </w:rPr>
        <w:t xml:space="preserve"> tikslinių, periodinių ir sąlyginių pašalpų </w:t>
      </w:r>
      <w:r w:rsidRPr="008F2638">
        <w:rPr>
          <w:rFonts w:ascii="TimesNewRomanPSMT" w:hAnsi="TimesNewRomanPSMT" w:cs="TimesNewRomanPSMT"/>
          <w:noProof/>
        </w:rPr>
        <w:t xml:space="preserve">skyrimo ir mokėjimo Ukmergės rajono savivaldybėje tvarkos aprašas </w:t>
      </w:r>
      <w:bookmarkEnd w:id="3"/>
      <w:r w:rsidRPr="008F2638">
        <w:rPr>
          <w:rFonts w:ascii="TimesNewRomanPSMT" w:hAnsi="TimesNewRomanPSMT" w:cs="TimesNewRomanPSMT"/>
          <w:noProof/>
        </w:rPr>
        <w:t>(toliau – Aprašas) reglamentuoja vienkartinių,</w:t>
      </w:r>
      <w:r w:rsidRPr="008F2638">
        <w:rPr>
          <w:noProof/>
        </w:rPr>
        <w:t xml:space="preserve"> tikslinių, periodinių ir sąlyginių pašalpų (toliau kartu – Pašalpos) </w:t>
      </w:r>
      <w:r w:rsidRPr="008F2638">
        <w:rPr>
          <w:rFonts w:ascii="TimesNewRomanPSMT" w:hAnsi="TimesNewRomanPSMT" w:cs="TimesNewRomanPSMT"/>
          <w:noProof/>
        </w:rPr>
        <w:t>skyrimo atvejus, sąlygas, dydžius, teikimo būdus ir mokėjimo tvarką.</w:t>
      </w:r>
    </w:p>
    <w:p w14:paraId="2618983F" w14:textId="77777777" w:rsidR="0096443E" w:rsidRPr="008F2638" w:rsidRDefault="0096443E" w:rsidP="0096443E">
      <w:pPr>
        <w:tabs>
          <w:tab w:val="left" w:pos="0"/>
          <w:tab w:val="left" w:pos="1134"/>
        </w:tabs>
        <w:ind w:firstLine="1247"/>
        <w:jc w:val="both"/>
        <w:rPr>
          <w:noProof/>
        </w:rPr>
      </w:pPr>
      <w:r w:rsidRPr="008F2638">
        <w:rPr>
          <w:noProof/>
        </w:rPr>
        <w:t>2. Aprašas, taikomas</w:t>
      </w:r>
      <w:r w:rsidRPr="008F2638">
        <w:rPr>
          <w:rFonts w:eastAsia="Calibri"/>
          <w:noProof/>
        </w:rPr>
        <w:t xml:space="preserve"> asmenims, nurodytiems Lietuvos Respublikos piniginės socialinės paramos nepasiturintiems gyventojams įstatymo (toliau – Įstatymas) 1 straipsnio 2 dalyje</w:t>
      </w:r>
      <w:r w:rsidRPr="008F2638">
        <w:rPr>
          <w:noProof/>
        </w:rPr>
        <w:t>,</w:t>
      </w:r>
      <w:r w:rsidRPr="008F2638">
        <w:rPr>
          <w:rFonts w:eastAsia="Calibri"/>
          <w:noProof/>
        </w:rPr>
        <w:t xml:space="preserve"> kurie:</w:t>
      </w:r>
    </w:p>
    <w:p w14:paraId="189564AF" w14:textId="77777777" w:rsidR="0096443E" w:rsidRPr="008F2638" w:rsidRDefault="0096443E" w:rsidP="0096443E">
      <w:pPr>
        <w:tabs>
          <w:tab w:val="left" w:pos="0"/>
          <w:tab w:val="left" w:pos="1134"/>
        </w:tabs>
        <w:ind w:firstLine="1247"/>
        <w:jc w:val="both"/>
        <w:rPr>
          <w:noProof/>
        </w:rPr>
      </w:pPr>
      <w:r w:rsidRPr="008F2638">
        <w:rPr>
          <w:noProof/>
        </w:rPr>
        <w:t xml:space="preserve">2.1. Lietuvos Respublikos gyvenamosios vietos deklaravimo įstatymo nustatyta tvarka deklaravę gyvenamąją vietą </w:t>
      </w:r>
      <w:r w:rsidRPr="008F2638">
        <w:rPr>
          <w:rFonts w:ascii="TimesNewRomanPSMT" w:hAnsi="TimesNewRomanPSMT" w:cs="TimesNewRomanPSMT"/>
          <w:noProof/>
        </w:rPr>
        <w:t xml:space="preserve">Ukmergės rajono savivaldybėje (toliau – </w:t>
      </w:r>
      <w:r w:rsidRPr="008F2638">
        <w:rPr>
          <w:noProof/>
        </w:rPr>
        <w:t>Savivaldybė) arba įtraukti į gyvenamosios vietos nedeklaravusių asmenų apskaitą ir faktiškai gyvena Savivaldybėje;</w:t>
      </w:r>
    </w:p>
    <w:p w14:paraId="36443F1A" w14:textId="77777777" w:rsidR="0096443E" w:rsidRPr="008F2638" w:rsidRDefault="0096443E" w:rsidP="0096443E">
      <w:pPr>
        <w:tabs>
          <w:tab w:val="left" w:pos="0"/>
          <w:tab w:val="left" w:pos="1134"/>
        </w:tabs>
        <w:ind w:firstLine="1247"/>
        <w:jc w:val="both"/>
        <w:rPr>
          <w:noProof/>
        </w:rPr>
      </w:pPr>
      <w:r w:rsidRPr="008F2638">
        <w:rPr>
          <w:noProof/>
        </w:rPr>
        <w:t>2.2. nedeklaravę gyvenamosios vietos ir neįtraukti į gyvenamosios vietos nedeklaravusių asmenų apskaitą, tačiau faktiškai gyvena Savivaldybėje;</w:t>
      </w:r>
    </w:p>
    <w:p w14:paraId="7335A4C1" w14:textId="3566A7F3" w:rsidR="0096443E" w:rsidRPr="008F2638" w:rsidRDefault="0096443E" w:rsidP="0096443E">
      <w:pPr>
        <w:tabs>
          <w:tab w:val="left" w:pos="0"/>
          <w:tab w:val="left" w:pos="1134"/>
        </w:tabs>
        <w:ind w:firstLine="1247"/>
        <w:jc w:val="both"/>
        <w:rPr>
          <w:noProof/>
        </w:rPr>
      </w:pPr>
      <w:r w:rsidRPr="008F2638">
        <w:rPr>
          <w:noProof/>
        </w:rPr>
        <w:t>2.3. Savivaldybėje nuomojasi būstą, kai su būsto nuomotoju yra raštu sudaryta gyvenamųjų patalpų nuomos sutartis, įregistruota vieš</w:t>
      </w:r>
      <w:r w:rsidR="00DE292F" w:rsidRPr="008F2638">
        <w:rPr>
          <w:noProof/>
        </w:rPr>
        <w:t>a</w:t>
      </w:r>
      <w:r w:rsidRPr="008F2638">
        <w:rPr>
          <w:noProof/>
        </w:rPr>
        <w:t>jame registre</w:t>
      </w:r>
      <w:r w:rsidR="00E94FB3" w:rsidRPr="008F2638">
        <w:rPr>
          <w:noProof/>
        </w:rPr>
        <w:t>.</w:t>
      </w:r>
    </w:p>
    <w:p w14:paraId="6BFE77EC" w14:textId="77777777" w:rsidR="0096443E" w:rsidRPr="008F2638" w:rsidRDefault="0096443E" w:rsidP="0096443E">
      <w:pPr>
        <w:tabs>
          <w:tab w:val="left" w:pos="0"/>
          <w:tab w:val="left" w:pos="1134"/>
        </w:tabs>
        <w:ind w:firstLine="1247"/>
        <w:jc w:val="both"/>
        <w:rPr>
          <w:noProof/>
        </w:rPr>
      </w:pPr>
      <w:r w:rsidRPr="008F2638">
        <w:rPr>
          <w:noProof/>
        </w:rPr>
        <w:t xml:space="preserve">3. </w:t>
      </w:r>
      <w:r w:rsidRPr="008F2638">
        <w:rPr>
          <w:rFonts w:eastAsia="Calibri"/>
          <w:noProof/>
        </w:rPr>
        <w:t xml:space="preserve">Aprašo 10.4 papunktis taikomas </w:t>
      </w:r>
      <w:r w:rsidRPr="008F2638">
        <w:rPr>
          <w:noProof/>
        </w:rPr>
        <w:t>užsieniečiams, 2022 m. vasario 24 d. ar vėliau pasitraukusiems iš Ukrainos dėl Rusijos Federacijos karinių veiksmų Ukrainoje, turintiems Migracijos departamento prie Lietuvos Respublikos vidaus reikalų ministerijos (toliau – Migracijos departamentas) išduotą registracijos dokumentą ir laukiantiems individualaus sprendimo dėl laikinosios apsaugos suteikimo.</w:t>
      </w:r>
    </w:p>
    <w:p w14:paraId="1C4B83A9" w14:textId="77777777" w:rsidR="0096443E" w:rsidRPr="008F2638" w:rsidRDefault="0096443E" w:rsidP="0096443E">
      <w:pPr>
        <w:tabs>
          <w:tab w:val="left" w:pos="0"/>
          <w:tab w:val="left" w:pos="1134"/>
        </w:tabs>
        <w:ind w:firstLine="1247"/>
        <w:jc w:val="both"/>
        <w:rPr>
          <w:noProof/>
          <w:shd w:val="clear" w:color="auto" w:fill="FFFFFF"/>
        </w:rPr>
      </w:pPr>
      <w:r w:rsidRPr="008F2638">
        <w:rPr>
          <w:noProof/>
          <w:shd w:val="clear" w:color="auto" w:fill="FFFFFF"/>
        </w:rPr>
        <w:t xml:space="preserve">4. Pašalpos skiriamos </w:t>
      </w:r>
      <w:bookmarkStart w:id="4" w:name="_Hlk197932272"/>
      <w:r w:rsidRPr="008F2638">
        <w:rPr>
          <w:noProof/>
          <w:shd w:val="clear" w:color="auto" w:fill="FFFFFF"/>
        </w:rPr>
        <w:t xml:space="preserve">siekiant padėti </w:t>
      </w:r>
      <w:bookmarkStart w:id="5" w:name="_Hlk196740080"/>
      <w:r w:rsidRPr="008F2638">
        <w:rPr>
          <w:noProof/>
          <w:shd w:val="clear" w:color="auto" w:fill="FFFFFF"/>
        </w:rPr>
        <w:t>bendrai gyvenantiems asmenims arba vienam gyvenančiam asmeniui</w:t>
      </w:r>
      <w:bookmarkEnd w:id="5"/>
      <w:r w:rsidRPr="008F2638">
        <w:rPr>
          <w:noProof/>
          <w:shd w:val="clear" w:color="auto" w:fill="FFFFFF"/>
        </w:rPr>
        <w:t xml:space="preserve"> (toliau – asmuo) tais atvejais, kai asmuo patenka į sunkią materialinę padėtį dėl stichinės nelaimės, gaisro, ligos ar kitų priežasčių ir patiria papildomų išlaidų, kai socialinė parama nenumatyta Lietuvos Respublikos įstatymais, Vyriausybės nutarimais ar skiriama socialinė parama yra nepakankama.</w:t>
      </w:r>
    </w:p>
    <w:bookmarkEnd w:id="4"/>
    <w:p w14:paraId="1806A5AA" w14:textId="77777777" w:rsidR="0096443E" w:rsidRPr="002406E1" w:rsidRDefault="0096443E" w:rsidP="0096443E">
      <w:pPr>
        <w:tabs>
          <w:tab w:val="left" w:pos="0"/>
          <w:tab w:val="left" w:pos="1134"/>
        </w:tabs>
        <w:ind w:firstLine="1247"/>
        <w:jc w:val="both"/>
        <w:rPr>
          <w:noProof/>
        </w:rPr>
      </w:pPr>
      <w:r w:rsidRPr="008F2638">
        <w:rPr>
          <w:noProof/>
          <w:shd w:val="clear" w:color="auto" w:fill="FFFFFF"/>
        </w:rPr>
        <w:t>5. Pašalpos neužtikrina ilgalaikio ekonominio ir socialinio saugumo, o tik padeda asmeniui išgyventi sunkioje situacijoje, kai yra išnaudotos visos kitos pajamų ir pagalbos gavimo galimybės.</w:t>
      </w:r>
    </w:p>
    <w:p w14:paraId="520E383C" w14:textId="77777777" w:rsidR="0096443E" w:rsidRPr="002406E1" w:rsidRDefault="0096443E" w:rsidP="0096443E">
      <w:pPr>
        <w:tabs>
          <w:tab w:val="left" w:pos="0"/>
          <w:tab w:val="left" w:pos="1134"/>
        </w:tabs>
        <w:ind w:firstLine="1247"/>
        <w:jc w:val="both"/>
        <w:rPr>
          <w:noProof/>
        </w:rPr>
      </w:pPr>
      <w:r w:rsidRPr="002406E1">
        <w:rPr>
          <w:noProof/>
        </w:rPr>
        <w:t>6. Pašalpos skiriamos atsižvelgiant į Savivaldybės finansines galimybes ir mokamos iš Savivaldybės biudžete socialinėms pašalpoms skirtų lėšų.</w:t>
      </w:r>
    </w:p>
    <w:p w14:paraId="06902899" w14:textId="77777777" w:rsidR="0096443E" w:rsidRPr="002406E1" w:rsidRDefault="0096443E" w:rsidP="0096443E">
      <w:pPr>
        <w:tabs>
          <w:tab w:val="left" w:pos="0"/>
          <w:tab w:val="left" w:pos="1134"/>
        </w:tabs>
        <w:ind w:firstLine="1247"/>
        <w:jc w:val="both"/>
        <w:rPr>
          <w:noProof/>
        </w:rPr>
      </w:pPr>
      <w:r w:rsidRPr="002406E1">
        <w:rPr>
          <w:noProof/>
        </w:rPr>
        <w:t xml:space="preserve">7. Šiame Apraše vartojamos sąvokos: </w:t>
      </w:r>
    </w:p>
    <w:p w14:paraId="63721E0B" w14:textId="77777777" w:rsidR="0096443E" w:rsidRPr="002406E1" w:rsidRDefault="0096443E" w:rsidP="0096443E">
      <w:pPr>
        <w:tabs>
          <w:tab w:val="left" w:pos="0"/>
          <w:tab w:val="left" w:pos="1134"/>
        </w:tabs>
        <w:ind w:firstLine="1247"/>
        <w:jc w:val="both"/>
        <w:rPr>
          <w:noProof/>
        </w:rPr>
      </w:pPr>
      <w:r w:rsidRPr="002406E1">
        <w:rPr>
          <w:bCs/>
          <w:iCs/>
          <w:noProof/>
        </w:rPr>
        <w:t>7.1.</w:t>
      </w:r>
      <w:r w:rsidRPr="002406E1">
        <w:rPr>
          <w:b/>
          <w:bCs/>
          <w:iCs/>
          <w:noProof/>
        </w:rPr>
        <w:t xml:space="preserve"> vienkartinė pašalpa</w:t>
      </w:r>
      <w:r w:rsidRPr="002406E1">
        <w:rPr>
          <w:iCs/>
          <w:noProof/>
        </w:rPr>
        <w:t xml:space="preserve"> – vienkartinio pobūdžio išmoka, skiriama nevertinant asmens pajamų;</w:t>
      </w:r>
    </w:p>
    <w:p w14:paraId="2BF76922" w14:textId="37B9A04C" w:rsidR="0096443E" w:rsidRDefault="0096443E" w:rsidP="0096443E">
      <w:pPr>
        <w:tabs>
          <w:tab w:val="left" w:pos="0"/>
          <w:tab w:val="left" w:pos="1134"/>
        </w:tabs>
        <w:ind w:firstLine="1247"/>
        <w:jc w:val="both"/>
        <w:rPr>
          <w:iCs/>
          <w:noProof/>
        </w:rPr>
      </w:pPr>
      <w:r w:rsidRPr="002406E1">
        <w:rPr>
          <w:bCs/>
          <w:iCs/>
          <w:noProof/>
        </w:rPr>
        <w:t>7.2.</w:t>
      </w:r>
      <w:r w:rsidRPr="002406E1">
        <w:rPr>
          <w:b/>
          <w:bCs/>
          <w:iCs/>
          <w:noProof/>
        </w:rPr>
        <w:t xml:space="preserve"> tikslinė pašalpa</w:t>
      </w:r>
      <w:r w:rsidRPr="002406E1">
        <w:rPr>
          <w:iCs/>
          <w:noProof/>
        </w:rPr>
        <w:t xml:space="preserve"> – išmoka, skiriama asmeniui, siekiant suteikti jam tikslinę paramą individualiu atveju; </w:t>
      </w:r>
    </w:p>
    <w:p w14:paraId="674743AC" w14:textId="3D0821C0" w:rsidR="00677C6C" w:rsidRPr="002406E1" w:rsidRDefault="00677C6C" w:rsidP="00677C6C">
      <w:pPr>
        <w:tabs>
          <w:tab w:val="left" w:pos="0"/>
          <w:tab w:val="left" w:pos="1134"/>
        </w:tabs>
        <w:ind w:firstLine="1247"/>
        <w:jc w:val="both"/>
        <w:rPr>
          <w:noProof/>
        </w:rPr>
      </w:pPr>
      <w:r w:rsidRPr="002406E1">
        <w:rPr>
          <w:bCs/>
          <w:iCs/>
          <w:noProof/>
        </w:rPr>
        <w:t>7.</w:t>
      </w:r>
      <w:r>
        <w:rPr>
          <w:bCs/>
          <w:iCs/>
          <w:noProof/>
        </w:rPr>
        <w:t>3</w:t>
      </w:r>
      <w:r w:rsidRPr="002406E1">
        <w:rPr>
          <w:bCs/>
          <w:iCs/>
          <w:noProof/>
        </w:rPr>
        <w:t>.</w:t>
      </w:r>
      <w:r w:rsidRPr="002406E1">
        <w:rPr>
          <w:b/>
          <w:bCs/>
          <w:iCs/>
          <w:noProof/>
        </w:rPr>
        <w:t xml:space="preserve"> periodinė pašalpa</w:t>
      </w:r>
      <w:r w:rsidRPr="002406E1">
        <w:rPr>
          <w:iCs/>
          <w:noProof/>
        </w:rPr>
        <w:t xml:space="preserve"> – išmoka, skiriama tam tikrą periodą asmeniui, kurio gaunamos pajamos yra nepakankamos patenkinti būtiniausius jo poreikius</w:t>
      </w:r>
      <w:r w:rsidRPr="002406E1">
        <w:rPr>
          <w:noProof/>
        </w:rPr>
        <w:t>;</w:t>
      </w:r>
    </w:p>
    <w:p w14:paraId="4D890EB9" w14:textId="2E67E363" w:rsidR="0096443E" w:rsidRPr="002406E1" w:rsidRDefault="0096443E" w:rsidP="0096443E">
      <w:pPr>
        <w:tabs>
          <w:tab w:val="left" w:pos="0"/>
          <w:tab w:val="left" w:pos="1134"/>
        </w:tabs>
        <w:ind w:firstLine="1247"/>
        <w:jc w:val="both"/>
        <w:rPr>
          <w:iCs/>
          <w:noProof/>
        </w:rPr>
      </w:pPr>
      <w:r w:rsidRPr="002406E1">
        <w:rPr>
          <w:bCs/>
          <w:iCs/>
          <w:noProof/>
        </w:rPr>
        <w:t>7.</w:t>
      </w:r>
      <w:r w:rsidR="00677C6C">
        <w:rPr>
          <w:bCs/>
          <w:iCs/>
          <w:noProof/>
        </w:rPr>
        <w:t>4</w:t>
      </w:r>
      <w:r w:rsidRPr="002406E1">
        <w:rPr>
          <w:bCs/>
          <w:iCs/>
          <w:noProof/>
        </w:rPr>
        <w:t>.</w:t>
      </w:r>
      <w:r w:rsidRPr="002406E1">
        <w:rPr>
          <w:b/>
          <w:bCs/>
          <w:iCs/>
          <w:noProof/>
        </w:rPr>
        <w:t xml:space="preserve"> sąlyginė pašalpa</w:t>
      </w:r>
      <w:r w:rsidRPr="002406E1">
        <w:rPr>
          <w:iCs/>
          <w:noProof/>
        </w:rPr>
        <w:t xml:space="preserve"> – išmoka, skiriama asmeniui, </w:t>
      </w:r>
      <w:r>
        <w:rPr>
          <w:iCs/>
          <w:noProof/>
        </w:rPr>
        <w:t>dalyvaujančiam socialinės integracijos programose</w:t>
      </w:r>
      <w:r w:rsidR="00DE292F">
        <w:rPr>
          <w:iCs/>
          <w:noProof/>
        </w:rPr>
        <w:t>,</w:t>
      </w:r>
      <w:r>
        <w:rPr>
          <w:iCs/>
          <w:noProof/>
        </w:rPr>
        <w:t xml:space="preserve"> psichologinė</w:t>
      </w:r>
      <w:r w:rsidR="00DE292F">
        <w:rPr>
          <w:iCs/>
          <w:noProof/>
        </w:rPr>
        <w:t>s</w:t>
      </w:r>
      <w:r>
        <w:rPr>
          <w:iCs/>
          <w:noProof/>
        </w:rPr>
        <w:t xml:space="preserve"> socialinė</w:t>
      </w:r>
      <w:r w:rsidR="00DE292F">
        <w:rPr>
          <w:iCs/>
          <w:noProof/>
        </w:rPr>
        <w:t>s</w:t>
      </w:r>
      <w:r>
        <w:rPr>
          <w:iCs/>
          <w:noProof/>
        </w:rPr>
        <w:t xml:space="preserve"> reabilitacijo</w:t>
      </w:r>
      <w:r w:rsidR="00DE292F">
        <w:rPr>
          <w:iCs/>
          <w:noProof/>
        </w:rPr>
        <w:t>s programose</w:t>
      </w:r>
      <w:r w:rsidRPr="002406E1">
        <w:rPr>
          <w:iCs/>
          <w:noProof/>
        </w:rPr>
        <w:t>;</w:t>
      </w:r>
    </w:p>
    <w:p w14:paraId="021131B5" w14:textId="77777777" w:rsidR="0096443E" w:rsidRPr="002406E1" w:rsidRDefault="0096443E" w:rsidP="0096443E">
      <w:pPr>
        <w:tabs>
          <w:tab w:val="left" w:pos="0"/>
          <w:tab w:val="left" w:pos="1134"/>
        </w:tabs>
        <w:ind w:firstLine="1247"/>
        <w:jc w:val="both"/>
        <w:rPr>
          <w:noProof/>
        </w:rPr>
      </w:pPr>
      <w:r w:rsidRPr="002406E1">
        <w:rPr>
          <w:noProof/>
        </w:rPr>
        <w:t>7.5.</w:t>
      </w:r>
      <w:r w:rsidRPr="002406E1">
        <w:rPr>
          <w:b/>
          <w:noProof/>
        </w:rPr>
        <w:t xml:space="preserve"> valstybės remiamos pajamos </w:t>
      </w:r>
      <w:r w:rsidRPr="002406E1">
        <w:rPr>
          <w:noProof/>
        </w:rPr>
        <w:t>– teisės aktų nustatyta tvarka Lietuvos Respublikos Vyriausybės patvirtintas valstybės remiamų pajamų dydis;</w:t>
      </w:r>
    </w:p>
    <w:p w14:paraId="68AC90A4" w14:textId="77777777" w:rsidR="0096443E" w:rsidRPr="002406E1" w:rsidRDefault="0096443E" w:rsidP="0096443E">
      <w:pPr>
        <w:tabs>
          <w:tab w:val="left" w:pos="0"/>
          <w:tab w:val="left" w:pos="1134"/>
        </w:tabs>
        <w:ind w:firstLine="1247"/>
        <w:jc w:val="both"/>
        <w:rPr>
          <w:noProof/>
        </w:rPr>
      </w:pPr>
      <w:r w:rsidRPr="002406E1">
        <w:rPr>
          <w:noProof/>
        </w:rPr>
        <w:lastRenderedPageBreak/>
        <w:t>7.6.</w:t>
      </w:r>
      <w:r w:rsidRPr="002406E1">
        <w:rPr>
          <w:b/>
          <w:noProof/>
        </w:rPr>
        <w:t xml:space="preserve"> bazinė socialinė išmoka</w:t>
      </w:r>
      <w:r w:rsidRPr="002406E1">
        <w:rPr>
          <w:noProof/>
        </w:rPr>
        <w:t xml:space="preserve"> – teisės aktų nustatyta tvarka Lietuvos Respublikos Vyriausybės patvirtintas bazinės socialinės išmokos dydis;</w:t>
      </w:r>
    </w:p>
    <w:p w14:paraId="3F35E402" w14:textId="2D5BB78A" w:rsidR="0096443E" w:rsidRPr="002406E1" w:rsidRDefault="0096443E" w:rsidP="0096443E">
      <w:pPr>
        <w:tabs>
          <w:tab w:val="left" w:pos="0"/>
          <w:tab w:val="left" w:pos="1134"/>
        </w:tabs>
        <w:ind w:firstLine="1247"/>
        <w:jc w:val="both"/>
        <w:rPr>
          <w:noProof/>
        </w:rPr>
      </w:pPr>
      <w:r w:rsidRPr="002406E1">
        <w:rPr>
          <w:noProof/>
        </w:rPr>
        <w:t>7.7.</w:t>
      </w:r>
      <w:r w:rsidRPr="002406E1">
        <w:rPr>
          <w:b/>
          <w:bCs/>
          <w:noProof/>
        </w:rPr>
        <w:t xml:space="preserve"> Ukmergės rajono savivaldybės socialinės paramos skyrimo komisija</w:t>
      </w:r>
      <w:r w:rsidR="00BA5C2D">
        <w:rPr>
          <w:b/>
          <w:bCs/>
          <w:noProof/>
        </w:rPr>
        <w:t xml:space="preserve"> </w:t>
      </w:r>
      <w:r w:rsidRPr="002406E1">
        <w:rPr>
          <w:b/>
          <w:bCs/>
          <w:noProof/>
        </w:rPr>
        <w:t xml:space="preserve"> </w:t>
      </w:r>
      <w:r w:rsidR="00BA5C2D" w:rsidRPr="002406E1">
        <w:rPr>
          <w:noProof/>
        </w:rPr>
        <w:t xml:space="preserve">(toliau – </w:t>
      </w:r>
      <w:r w:rsidR="00BA5C2D" w:rsidRPr="008F2638">
        <w:rPr>
          <w:noProof/>
        </w:rPr>
        <w:t>Komisija) – Ukmergės rajono savivaldybės mero potvarkiu sudaryta komisija</w:t>
      </w:r>
      <w:r w:rsidRPr="008F2638">
        <w:rPr>
          <w:noProof/>
        </w:rPr>
        <w:t>, veikianti pagal</w:t>
      </w:r>
      <w:r w:rsidRPr="002406E1">
        <w:rPr>
          <w:noProof/>
        </w:rPr>
        <w:t xml:space="preserve"> Komisijos veiklos nuostatus;</w:t>
      </w:r>
    </w:p>
    <w:p w14:paraId="1178F7F2" w14:textId="77777777" w:rsidR="0096443E" w:rsidRPr="002406E1" w:rsidRDefault="0096443E" w:rsidP="0096443E">
      <w:pPr>
        <w:tabs>
          <w:tab w:val="left" w:pos="0"/>
          <w:tab w:val="left" w:pos="1134"/>
        </w:tabs>
        <w:ind w:firstLine="1247"/>
        <w:jc w:val="both"/>
        <w:rPr>
          <w:noProof/>
        </w:rPr>
      </w:pPr>
      <w:r w:rsidRPr="002406E1">
        <w:rPr>
          <w:noProof/>
        </w:rPr>
        <w:t xml:space="preserve">7.8. </w:t>
      </w:r>
      <w:r w:rsidRPr="002406E1">
        <w:rPr>
          <w:b/>
          <w:noProof/>
        </w:rPr>
        <w:t xml:space="preserve">Buities ir gyvenimo sąlygų patikrinimo aktas </w:t>
      </w:r>
      <w:r w:rsidRPr="002406E1">
        <w:rPr>
          <w:noProof/>
        </w:rPr>
        <w:t xml:space="preserve">– vienas iš dokumentų, patvirtinančių Pašalpų skyrimo/neskyrimo </w:t>
      </w:r>
      <w:r w:rsidRPr="002406E1">
        <w:rPr>
          <w:bCs/>
          <w:noProof/>
        </w:rPr>
        <w:t xml:space="preserve">tikslingumą, </w:t>
      </w:r>
      <w:r w:rsidRPr="002406E1">
        <w:rPr>
          <w:noProof/>
        </w:rPr>
        <w:t>kurio forma tvirtinama Lietuvos Respublikos socialinės apsaugos ir darbo ministro įsakymu. Buities ir gyvenimo sąlygų patikrinimo akte turi būti aprašyta asmens faktinė gyvenamoji vieta, socialinė ir materialinė padėtis, gyvenimo būdas ir sąlygos, pateikta motyvuota rekomendacija dėl Pašalpų skyrimo/neskyrimo</w:t>
      </w:r>
      <w:r w:rsidRPr="002406E1">
        <w:rPr>
          <w:bCs/>
          <w:noProof/>
        </w:rPr>
        <w:t>, skyrimo formos ir būdo</w:t>
      </w:r>
      <w:r w:rsidRPr="002406E1">
        <w:rPr>
          <w:noProof/>
        </w:rPr>
        <w:t>.</w:t>
      </w:r>
    </w:p>
    <w:p w14:paraId="68CCC2DF" w14:textId="77777777" w:rsidR="0096443E" w:rsidRPr="002406E1" w:rsidRDefault="0096443E" w:rsidP="0096443E">
      <w:pPr>
        <w:tabs>
          <w:tab w:val="left" w:pos="0"/>
          <w:tab w:val="left" w:pos="1134"/>
        </w:tabs>
        <w:ind w:firstLine="1247"/>
        <w:jc w:val="both"/>
        <w:rPr>
          <w:noProof/>
        </w:rPr>
      </w:pPr>
      <w:r w:rsidRPr="002406E1">
        <w:rPr>
          <w:noProof/>
        </w:rPr>
        <w:t xml:space="preserve">8. Kitos šiame Apraše vartojamos sąvokos suprantamos taip, kaip jos apibrėžtos Įstatyme </w:t>
      </w:r>
      <w:r w:rsidRPr="005A74A2">
        <w:rPr>
          <w:noProof/>
        </w:rPr>
        <w:t>ir</w:t>
      </w:r>
      <w:r w:rsidRPr="002406E1">
        <w:rPr>
          <w:noProof/>
        </w:rPr>
        <w:t xml:space="preserve"> kituose teisės aktuose apibrėžtas sąvokas.</w:t>
      </w:r>
    </w:p>
    <w:p w14:paraId="125CDB8D" w14:textId="77777777" w:rsidR="0096443E" w:rsidRPr="002406E1" w:rsidRDefault="0096443E" w:rsidP="0096443E">
      <w:pPr>
        <w:tabs>
          <w:tab w:val="left" w:pos="0"/>
          <w:tab w:val="left" w:pos="1134"/>
        </w:tabs>
        <w:ind w:firstLine="1247"/>
        <w:jc w:val="both"/>
        <w:rPr>
          <w:noProof/>
        </w:rPr>
      </w:pPr>
      <w:r w:rsidRPr="002406E1">
        <w:rPr>
          <w:rFonts w:ascii="TimesNewRomanPSMT" w:hAnsi="TimesNewRomanPSMT" w:cs="TimesNewRomanPSMT"/>
          <w:noProof/>
        </w:rPr>
        <w:t xml:space="preserve">9. </w:t>
      </w:r>
      <w:r w:rsidRPr="002406E1">
        <w:rPr>
          <w:noProof/>
        </w:rPr>
        <w:t xml:space="preserve">Pašalpų dydis nustatomas </w:t>
      </w:r>
      <w:r w:rsidRPr="008F2638">
        <w:rPr>
          <w:noProof/>
        </w:rPr>
        <w:t>bazinės socialinės išmokos (toliau – BSI) dydžiu, pajamos vertinamos valstybės remiamų pajamų (toliau – VRP) dydžiu.</w:t>
      </w:r>
    </w:p>
    <w:p w14:paraId="0F5F7157" w14:textId="77777777" w:rsidR="0096443E" w:rsidRPr="002406E1" w:rsidRDefault="0096443E" w:rsidP="0096443E">
      <w:pPr>
        <w:tabs>
          <w:tab w:val="left" w:pos="0"/>
          <w:tab w:val="left" w:pos="1134"/>
        </w:tabs>
        <w:jc w:val="both"/>
        <w:rPr>
          <w:noProof/>
        </w:rPr>
      </w:pPr>
    </w:p>
    <w:p w14:paraId="5B8BC429" w14:textId="77777777" w:rsidR="0096443E" w:rsidRPr="002406E1" w:rsidRDefault="0096443E" w:rsidP="0096443E">
      <w:pPr>
        <w:tabs>
          <w:tab w:val="left" w:pos="851"/>
        </w:tabs>
        <w:jc w:val="center"/>
        <w:rPr>
          <w:b/>
          <w:noProof/>
        </w:rPr>
      </w:pPr>
      <w:r w:rsidRPr="002406E1">
        <w:rPr>
          <w:b/>
          <w:noProof/>
        </w:rPr>
        <w:t>II SKYRIUS</w:t>
      </w:r>
    </w:p>
    <w:p w14:paraId="1BF14385" w14:textId="77777777" w:rsidR="0096443E" w:rsidRPr="002406E1" w:rsidRDefault="0096443E" w:rsidP="0096443E">
      <w:pPr>
        <w:jc w:val="center"/>
        <w:rPr>
          <w:b/>
          <w:noProof/>
        </w:rPr>
      </w:pPr>
      <w:r w:rsidRPr="002406E1">
        <w:rPr>
          <w:rFonts w:ascii="TimesNewRomanPS-BoldMT" w:hAnsi="TimesNewRomanPS-BoldMT" w:cs="TimesNewRomanPS-BoldMT"/>
          <w:b/>
          <w:bCs/>
          <w:noProof/>
        </w:rPr>
        <w:t>PAŠALPŲ SKYRIMO ATVEJAI, SĄLYGOS IR DYDŽIAI</w:t>
      </w:r>
    </w:p>
    <w:p w14:paraId="11B80B01" w14:textId="77777777" w:rsidR="0096443E" w:rsidRPr="002406E1" w:rsidRDefault="0096443E" w:rsidP="0096443E">
      <w:pPr>
        <w:ind w:firstLine="1247"/>
        <w:jc w:val="center"/>
        <w:rPr>
          <w:noProof/>
        </w:rPr>
      </w:pPr>
    </w:p>
    <w:p w14:paraId="5C8AD5FE" w14:textId="77777777" w:rsidR="0096443E" w:rsidRPr="008F2638" w:rsidRDefault="0096443E" w:rsidP="0096443E">
      <w:pPr>
        <w:ind w:firstLine="1247"/>
        <w:jc w:val="both"/>
        <w:rPr>
          <w:noProof/>
          <w:szCs w:val="24"/>
        </w:rPr>
      </w:pPr>
      <w:r w:rsidRPr="008F2638">
        <w:rPr>
          <w:noProof/>
          <w:szCs w:val="24"/>
        </w:rPr>
        <w:t>10. Vienkartinė pašalpa gali būti skiriama nevertinant pajamų šiais atvejais:</w:t>
      </w:r>
    </w:p>
    <w:p w14:paraId="554046B1" w14:textId="77777777" w:rsidR="0096443E" w:rsidRPr="008F2638" w:rsidRDefault="0096443E" w:rsidP="0096443E">
      <w:pPr>
        <w:ind w:firstLine="1247"/>
        <w:jc w:val="both"/>
        <w:rPr>
          <w:rFonts w:eastAsia="Calibri"/>
          <w:noProof/>
          <w:szCs w:val="24"/>
        </w:rPr>
      </w:pPr>
      <w:r w:rsidRPr="008F2638">
        <w:rPr>
          <w:rFonts w:eastAsia="Calibri"/>
          <w:noProof/>
          <w:szCs w:val="24"/>
        </w:rPr>
        <w:t xml:space="preserve">10.1. </w:t>
      </w:r>
      <w:r w:rsidRPr="008F2638">
        <w:rPr>
          <w:noProof/>
          <w:szCs w:val="24"/>
        </w:rPr>
        <w:t xml:space="preserve">atlikus ne trumpesnę kaip 6 mėnesių bausmę laisvės atėmimo </w:t>
      </w:r>
      <w:r w:rsidRPr="008F2638">
        <w:rPr>
          <w:rFonts w:eastAsia="Calibri"/>
          <w:noProof/>
          <w:szCs w:val="24"/>
        </w:rPr>
        <w:t xml:space="preserve">bausmės atlikimo </w:t>
      </w:r>
      <w:r w:rsidRPr="008F2638">
        <w:rPr>
          <w:noProof/>
          <w:szCs w:val="24"/>
        </w:rPr>
        <w:t xml:space="preserve">įstaigoje (toliau – Įstaiga), </w:t>
      </w:r>
      <w:bookmarkStart w:id="6" w:name="_Hlk197607826"/>
      <w:bookmarkStart w:id="7" w:name="_Hlk197590607"/>
      <w:r w:rsidRPr="008F2638">
        <w:rPr>
          <w:noProof/>
          <w:szCs w:val="24"/>
        </w:rPr>
        <w:t xml:space="preserve">jei dėl </w:t>
      </w:r>
      <w:r w:rsidRPr="008F2638">
        <w:rPr>
          <w:rFonts w:eastAsia="Calibri"/>
          <w:noProof/>
          <w:szCs w:val="24"/>
        </w:rPr>
        <w:t xml:space="preserve">vienkartinės </w:t>
      </w:r>
      <w:r w:rsidRPr="008F2638">
        <w:rPr>
          <w:noProof/>
          <w:szCs w:val="24"/>
        </w:rPr>
        <w:t>pašalpos kreipiamasi ne vėliau kaip per 2 mėnesius</w:t>
      </w:r>
      <w:bookmarkEnd w:id="6"/>
      <w:r w:rsidRPr="008F2638">
        <w:rPr>
          <w:noProof/>
          <w:szCs w:val="24"/>
        </w:rPr>
        <w:t xml:space="preserve"> nuo išėjimo iš Įstaigos dienos, pateikiant</w:t>
      </w:r>
      <w:r w:rsidRPr="008F2638">
        <w:rPr>
          <w:rFonts w:eastAsia="Calibri"/>
          <w:noProof/>
          <w:szCs w:val="24"/>
        </w:rPr>
        <w:t xml:space="preserve"> paleidimo pažymėjimą arba kitą paleidimą iš Įstaigos įrodantį dokumentą;</w:t>
      </w:r>
    </w:p>
    <w:bookmarkEnd w:id="7"/>
    <w:p w14:paraId="1DE4D0D7" w14:textId="77777777" w:rsidR="0096443E" w:rsidRPr="008F2638" w:rsidRDefault="0096443E" w:rsidP="0096443E">
      <w:pPr>
        <w:ind w:firstLine="1247"/>
        <w:jc w:val="both"/>
        <w:rPr>
          <w:rFonts w:eastAsia="Calibri"/>
          <w:noProof/>
          <w:szCs w:val="24"/>
        </w:rPr>
      </w:pPr>
      <w:r w:rsidRPr="008F2638">
        <w:rPr>
          <w:rFonts w:eastAsia="Calibri"/>
          <w:noProof/>
          <w:szCs w:val="24"/>
        </w:rPr>
        <w:t xml:space="preserve">10.1.1. vienkartinės pašalpos dydis </w:t>
      </w:r>
      <w:bookmarkStart w:id="8" w:name="_Hlk196747933"/>
      <w:r w:rsidRPr="008F2638">
        <w:rPr>
          <w:rFonts w:eastAsia="Calibri"/>
          <w:noProof/>
          <w:szCs w:val="24"/>
        </w:rPr>
        <w:t>– 3,5 BSI dydžio</w:t>
      </w:r>
      <w:bookmarkEnd w:id="8"/>
      <w:r w:rsidRPr="008F2638">
        <w:rPr>
          <w:rFonts w:eastAsia="Calibri"/>
          <w:noProof/>
          <w:szCs w:val="24"/>
        </w:rPr>
        <w:t>;</w:t>
      </w:r>
    </w:p>
    <w:p w14:paraId="6E2C8817" w14:textId="77777777" w:rsidR="0096443E" w:rsidRPr="008F2638" w:rsidRDefault="0096443E" w:rsidP="0096443E">
      <w:pPr>
        <w:ind w:firstLine="1247"/>
        <w:jc w:val="both"/>
        <w:rPr>
          <w:noProof/>
          <w:szCs w:val="24"/>
        </w:rPr>
      </w:pPr>
      <w:r w:rsidRPr="008F2638">
        <w:rPr>
          <w:noProof/>
          <w:szCs w:val="24"/>
        </w:rPr>
        <w:t>10.2. 100 metų sukakties proga;</w:t>
      </w:r>
    </w:p>
    <w:p w14:paraId="3D6DDF34" w14:textId="77777777" w:rsidR="0096443E" w:rsidRPr="008F2638" w:rsidRDefault="0096443E" w:rsidP="0096443E">
      <w:pPr>
        <w:ind w:firstLine="1247"/>
        <w:jc w:val="both"/>
        <w:rPr>
          <w:bCs/>
          <w:noProof/>
          <w:szCs w:val="24"/>
        </w:rPr>
      </w:pPr>
      <w:r w:rsidRPr="008F2638">
        <w:rPr>
          <w:noProof/>
          <w:szCs w:val="24"/>
        </w:rPr>
        <w:t xml:space="preserve">10.2.1. vienkartinės pašalpos dydis – </w:t>
      </w:r>
      <w:r w:rsidRPr="008F2638">
        <w:rPr>
          <w:bCs/>
          <w:noProof/>
          <w:szCs w:val="24"/>
        </w:rPr>
        <w:t>10 BSI dydžio;</w:t>
      </w:r>
    </w:p>
    <w:p w14:paraId="3B18A9AE" w14:textId="77777777" w:rsidR="0096443E" w:rsidRPr="008F2638" w:rsidRDefault="0096443E" w:rsidP="0096443E">
      <w:pPr>
        <w:ind w:firstLine="1247"/>
        <w:jc w:val="both"/>
        <w:rPr>
          <w:noProof/>
          <w:szCs w:val="24"/>
        </w:rPr>
      </w:pPr>
      <w:r w:rsidRPr="008F2638">
        <w:rPr>
          <w:noProof/>
          <w:szCs w:val="24"/>
        </w:rPr>
        <w:t xml:space="preserve">10.3. šeimoje gimus trynukams ir daugiau vaikų, jei dėl vienkartinės pašalpos kreipiamasi </w:t>
      </w:r>
      <w:r w:rsidRPr="008F2638">
        <w:rPr>
          <w:rFonts w:eastAsia="Calibri"/>
          <w:noProof/>
          <w:szCs w:val="24"/>
        </w:rPr>
        <w:t>ne vėliau kaip per</w:t>
      </w:r>
      <w:r w:rsidRPr="008F2638">
        <w:rPr>
          <w:noProof/>
          <w:szCs w:val="24"/>
        </w:rPr>
        <w:t xml:space="preserve"> 12 mėnesių nuo vaikų gimimo;</w:t>
      </w:r>
    </w:p>
    <w:p w14:paraId="3C323F3E" w14:textId="77777777" w:rsidR="0096443E" w:rsidRPr="008F2638" w:rsidRDefault="0096443E" w:rsidP="0096443E">
      <w:pPr>
        <w:ind w:firstLine="1247"/>
        <w:jc w:val="both"/>
        <w:rPr>
          <w:noProof/>
          <w:szCs w:val="24"/>
        </w:rPr>
      </w:pPr>
      <w:r w:rsidRPr="008F2638">
        <w:rPr>
          <w:noProof/>
          <w:szCs w:val="24"/>
        </w:rPr>
        <w:t xml:space="preserve">10.3.1. vienkartinės pašalpos dydis </w:t>
      </w:r>
      <w:bookmarkStart w:id="9" w:name="_Hlk196748007"/>
      <w:r w:rsidRPr="008F2638">
        <w:rPr>
          <w:noProof/>
          <w:szCs w:val="24"/>
        </w:rPr>
        <w:t>– 25 BSI dydžio</w:t>
      </w:r>
      <w:bookmarkEnd w:id="9"/>
      <w:r w:rsidRPr="008F2638">
        <w:rPr>
          <w:noProof/>
          <w:szCs w:val="24"/>
        </w:rPr>
        <w:t>;</w:t>
      </w:r>
    </w:p>
    <w:p w14:paraId="6EB10EDA" w14:textId="77777777" w:rsidR="0096443E" w:rsidRPr="008F2638" w:rsidRDefault="0096443E" w:rsidP="0096443E">
      <w:pPr>
        <w:tabs>
          <w:tab w:val="left" w:pos="0"/>
          <w:tab w:val="left" w:pos="1134"/>
        </w:tabs>
        <w:ind w:firstLine="1247"/>
        <w:jc w:val="both"/>
        <w:rPr>
          <w:noProof/>
          <w:color w:val="FF0000"/>
          <w:szCs w:val="24"/>
        </w:rPr>
      </w:pPr>
      <w:r w:rsidRPr="008F2638">
        <w:rPr>
          <w:noProof/>
          <w:szCs w:val="24"/>
        </w:rPr>
        <w:t xml:space="preserve">10.4. 2022 m. vasario 24 d. ar vėliau pasitraukus iš Ukrainos dėl Rusijos Federacijos karinių veiksmų Ukrainoje, turint Migracijos departamento išduotą registracijos dokumentą ir laukiant individualaus sprendimo dėl laikinosios apsaugos suteikimo, jei dėl </w:t>
      </w:r>
      <w:r w:rsidRPr="008F2638">
        <w:rPr>
          <w:rFonts w:eastAsia="Calibri"/>
          <w:noProof/>
          <w:szCs w:val="24"/>
        </w:rPr>
        <w:t xml:space="preserve">vienkartinės </w:t>
      </w:r>
      <w:r w:rsidRPr="008F2638">
        <w:rPr>
          <w:noProof/>
          <w:szCs w:val="24"/>
        </w:rPr>
        <w:t>pašalpos kreipiamasi ne vėliau kaip per 1 mėnesį, surašant buities ir gyvenimo sąlygų patikrinimo aktą;</w:t>
      </w:r>
    </w:p>
    <w:p w14:paraId="1993BF87" w14:textId="77777777" w:rsidR="0096443E" w:rsidRPr="008F2638" w:rsidRDefault="0096443E" w:rsidP="0096443E">
      <w:pPr>
        <w:ind w:firstLine="1247"/>
        <w:jc w:val="both"/>
        <w:rPr>
          <w:noProof/>
          <w:szCs w:val="24"/>
        </w:rPr>
      </w:pPr>
      <w:bookmarkStart w:id="10" w:name="_Hlk197575076"/>
      <w:r w:rsidRPr="008F2638">
        <w:rPr>
          <w:noProof/>
          <w:szCs w:val="24"/>
        </w:rPr>
        <w:t>10.4.1. vienkartinės pašalpos dydis – 3 BSI dydžio;</w:t>
      </w:r>
    </w:p>
    <w:bookmarkEnd w:id="10"/>
    <w:p w14:paraId="54275B1C" w14:textId="77777777" w:rsidR="0096443E" w:rsidRPr="008F2638" w:rsidRDefault="0096443E" w:rsidP="0096443E">
      <w:pPr>
        <w:ind w:firstLine="1247"/>
        <w:jc w:val="both"/>
        <w:rPr>
          <w:noProof/>
          <w:szCs w:val="24"/>
        </w:rPr>
      </w:pPr>
      <w:r w:rsidRPr="008F2638">
        <w:rPr>
          <w:noProof/>
          <w:szCs w:val="24"/>
        </w:rPr>
        <w:t>10.4.2. vienkartinė pašalpa skiriama už kiekvieną bendrai gyvenantį asmenį arba vieną gyvenantį asmenį;</w:t>
      </w:r>
    </w:p>
    <w:p w14:paraId="04DF1C70" w14:textId="1B8D785F" w:rsidR="0096443E" w:rsidRPr="008F2638" w:rsidRDefault="0096443E" w:rsidP="0096443E">
      <w:pPr>
        <w:ind w:firstLine="1247"/>
        <w:jc w:val="both"/>
        <w:rPr>
          <w:rFonts w:eastAsia="Calibri"/>
          <w:noProof/>
          <w:szCs w:val="24"/>
        </w:rPr>
      </w:pPr>
      <w:r w:rsidRPr="008F2638">
        <w:rPr>
          <w:noProof/>
          <w:szCs w:val="24"/>
        </w:rPr>
        <w:t>10.5. pripažinus</w:t>
      </w:r>
      <w:r w:rsidR="00BA5C2D" w:rsidRPr="008F2638">
        <w:rPr>
          <w:noProof/>
          <w:szCs w:val="24"/>
        </w:rPr>
        <w:t xml:space="preserve"> asmenį</w:t>
      </w:r>
      <w:r w:rsidRPr="008F2638">
        <w:rPr>
          <w:noProof/>
          <w:szCs w:val="24"/>
        </w:rPr>
        <w:t xml:space="preserve"> nukentėjusiu nuo prekybos žmonėmis, jei dėl </w:t>
      </w:r>
      <w:r w:rsidRPr="008F2638">
        <w:rPr>
          <w:rFonts w:eastAsia="Calibri"/>
          <w:noProof/>
          <w:szCs w:val="24"/>
        </w:rPr>
        <w:t xml:space="preserve">vienkartinės </w:t>
      </w:r>
      <w:r w:rsidRPr="008F2638">
        <w:rPr>
          <w:noProof/>
          <w:szCs w:val="24"/>
        </w:rPr>
        <w:t xml:space="preserve">pašalpos kreipiamasi ne vėliau kaip per 2 mėnesius nuo nustatyto fakto, pateikiant tai </w:t>
      </w:r>
      <w:r w:rsidRPr="008F2638">
        <w:rPr>
          <w:rFonts w:eastAsia="Calibri"/>
          <w:noProof/>
          <w:szCs w:val="24"/>
        </w:rPr>
        <w:t>įrodantį dokumentą;</w:t>
      </w:r>
    </w:p>
    <w:p w14:paraId="7E52B14D" w14:textId="77777777" w:rsidR="0096443E" w:rsidRPr="008F2638" w:rsidRDefault="0096443E" w:rsidP="0096443E">
      <w:pPr>
        <w:ind w:firstLine="1247"/>
        <w:jc w:val="both"/>
        <w:rPr>
          <w:noProof/>
          <w:szCs w:val="24"/>
        </w:rPr>
      </w:pPr>
      <w:bookmarkStart w:id="11" w:name="part_7797e070ddc845ab94631f24477c8322"/>
      <w:bookmarkEnd w:id="11"/>
      <w:r w:rsidRPr="008F2638">
        <w:rPr>
          <w:noProof/>
          <w:szCs w:val="24"/>
        </w:rPr>
        <w:t>10.5.1. vienkartinės pašalpos dydis – 3 BSI dydžio.</w:t>
      </w:r>
    </w:p>
    <w:p w14:paraId="4568D527" w14:textId="77777777" w:rsidR="0096443E" w:rsidRPr="008F2638" w:rsidRDefault="0096443E" w:rsidP="0096443E">
      <w:pPr>
        <w:ind w:firstLine="1247"/>
        <w:jc w:val="both"/>
        <w:rPr>
          <w:noProof/>
          <w:szCs w:val="24"/>
        </w:rPr>
      </w:pPr>
      <w:r w:rsidRPr="008F2638">
        <w:rPr>
          <w:noProof/>
          <w:szCs w:val="24"/>
        </w:rPr>
        <w:t xml:space="preserve">11. </w:t>
      </w:r>
      <w:bookmarkStart w:id="12" w:name="_Hlk197430902"/>
      <w:r w:rsidRPr="008F2638">
        <w:rPr>
          <w:noProof/>
          <w:szCs w:val="24"/>
        </w:rPr>
        <w:t>Tikslinė pašalpa gali būti skiriama šiais atvejais</w:t>
      </w:r>
      <w:bookmarkEnd w:id="12"/>
      <w:r w:rsidRPr="008F2638">
        <w:rPr>
          <w:noProof/>
          <w:szCs w:val="24"/>
        </w:rPr>
        <w:t>:</w:t>
      </w:r>
    </w:p>
    <w:p w14:paraId="61C60E82" w14:textId="77777777" w:rsidR="0096443E" w:rsidRPr="008F2638" w:rsidRDefault="0096443E" w:rsidP="0096443E">
      <w:pPr>
        <w:ind w:firstLine="1247"/>
        <w:jc w:val="both"/>
        <w:rPr>
          <w:noProof/>
          <w:szCs w:val="24"/>
        </w:rPr>
      </w:pPr>
      <w:r w:rsidRPr="008F2638">
        <w:rPr>
          <w:noProof/>
          <w:szCs w:val="24"/>
        </w:rPr>
        <w:t xml:space="preserve">11.1. nukentėjus nuo </w:t>
      </w:r>
      <w:r w:rsidRPr="008F2638">
        <w:rPr>
          <w:bCs/>
          <w:noProof/>
          <w:szCs w:val="24"/>
        </w:rPr>
        <w:t>gaisro ar</w:t>
      </w:r>
      <w:r w:rsidRPr="008F2638">
        <w:rPr>
          <w:noProof/>
          <w:szCs w:val="24"/>
        </w:rPr>
        <w:t xml:space="preserve"> stichinės nelaimės (potvynio, audros, liūties, pūgos ir pan.), kuri padarė žalą nekilnojamam turtui (gyvenamajam būstui, ūkinės paskirties pastatui) ir (ar) baldams, buitinei technikai ar kitiems būtiniems namų apyvokos daiktams:</w:t>
      </w:r>
    </w:p>
    <w:p w14:paraId="06278D29" w14:textId="77777777" w:rsidR="0096443E" w:rsidRPr="008F2638" w:rsidRDefault="0096443E" w:rsidP="0096443E">
      <w:pPr>
        <w:ind w:firstLine="1247"/>
        <w:jc w:val="both"/>
        <w:rPr>
          <w:noProof/>
          <w:szCs w:val="24"/>
        </w:rPr>
      </w:pPr>
      <w:r w:rsidRPr="008F2638">
        <w:rPr>
          <w:noProof/>
          <w:szCs w:val="24"/>
        </w:rPr>
        <w:t>11.1.1. teisę į tikslinę pašalpą turi asmenys, kurie atitinka visas šias sąlygas:</w:t>
      </w:r>
    </w:p>
    <w:p w14:paraId="365F2201" w14:textId="0AE09754" w:rsidR="0096443E" w:rsidRPr="008F2638" w:rsidRDefault="0096443E" w:rsidP="0096443E">
      <w:pPr>
        <w:ind w:firstLine="1247"/>
        <w:jc w:val="both"/>
        <w:rPr>
          <w:noProof/>
          <w:szCs w:val="24"/>
        </w:rPr>
      </w:pPr>
      <w:r w:rsidRPr="008F2638">
        <w:rPr>
          <w:noProof/>
          <w:szCs w:val="24"/>
        </w:rPr>
        <w:t>11.1.1.1. įvykio metu buvo gyvenamąją vietą būste deklaravę būsto savininkai, Savivaldybės socialinio būsto nuomininkai arba asmenys, išsinuomoję būstą pagal būsto nuomos sutartį, įregistruotą viešajame registre ir faktiškai gyve</w:t>
      </w:r>
      <w:r w:rsidR="00B82109" w:rsidRPr="008F2638">
        <w:rPr>
          <w:noProof/>
          <w:szCs w:val="24"/>
        </w:rPr>
        <w:t>na</w:t>
      </w:r>
      <w:r w:rsidRPr="008F2638">
        <w:rPr>
          <w:noProof/>
          <w:szCs w:val="24"/>
        </w:rPr>
        <w:t xml:space="preserve"> tame būste;</w:t>
      </w:r>
    </w:p>
    <w:p w14:paraId="7AA85E78" w14:textId="77777777" w:rsidR="0096443E" w:rsidRPr="008F2638" w:rsidRDefault="0096443E" w:rsidP="0096443E">
      <w:pPr>
        <w:ind w:firstLine="1247"/>
        <w:jc w:val="both"/>
        <w:rPr>
          <w:noProof/>
          <w:szCs w:val="24"/>
        </w:rPr>
      </w:pPr>
      <w:r w:rsidRPr="008F2638">
        <w:rPr>
          <w:noProof/>
          <w:szCs w:val="24"/>
        </w:rPr>
        <w:t>11.1.1.2. neturi kito jiems nuosavybės teise priklausančio būsto ar būsto dalies;</w:t>
      </w:r>
    </w:p>
    <w:p w14:paraId="283D2731" w14:textId="77777777" w:rsidR="0096443E" w:rsidRPr="008F2638" w:rsidRDefault="0096443E" w:rsidP="0096443E">
      <w:pPr>
        <w:ind w:firstLine="1247"/>
        <w:jc w:val="both"/>
        <w:rPr>
          <w:strike/>
          <w:noProof/>
          <w:szCs w:val="24"/>
        </w:rPr>
      </w:pPr>
      <w:r w:rsidRPr="008F2638">
        <w:rPr>
          <w:noProof/>
          <w:szCs w:val="24"/>
        </w:rPr>
        <w:t>11.1.1.3. pateikė dokumentus ir įrodymus (nuotraukas, video medžiagą ar kt.), patvirtinančius gaisro ar stichinės nelaimės (pvz., potvynio, audros, liūties, pūgos ir pan.) faktą;</w:t>
      </w:r>
    </w:p>
    <w:p w14:paraId="4D15578B" w14:textId="1B29ECA0" w:rsidR="0096443E" w:rsidRPr="008F2638" w:rsidRDefault="0096443E" w:rsidP="0096443E">
      <w:pPr>
        <w:ind w:firstLine="1247"/>
        <w:jc w:val="both"/>
        <w:rPr>
          <w:noProof/>
          <w:szCs w:val="24"/>
        </w:rPr>
      </w:pPr>
      <w:r w:rsidRPr="008F2638">
        <w:rPr>
          <w:noProof/>
          <w:szCs w:val="24"/>
        </w:rPr>
        <w:lastRenderedPageBreak/>
        <w:t xml:space="preserve">11.1.1.4. vidutinės pajamos, tenkančios vienam iš bendrai gyvenančių asmenų per mėnesį, neviršija 4 VRP dydžio, </w:t>
      </w:r>
      <w:bookmarkStart w:id="13" w:name="_Hlk197424776"/>
      <w:r w:rsidRPr="008F2638">
        <w:rPr>
          <w:noProof/>
          <w:szCs w:val="24"/>
        </w:rPr>
        <w:t xml:space="preserve">o vienam gyvenančiam asmeniui </w:t>
      </w:r>
      <w:bookmarkEnd w:id="13"/>
      <w:r w:rsidRPr="008F2638">
        <w:rPr>
          <w:noProof/>
          <w:szCs w:val="24"/>
        </w:rPr>
        <w:t>– 4,5 VRP dydžio</w:t>
      </w:r>
      <w:r w:rsidR="00E94FB3" w:rsidRPr="008F2638">
        <w:rPr>
          <w:noProof/>
          <w:szCs w:val="24"/>
        </w:rPr>
        <w:t>;</w:t>
      </w:r>
    </w:p>
    <w:p w14:paraId="46CC5A0B" w14:textId="473668FE" w:rsidR="0096443E" w:rsidRPr="008F2638" w:rsidRDefault="0096443E" w:rsidP="0096443E">
      <w:pPr>
        <w:ind w:firstLine="1247"/>
        <w:jc w:val="both"/>
        <w:rPr>
          <w:noProof/>
          <w:szCs w:val="24"/>
        </w:rPr>
      </w:pPr>
      <w:r w:rsidRPr="008F2638">
        <w:rPr>
          <w:bCs/>
          <w:noProof/>
          <w:szCs w:val="24"/>
        </w:rPr>
        <w:t>11.1.1.5.</w:t>
      </w:r>
      <w:r w:rsidRPr="008F2638">
        <w:rPr>
          <w:noProof/>
          <w:szCs w:val="24"/>
        </w:rPr>
        <w:t xml:space="preserve"> kreipėsi ne vėliau kaip per 6 mėnesius nuo įvykio dienos</w:t>
      </w:r>
      <w:r w:rsidR="00E94FB3" w:rsidRPr="008F2638">
        <w:rPr>
          <w:noProof/>
          <w:szCs w:val="24"/>
        </w:rPr>
        <w:t>;</w:t>
      </w:r>
    </w:p>
    <w:p w14:paraId="28A73D13" w14:textId="09E90F9A" w:rsidR="0096443E" w:rsidRPr="008F2638" w:rsidRDefault="0096443E" w:rsidP="0096443E">
      <w:pPr>
        <w:ind w:firstLine="1247"/>
        <w:jc w:val="both"/>
        <w:rPr>
          <w:noProof/>
          <w:szCs w:val="24"/>
        </w:rPr>
      </w:pPr>
      <w:r w:rsidRPr="008F2638">
        <w:rPr>
          <w:noProof/>
          <w:szCs w:val="24"/>
        </w:rPr>
        <w:t>11.1.2. tikslinės pašalpos dydis</w:t>
      </w:r>
      <w:r w:rsidRPr="008F2638">
        <w:rPr>
          <w:iCs/>
          <w:noProof/>
          <w:szCs w:val="24"/>
        </w:rPr>
        <w:t xml:space="preserve"> nustatomas atsižvelgiant į padarytos žalos mastą, tačiau </w:t>
      </w:r>
      <w:bookmarkStart w:id="14" w:name="_Hlk197429443"/>
      <w:r w:rsidRPr="008F2638">
        <w:rPr>
          <w:iCs/>
          <w:noProof/>
          <w:szCs w:val="24"/>
        </w:rPr>
        <w:t>neviršijant šių ribų</w:t>
      </w:r>
      <w:bookmarkEnd w:id="14"/>
      <w:r w:rsidRPr="008F2638">
        <w:rPr>
          <w:noProof/>
          <w:szCs w:val="24"/>
        </w:rPr>
        <w:t>:</w:t>
      </w:r>
    </w:p>
    <w:p w14:paraId="32DEDD04" w14:textId="77777777" w:rsidR="0096443E" w:rsidRPr="008F2638" w:rsidRDefault="0096443E" w:rsidP="0096443E">
      <w:pPr>
        <w:ind w:firstLine="1247"/>
        <w:jc w:val="both"/>
        <w:rPr>
          <w:noProof/>
          <w:szCs w:val="24"/>
        </w:rPr>
      </w:pPr>
      <w:r w:rsidRPr="008F2638">
        <w:rPr>
          <w:noProof/>
          <w:szCs w:val="24"/>
        </w:rPr>
        <w:t xml:space="preserve">11.1.2.1. nukentėjus gyvenamajam būstui ir (ar) namų turtui – iki 60 BSI dydžio; </w:t>
      </w:r>
    </w:p>
    <w:p w14:paraId="2AD1B780" w14:textId="77777777" w:rsidR="0096443E" w:rsidRPr="008F2638" w:rsidRDefault="0096443E" w:rsidP="0096443E">
      <w:pPr>
        <w:ind w:firstLine="1247"/>
        <w:jc w:val="both"/>
        <w:rPr>
          <w:noProof/>
          <w:szCs w:val="24"/>
        </w:rPr>
      </w:pPr>
      <w:r w:rsidRPr="008F2638">
        <w:rPr>
          <w:noProof/>
          <w:szCs w:val="24"/>
        </w:rPr>
        <w:t>11.1.2.2. nukentėjus ūkinės paskirties pastatui ir (ar) jame esančiam turtui – iki 30 BSI dydžio;</w:t>
      </w:r>
    </w:p>
    <w:p w14:paraId="4A796332" w14:textId="77777777" w:rsidR="0096443E" w:rsidRPr="008F2638" w:rsidRDefault="0096443E" w:rsidP="0096443E">
      <w:pPr>
        <w:ind w:firstLine="1247"/>
        <w:jc w:val="both"/>
        <w:rPr>
          <w:bCs/>
          <w:noProof/>
          <w:szCs w:val="24"/>
        </w:rPr>
      </w:pPr>
      <w:bookmarkStart w:id="15" w:name="_Hlk196901769"/>
      <w:r w:rsidRPr="008F2638">
        <w:rPr>
          <w:noProof/>
          <w:szCs w:val="24"/>
        </w:rPr>
        <w:t xml:space="preserve">11.2. gydymosi išlaidoms kompensuoti, kai asmuo serga </w:t>
      </w:r>
      <w:r w:rsidRPr="008F2638">
        <w:rPr>
          <w:bCs/>
          <w:noProof/>
          <w:szCs w:val="24"/>
        </w:rPr>
        <w:t>sunkia liga, įrašyta į Lietuvos Respublikos sveikatos apsaugos ministro įsakymu patvirtintą Sunkių ligų sąrašą (toliau – Sunkių ligų sąrašas)</w:t>
      </w:r>
      <w:r w:rsidRPr="008F2638">
        <w:rPr>
          <w:noProof/>
          <w:szCs w:val="24"/>
        </w:rPr>
        <w:t xml:space="preserve"> </w:t>
      </w:r>
      <w:r w:rsidRPr="008F2638">
        <w:rPr>
          <w:bCs/>
          <w:noProof/>
          <w:szCs w:val="24"/>
        </w:rPr>
        <w:t>ir (ar) Lietuvos Respublikos sveikatos apsaugos ministro įsakymu patvirtintą Sunkių ligų, kuriomis sergantiems vaikams iki 18 metų stacionare, ambulatoriškai ar medicininės reabilitacijos ir sanatorinio gydymo įstaigoje slaugyti išduodamas nedarbingumo pažymėjimas ne ilgiau kaip 180 kalendorinių dienų, sąrašą (toliau – Sunkiomis ligomis sergančių vaikų sąrašas):</w:t>
      </w:r>
    </w:p>
    <w:p w14:paraId="2DDF49C2" w14:textId="77777777" w:rsidR="0096443E" w:rsidRPr="008F2638" w:rsidRDefault="0096443E" w:rsidP="0096443E">
      <w:pPr>
        <w:ind w:firstLine="1247"/>
        <w:jc w:val="both"/>
        <w:rPr>
          <w:noProof/>
          <w:szCs w:val="24"/>
        </w:rPr>
      </w:pPr>
      <w:r w:rsidRPr="008F2638">
        <w:rPr>
          <w:noProof/>
          <w:szCs w:val="24"/>
        </w:rPr>
        <w:t>11.2.1. teisę į tikslinę pašalpą turi asmenys, kurie atitinka visas šias sąlygas:</w:t>
      </w:r>
    </w:p>
    <w:p w14:paraId="6A1D7416" w14:textId="77777777" w:rsidR="0096443E" w:rsidRPr="008F2638" w:rsidRDefault="0096443E" w:rsidP="0096443E">
      <w:pPr>
        <w:ind w:firstLine="1247"/>
        <w:jc w:val="both"/>
        <w:rPr>
          <w:noProof/>
          <w:szCs w:val="24"/>
        </w:rPr>
      </w:pPr>
      <w:r w:rsidRPr="008F2638">
        <w:rPr>
          <w:noProof/>
          <w:szCs w:val="24"/>
        </w:rPr>
        <w:t>11.2.1.1. pateikė medicininių dokumentų išrašus, patvirtinančius, kad diagnozė atitinka Sunkių ligų sąrašą ir (ar) Sunkiomis ligomis sergančių vaikų sąrašą (nurodyti ligos kodai, diagnozės ir kt.);</w:t>
      </w:r>
    </w:p>
    <w:p w14:paraId="06FB5D51" w14:textId="77777777" w:rsidR="0096443E" w:rsidRPr="008F2638" w:rsidRDefault="0096443E" w:rsidP="0096443E">
      <w:pPr>
        <w:ind w:firstLine="1247"/>
        <w:jc w:val="both"/>
        <w:rPr>
          <w:noProof/>
          <w:szCs w:val="24"/>
        </w:rPr>
      </w:pPr>
      <w:r w:rsidRPr="008F2638">
        <w:rPr>
          <w:noProof/>
          <w:szCs w:val="24"/>
        </w:rPr>
        <w:t>11.2.1.2. pateikė dokumentus, įrodančius patirtas (patiriamas) išlaidas (sąskaitas faktūras, pinigų paėmimo kvitus, kasos čekius, išankstines sąskaitas, gydytojų išduotus receptus ir kt.), išduotus ne vėliau kaip per 6 mėnesius iki kreipimosi dienos;</w:t>
      </w:r>
    </w:p>
    <w:p w14:paraId="7437A06C" w14:textId="77777777" w:rsidR="0096443E" w:rsidRPr="008F2638" w:rsidRDefault="0096443E" w:rsidP="0096443E">
      <w:pPr>
        <w:ind w:firstLine="1247"/>
        <w:jc w:val="both"/>
        <w:rPr>
          <w:noProof/>
          <w:szCs w:val="24"/>
        </w:rPr>
      </w:pPr>
      <w:r w:rsidRPr="008F2638">
        <w:rPr>
          <w:noProof/>
          <w:szCs w:val="24"/>
        </w:rPr>
        <w:t>11.2.1.3. vidutinės pajamos, tenkančios vienam iš bendrai gyvenančių asmenų per mėnesį neviršija 2,5 VRP dydžio, o vienam gyvenančiam asmeniui – 3 VRP dydžio</w:t>
      </w:r>
      <w:bookmarkStart w:id="16" w:name="_Hlk196917275"/>
      <w:r w:rsidRPr="008F2638">
        <w:rPr>
          <w:noProof/>
          <w:szCs w:val="24"/>
        </w:rPr>
        <w:t>;</w:t>
      </w:r>
    </w:p>
    <w:p w14:paraId="151251B0" w14:textId="4D082C7C" w:rsidR="0096443E" w:rsidRPr="008F2638" w:rsidRDefault="0096443E" w:rsidP="0096443E">
      <w:pPr>
        <w:ind w:firstLine="1247"/>
        <w:jc w:val="both"/>
        <w:rPr>
          <w:noProof/>
          <w:szCs w:val="24"/>
        </w:rPr>
      </w:pPr>
      <w:r w:rsidRPr="008F2638">
        <w:rPr>
          <w:bCs/>
          <w:noProof/>
          <w:szCs w:val="24"/>
        </w:rPr>
        <w:t>11.2.2.</w:t>
      </w:r>
      <w:r w:rsidRPr="008F2638">
        <w:rPr>
          <w:noProof/>
          <w:szCs w:val="24"/>
        </w:rPr>
        <w:t xml:space="preserve"> tikslinės pašalpos dydis nustatomas atsižvelgiant į pateiktuose dokumentuose nurodytas sumas, </w:t>
      </w:r>
      <w:r w:rsidRPr="008F2638">
        <w:rPr>
          <w:bCs/>
          <w:noProof/>
          <w:szCs w:val="24"/>
        </w:rPr>
        <w:t xml:space="preserve">tačiau </w:t>
      </w:r>
      <w:r w:rsidRPr="008F2638">
        <w:rPr>
          <w:iCs/>
          <w:noProof/>
          <w:szCs w:val="24"/>
        </w:rPr>
        <w:t>neviršijant šių ribų</w:t>
      </w:r>
      <w:r w:rsidRPr="008F2638">
        <w:rPr>
          <w:bCs/>
          <w:noProof/>
          <w:szCs w:val="24"/>
        </w:rPr>
        <w:t>:</w:t>
      </w:r>
    </w:p>
    <w:p w14:paraId="7AD4898D" w14:textId="77777777" w:rsidR="0096443E" w:rsidRPr="008F2638" w:rsidRDefault="0096443E" w:rsidP="0096443E">
      <w:pPr>
        <w:tabs>
          <w:tab w:val="left" w:pos="2268"/>
        </w:tabs>
        <w:ind w:firstLine="1247"/>
        <w:jc w:val="both"/>
        <w:rPr>
          <w:noProof/>
          <w:szCs w:val="24"/>
        </w:rPr>
      </w:pPr>
      <w:r w:rsidRPr="008F2638">
        <w:rPr>
          <w:rFonts w:eastAsia="Calibri"/>
          <w:noProof/>
          <w:szCs w:val="24"/>
        </w:rPr>
        <w:t>11.2.2.1. jeigu asmuo pagal Lietuvos Respublikos tikslinių kompensacijų įstatymą (toliau – Tikslinių kompensacijų įstatymas) negauna individualios pagalbos teikimo išlaidų kompensacijos ar iki 2023 m. gruodžio 31 d. nustatyta tvarka paskirtos slaugos ar priežiūros (pagalbos) išlaidų tikslinės kompensacijos – iki 5 BSI dydžio;</w:t>
      </w:r>
      <w:r w:rsidRPr="008F2638">
        <w:rPr>
          <w:noProof/>
          <w:szCs w:val="24"/>
        </w:rPr>
        <w:t xml:space="preserve"> </w:t>
      </w:r>
    </w:p>
    <w:bookmarkEnd w:id="16"/>
    <w:p w14:paraId="46ADE467" w14:textId="77777777" w:rsidR="0096443E" w:rsidRPr="008F2638" w:rsidRDefault="0096443E" w:rsidP="0096443E">
      <w:pPr>
        <w:ind w:firstLine="1247"/>
        <w:jc w:val="both"/>
        <w:rPr>
          <w:rFonts w:eastAsia="Calibri"/>
          <w:noProof/>
          <w:szCs w:val="24"/>
        </w:rPr>
      </w:pPr>
      <w:r w:rsidRPr="008F2638">
        <w:rPr>
          <w:rFonts w:eastAsia="Calibri"/>
          <w:noProof/>
          <w:szCs w:val="24"/>
        </w:rPr>
        <w:t xml:space="preserve">11.2.2.2. jeigu asmuo pagal Tikslinių kompensacijų įstatymą gauna individualios pagalbos teikimo išlaidų kompensaciją ar iki 2023 m. gruodžio 31 d. nustatyta tvarka paskirtą slaugos ar priežiūros (pagalbos) išlaidų tikslinę kompensaciją </w:t>
      </w:r>
      <w:r w:rsidRPr="008F2638">
        <w:rPr>
          <w:noProof/>
          <w:szCs w:val="24"/>
        </w:rPr>
        <w:t>–</w:t>
      </w:r>
      <w:r w:rsidRPr="008F2638">
        <w:rPr>
          <w:rFonts w:eastAsia="Calibri"/>
          <w:noProof/>
          <w:szCs w:val="24"/>
        </w:rPr>
        <w:t xml:space="preserve"> iki 3,5 BSI dydžio;</w:t>
      </w:r>
    </w:p>
    <w:bookmarkEnd w:id="15"/>
    <w:p w14:paraId="182018C4" w14:textId="0F1D53EA" w:rsidR="0096443E" w:rsidRPr="008F2638" w:rsidRDefault="0096443E" w:rsidP="0096443E">
      <w:pPr>
        <w:ind w:firstLine="1247"/>
        <w:jc w:val="both"/>
        <w:rPr>
          <w:bCs/>
          <w:noProof/>
          <w:szCs w:val="24"/>
        </w:rPr>
      </w:pPr>
      <w:r w:rsidRPr="008F2638">
        <w:rPr>
          <w:noProof/>
          <w:szCs w:val="24"/>
        </w:rPr>
        <w:t>11.3. onkologinės ligos atveju, kai yra taikomas aktyvus ligos gydymas (transplantacinė operacija, medicininė operacija, radioterapinis, chemoterapinis ar kitas gydymas), tęstinis gydymas,</w:t>
      </w:r>
      <w:r w:rsidR="00B82109" w:rsidRPr="008F2638">
        <w:rPr>
          <w:noProof/>
          <w:szCs w:val="24"/>
        </w:rPr>
        <w:t xml:space="preserve"> simptominis</w:t>
      </w:r>
      <w:r w:rsidRPr="008F2638">
        <w:rPr>
          <w:noProof/>
          <w:szCs w:val="24"/>
        </w:rPr>
        <w:t xml:space="preserve"> paliatyvus gydymas arba medicininis gydymas netenka prasmės</w:t>
      </w:r>
      <w:r w:rsidRPr="008F2638">
        <w:rPr>
          <w:bCs/>
          <w:noProof/>
          <w:szCs w:val="24"/>
        </w:rPr>
        <w:t>:</w:t>
      </w:r>
    </w:p>
    <w:p w14:paraId="2262C669" w14:textId="77777777" w:rsidR="0096443E" w:rsidRPr="008F2638" w:rsidRDefault="0096443E" w:rsidP="0096443E">
      <w:pPr>
        <w:ind w:firstLine="1247"/>
        <w:jc w:val="both"/>
        <w:rPr>
          <w:bCs/>
          <w:noProof/>
          <w:szCs w:val="24"/>
        </w:rPr>
      </w:pPr>
      <w:r w:rsidRPr="008F2638">
        <w:rPr>
          <w:bCs/>
          <w:noProof/>
          <w:szCs w:val="24"/>
        </w:rPr>
        <w:t>11.3.1. teisę į tikslinę pašalpą turi asmenys, kurie atitinka bent vieną iš šių sąlygų:</w:t>
      </w:r>
    </w:p>
    <w:p w14:paraId="42626E41" w14:textId="77777777" w:rsidR="0096443E" w:rsidRPr="008F2638" w:rsidRDefault="0096443E" w:rsidP="0096443E">
      <w:pPr>
        <w:ind w:firstLine="1247"/>
        <w:jc w:val="both"/>
        <w:rPr>
          <w:noProof/>
          <w:szCs w:val="24"/>
        </w:rPr>
      </w:pPr>
      <w:r w:rsidRPr="008F2638">
        <w:rPr>
          <w:bCs/>
          <w:noProof/>
          <w:szCs w:val="24"/>
        </w:rPr>
        <w:t>11.3.1.1.</w:t>
      </w:r>
      <w:r w:rsidRPr="008F2638">
        <w:rPr>
          <w:noProof/>
          <w:szCs w:val="24"/>
        </w:rPr>
        <w:t xml:space="preserve"> pateikė medicininių dokumentų išrašus, patvirtinančius, kad diagnozuota onkologinė liga ir yra taikomas aktyvus gydymas, paliatyvus gydymas arba medicininis gydymas netenka prasmės (nurodyti gydymo metodai, laikotarpiai, diagnozės kodai ir kt.) ir kreipėsi ne vėliau kaip per 12 mėnesių nuo taikyto gydymo;</w:t>
      </w:r>
    </w:p>
    <w:p w14:paraId="552C91B9" w14:textId="77777777" w:rsidR="0096443E" w:rsidRPr="008F2638" w:rsidRDefault="0096443E" w:rsidP="0096443E">
      <w:pPr>
        <w:ind w:firstLine="1247"/>
        <w:jc w:val="both"/>
        <w:rPr>
          <w:noProof/>
          <w:szCs w:val="24"/>
        </w:rPr>
      </w:pPr>
      <w:r w:rsidRPr="008F2638">
        <w:rPr>
          <w:bCs/>
          <w:noProof/>
          <w:szCs w:val="24"/>
        </w:rPr>
        <w:t>11.3.1.2.</w:t>
      </w:r>
      <w:r w:rsidRPr="008F2638">
        <w:rPr>
          <w:noProof/>
          <w:szCs w:val="24"/>
        </w:rPr>
        <w:t xml:space="preserve"> pateikė medicininių dokumentų išrašus, patvirtinančius, kad taikomas tęstinis onkologinės ligos gydymas, vidutinės pajamos, tenkančios vienam iš bendrai gyvenančių asmenų per mėnesį, neviršija 3 VRP dydžių, o vienam gyvenančiam asmeniui – 3,5 VRP dydžio ir kreipėsi ne vėliau kaip per 6 mėnesius nuo taikyto tęstinio gydymo;</w:t>
      </w:r>
    </w:p>
    <w:p w14:paraId="29DF4571" w14:textId="4D9F6AF6" w:rsidR="0096443E" w:rsidRPr="008F2638" w:rsidRDefault="0096443E" w:rsidP="0096443E">
      <w:pPr>
        <w:ind w:firstLine="1247"/>
        <w:jc w:val="both"/>
        <w:rPr>
          <w:bCs/>
          <w:noProof/>
          <w:szCs w:val="24"/>
        </w:rPr>
      </w:pPr>
      <w:r w:rsidRPr="008F2638">
        <w:rPr>
          <w:bCs/>
          <w:noProof/>
          <w:szCs w:val="24"/>
        </w:rPr>
        <w:t>11.3.2. tikslinės pašalpos dydis nustatomas atsižvelgiant į gydymo pobūdį ir kreipimosi dažnumą:</w:t>
      </w:r>
    </w:p>
    <w:p w14:paraId="7577D4B8" w14:textId="6C1544C3" w:rsidR="0096443E" w:rsidRPr="008F2638" w:rsidRDefault="0096443E" w:rsidP="0096443E">
      <w:pPr>
        <w:ind w:firstLine="1247"/>
        <w:jc w:val="both"/>
        <w:rPr>
          <w:noProof/>
          <w:szCs w:val="24"/>
        </w:rPr>
      </w:pPr>
      <w:r w:rsidRPr="008F2638">
        <w:rPr>
          <w:bCs/>
          <w:noProof/>
          <w:szCs w:val="24"/>
        </w:rPr>
        <w:t>11.3.2.1.</w:t>
      </w:r>
      <w:r w:rsidRPr="008F2638">
        <w:rPr>
          <w:noProof/>
          <w:szCs w:val="24"/>
        </w:rPr>
        <w:t xml:space="preserve"> kai asmuo kreipiasi pirmą kartą ir yra taikomas aktyvus gydymas, paliatyvus gydymas arba medicininis gydymas netenka prasmės – skiriama 8 BSI</w:t>
      </w:r>
      <w:r w:rsidR="00BA5C2D" w:rsidRPr="008F2638">
        <w:rPr>
          <w:noProof/>
          <w:szCs w:val="24"/>
        </w:rPr>
        <w:t xml:space="preserve"> dydžio pašalpa</w:t>
      </w:r>
      <w:r w:rsidRPr="008F2638">
        <w:rPr>
          <w:noProof/>
          <w:szCs w:val="24"/>
        </w:rPr>
        <w:t>, neatsižvelgiant į gaunamas pajamas;</w:t>
      </w:r>
    </w:p>
    <w:p w14:paraId="11287A6D" w14:textId="4FEC23D9" w:rsidR="0096443E" w:rsidRPr="008F2638" w:rsidRDefault="0096443E" w:rsidP="0096443E">
      <w:pPr>
        <w:ind w:firstLine="1247"/>
        <w:jc w:val="both"/>
        <w:rPr>
          <w:noProof/>
          <w:szCs w:val="24"/>
        </w:rPr>
      </w:pPr>
      <w:r w:rsidRPr="008F2638">
        <w:rPr>
          <w:bCs/>
          <w:noProof/>
          <w:szCs w:val="24"/>
        </w:rPr>
        <w:t>11.3.2.2.</w:t>
      </w:r>
      <w:r w:rsidRPr="008F2638">
        <w:rPr>
          <w:noProof/>
          <w:szCs w:val="24"/>
        </w:rPr>
        <w:t xml:space="preserve"> kai asmuo kreipiasi antrą </w:t>
      </w:r>
      <w:r w:rsidR="00BA5C2D" w:rsidRPr="008F2638">
        <w:rPr>
          <w:noProof/>
          <w:szCs w:val="24"/>
        </w:rPr>
        <w:t>ir</w:t>
      </w:r>
      <w:r w:rsidRPr="008F2638">
        <w:rPr>
          <w:noProof/>
          <w:szCs w:val="24"/>
        </w:rPr>
        <w:t xml:space="preserve"> paskesnius kartus dėl tęstinio gydymo – skiriama 5 BSI dydžio</w:t>
      </w:r>
      <w:r w:rsidR="00BA5C2D" w:rsidRPr="008F2638">
        <w:rPr>
          <w:noProof/>
          <w:szCs w:val="24"/>
        </w:rPr>
        <w:t xml:space="preserve"> pašalpa</w:t>
      </w:r>
      <w:r w:rsidRPr="008F2638">
        <w:rPr>
          <w:noProof/>
          <w:szCs w:val="24"/>
        </w:rPr>
        <w:t>;</w:t>
      </w:r>
    </w:p>
    <w:p w14:paraId="58ED6A82" w14:textId="77777777" w:rsidR="0096443E" w:rsidRPr="008F2638" w:rsidRDefault="0096443E" w:rsidP="0096443E">
      <w:pPr>
        <w:ind w:firstLine="1247"/>
        <w:jc w:val="both"/>
        <w:rPr>
          <w:noProof/>
          <w:szCs w:val="24"/>
        </w:rPr>
      </w:pPr>
      <w:r w:rsidRPr="008F2638">
        <w:rPr>
          <w:bCs/>
          <w:noProof/>
          <w:szCs w:val="24"/>
        </w:rPr>
        <w:lastRenderedPageBreak/>
        <w:t>11.4. medicininės operacijos, įrašytos į Lietuvos Respublikos sveikatos apsaugos ministro įsakymu patvirtintą Didžiųjų operacijų sąrašą (toliau – Didžiųjų operacijų sąrašas), taip pat smegenų insulto, miokardo infarkto ar sunkios traumos atvejais:</w:t>
      </w:r>
    </w:p>
    <w:p w14:paraId="271BDEEF" w14:textId="77777777" w:rsidR="0096443E" w:rsidRPr="008F2638" w:rsidRDefault="0096443E" w:rsidP="0096443E">
      <w:pPr>
        <w:ind w:firstLine="1247"/>
        <w:jc w:val="both"/>
        <w:rPr>
          <w:noProof/>
          <w:szCs w:val="24"/>
        </w:rPr>
      </w:pPr>
      <w:r w:rsidRPr="008F2638">
        <w:rPr>
          <w:bCs/>
          <w:noProof/>
          <w:szCs w:val="24"/>
        </w:rPr>
        <w:t>11.4.1. teisę į tikslinę pašalpą turi asmenys, kurie atitinka visas šias sąlygas:</w:t>
      </w:r>
    </w:p>
    <w:p w14:paraId="73444B44" w14:textId="77777777" w:rsidR="0096443E" w:rsidRPr="008F2638" w:rsidRDefault="0096443E" w:rsidP="0096443E">
      <w:pPr>
        <w:ind w:firstLine="1247"/>
        <w:jc w:val="both"/>
        <w:rPr>
          <w:noProof/>
          <w:szCs w:val="24"/>
        </w:rPr>
      </w:pPr>
      <w:r w:rsidRPr="008F2638">
        <w:rPr>
          <w:bCs/>
          <w:noProof/>
          <w:szCs w:val="24"/>
        </w:rPr>
        <w:t>11.4.1.1.</w:t>
      </w:r>
      <w:r w:rsidRPr="008F2638">
        <w:rPr>
          <w:noProof/>
          <w:szCs w:val="24"/>
        </w:rPr>
        <w:t xml:space="preserve"> pateikė medicininių dokumentų išrašus, patvirtinančius, kad buvo atlikta medicininė operacija iš Didžiųjų operacijų sąrašo, arba patyrė smegenų insultą, miokardo infarktą ar sunkią traumą (nurodyti diagnozės kodai, gydymo metodai, laikotarpiai ir kt.);</w:t>
      </w:r>
    </w:p>
    <w:p w14:paraId="1E0864BE" w14:textId="77777777" w:rsidR="0096443E" w:rsidRPr="008F2638" w:rsidRDefault="0096443E" w:rsidP="0096443E">
      <w:pPr>
        <w:ind w:firstLine="1247"/>
        <w:jc w:val="both"/>
        <w:rPr>
          <w:noProof/>
          <w:szCs w:val="24"/>
        </w:rPr>
      </w:pPr>
      <w:r w:rsidRPr="008F2638">
        <w:rPr>
          <w:bCs/>
          <w:noProof/>
          <w:szCs w:val="24"/>
        </w:rPr>
        <w:t>11.4.1.2.</w:t>
      </w:r>
      <w:r w:rsidRPr="008F2638">
        <w:rPr>
          <w:noProof/>
          <w:szCs w:val="24"/>
        </w:rPr>
        <w:t xml:space="preserve"> pateikė dokumentus, įrodančius patirtas (patiriamas) išlaidas (sąskaitas faktūras, pinigų paėmimo kvitus, kasos čekius, išankstines sąskaitas, gydytojų išduotus receptus ir kt.);</w:t>
      </w:r>
    </w:p>
    <w:p w14:paraId="430D9C5F" w14:textId="77777777" w:rsidR="0096443E" w:rsidRPr="008F2638" w:rsidRDefault="0096443E" w:rsidP="0096443E">
      <w:pPr>
        <w:ind w:firstLine="1247"/>
        <w:jc w:val="both"/>
        <w:rPr>
          <w:noProof/>
          <w:szCs w:val="24"/>
        </w:rPr>
      </w:pPr>
      <w:r w:rsidRPr="008F2638">
        <w:rPr>
          <w:bCs/>
          <w:noProof/>
          <w:szCs w:val="24"/>
        </w:rPr>
        <w:t>11.4.1.3.</w:t>
      </w:r>
      <w:r w:rsidRPr="008F2638">
        <w:rPr>
          <w:noProof/>
          <w:szCs w:val="24"/>
        </w:rPr>
        <w:t xml:space="preserve"> vidutinės pajamos, tenkančios vienam iš bendrai gyvenančių asmenų per mėnesį, neviršija 2,5 VRP dydžio, o vienam gyvenančiam asmeniui – 3 VRP dydžio;</w:t>
      </w:r>
    </w:p>
    <w:p w14:paraId="7C34D00F" w14:textId="1E21E306" w:rsidR="0096443E" w:rsidRPr="008F2638" w:rsidRDefault="0096443E" w:rsidP="0096443E">
      <w:pPr>
        <w:ind w:firstLine="1247"/>
        <w:jc w:val="both"/>
        <w:rPr>
          <w:noProof/>
          <w:szCs w:val="24"/>
        </w:rPr>
      </w:pPr>
      <w:r w:rsidRPr="008F2638">
        <w:rPr>
          <w:bCs/>
          <w:noProof/>
          <w:szCs w:val="24"/>
        </w:rPr>
        <w:t>11.4.1.4.</w:t>
      </w:r>
      <w:r w:rsidRPr="008F2638">
        <w:rPr>
          <w:noProof/>
          <w:szCs w:val="24"/>
        </w:rPr>
        <w:t xml:space="preserve"> kreipėsi ne vėliau kaip per 6 mėnesius nuo medicininės operacijos,</w:t>
      </w:r>
      <w:r w:rsidR="00BA5C2D" w:rsidRPr="008F2638">
        <w:rPr>
          <w:noProof/>
          <w:szCs w:val="24"/>
        </w:rPr>
        <w:t xml:space="preserve"> patirto</w:t>
      </w:r>
      <w:r w:rsidRPr="008F2638">
        <w:rPr>
          <w:noProof/>
          <w:szCs w:val="24"/>
        </w:rPr>
        <w:t xml:space="preserve"> smegenų insulto, miokardo infarkto ar sunkios traumos;</w:t>
      </w:r>
    </w:p>
    <w:p w14:paraId="111ED0B4" w14:textId="77D73801" w:rsidR="0096443E" w:rsidRPr="008F2638" w:rsidRDefault="0096443E" w:rsidP="0096443E">
      <w:pPr>
        <w:ind w:firstLine="1247"/>
        <w:jc w:val="both"/>
        <w:rPr>
          <w:noProof/>
          <w:szCs w:val="24"/>
        </w:rPr>
      </w:pPr>
      <w:r w:rsidRPr="008F2638">
        <w:rPr>
          <w:bCs/>
          <w:noProof/>
          <w:szCs w:val="24"/>
        </w:rPr>
        <w:t>11.4.2.</w:t>
      </w:r>
      <w:r w:rsidRPr="008F2638">
        <w:rPr>
          <w:noProof/>
          <w:szCs w:val="24"/>
        </w:rPr>
        <w:t xml:space="preserve"> </w:t>
      </w:r>
      <w:bookmarkStart w:id="17" w:name="_Hlk197525544"/>
      <w:r w:rsidRPr="008F2638">
        <w:rPr>
          <w:noProof/>
          <w:szCs w:val="24"/>
        </w:rPr>
        <w:t xml:space="preserve">tikslinės pašalpos dydis nustatomas atsižvelgiant į dokumentuose nurodytas </w:t>
      </w:r>
      <w:r w:rsidR="00C960EB" w:rsidRPr="008F2638">
        <w:rPr>
          <w:noProof/>
          <w:szCs w:val="24"/>
        </w:rPr>
        <w:t>p</w:t>
      </w:r>
      <w:r w:rsidR="00BA5C2D" w:rsidRPr="008F2638">
        <w:rPr>
          <w:noProof/>
          <w:szCs w:val="24"/>
        </w:rPr>
        <w:t>atirtas (patiriamas) išlaidas</w:t>
      </w:r>
      <w:r w:rsidRPr="008F2638">
        <w:rPr>
          <w:noProof/>
          <w:szCs w:val="24"/>
        </w:rPr>
        <w:t xml:space="preserve">, </w:t>
      </w:r>
      <w:r w:rsidRPr="008F2638">
        <w:rPr>
          <w:bCs/>
          <w:noProof/>
          <w:szCs w:val="24"/>
        </w:rPr>
        <w:t xml:space="preserve">tačiau neviršijant dokumentuose nurodytų sumų – iki </w:t>
      </w:r>
      <w:r w:rsidRPr="008F2638">
        <w:rPr>
          <w:noProof/>
          <w:szCs w:val="24"/>
        </w:rPr>
        <w:t>6 BSI dydžio</w:t>
      </w:r>
      <w:bookmarkEnd w:id="17"/>
      <w:r w:rsidRPr="008F2638">
        <w:rPr>
          <w:noProof/>
          <w:szCs w:val="24"/>
        </w:rPr>
        <w:t>;</w:t>
      </w:r>
    </w:p>
    <w:p w14:paraId="6639499A" w14:textId="77777777" w:rsidR="0096443E" w:rsidRPr="008F2638" w:rsidRDefault="0096443E" w:rsidP="0096443E">
      <w:pPr>
        <w:ind w:firstLine="1247"/>
        <w:jc w:val="both"/>
        <w:rPr>
          <w:noProof/>
          <w:szCs w:val="24"/>
        </w:rPr>
      </w:pPr>
      <w:r w:rsidRPr="008F2638">
        <w:rPr>
          <w:bCs/>
          <w:noProof/>
          <w:szCs w:val="24"/>
        </w:rPr>
        <w:t>11.5. gydytojų paskirtų, tačiau nekompensuojamų medicininių techninės pagalbos priemonių, naudojamų namų sąlygomis (klausos aparatų, insulino pompų ir kt.), akies lęšiukų bei akinių įsigijimo išlaidoms</w:t>
      </w:r>
      <w:r w:rsidRPr="008F2638">
        <w:rPr>
          <w:noProof/>
          <w:szCs w:val="24"/>
        </w:rPr>
        <w:t xml:space="preserve"> visiškai arba iš dalies</w:t>
      </w:r>
      <w:r w:rsidRPr="008F2638">
        <w:rPr>
          <w:bCs/>
          <w:noProof/>
          <w:szCs w:val="24"/>
        </w:rPr>
        <w:t xml:space="preserve"> padengti:</w:t>
      </w:r>
    </w:p>
    <w:p w14:paraId="3EC98C56" w14:textId="77777777" w:rsidR="0096443E" w:rsidRPr="008F2638" w:rsidRDefault="0096443E" w:rsidP="0096443E">
      <w:pPr>
        <w:ind w:firstLine="1247"/>
        <w:jc w:val="both"/>
        <w:rPr>
          <w:noProof/>
          <w:szCs w:val="24"/>
        </w:rPr>
      </w:pPr>
      <w:r w:rsidRPr="008F2638">
        <w:rPr>
          <w:bCs/>
          <w:noProof/>
          <w:szCs w:val="24"/>
        </w:rPr>
        <w:t>11.5.1. teisę į tikslinę pašalpą turi asmenys, kurie atitinka visas šias sąlygas:</w:t>
      </w:r>
    </w:p>
    <w:p w14:paraId="55198E97" w14:textId="4A2124F8" w:rsidR="0096443E" w:rsidRPr="008F2638" w:rsidRDefault="0096443E" w:rsidP="0096443E">
      <w:pPr>
        <w:ind w:firstLine="1247"/>
        <w:jc w:val="both"/>
        <w:rPr>
          <w:noProof/>
          <w:szCs w:val="24"/>
        </w:rPr>
      </w:pPr>
      <w:r w:rsidRPr="008F2638">
        <w:rPr>
          <w:bCs/>
          <w:noProof/>
          <w:szCs w:val="24"/>
        </w:rPr>
        <w:t>11.5.1.1.</w:t>
      </w:r>
      <w:r w:rsidRPr="008F2638">
        <w:rPr>
          <w:noProof/>
          <w:szCs w:val="24"/>
        </w:rPr>
        <w:t xml:space="preserve"> pateikė dokumentus, įrodančius patirtas (patiriamas) išlaidas (sąskaitas faktūras, pinigų paėmimo kvitus, kasos čekius, išankstines sąskaitas ir kt.), išduotus ne vėliau kaip per 6 mėnesius iki kreipimosi dienos;</w:t>
      </w:r>
    </w:p>
    <w:p w14:paraId="50801E68" w14:textId="77777777" w:rsidR="0096443E" w:rsidRPr="008F2638" w:rsidRDefault="0096443E" w:rsidP="0096443E">
      <w:pPr>
        <w:ind w:firstLine="1247"/>
        <w:jc w:val="both"/>
        <w:rPr>
          <w:noProof/>
          <w:szCs w:val="24"/>
        </w:rPr>
      </w:pPr>
      <w:r w:rsidRPr="008F2638">
        <w:rPr>
          <w:bCs/>
          <w:noProof/>
          <w:szCs w:val="24"/>
        </w:rPr>
        <w:t>11.5.1.2.</w:t>
      </w:r>
      <w:r w:rsidRPr="008F2638">
        <w:rPr>
          <w:noProof/>
          <w:szCs w:val="24"/>
        </w:rPr>
        <w:t xml:space="preserve"> vidutinės pajamos, tenkančios vienam iš bendrai gyvenančių asmenų per mėnesį, neviršija </w:t>
      </w:r>
      <w:bookmarkStart w:id="18" w:name="_Hlk197678476"/>
      <w:r w:rsidRPr="008F2638">
        <w:rPr>
          <w:noProof/>
          <w:szCs w:val="24"/>
        </w:rPr>
        <w:t>2,1 VRP dydžio</w:t>
      </w:r>
      <w:bookmarkEnd w:id="18"/>
      <w:r w:rsidRPr="008F2638">
        <w:rPr>
          <w:noProof/>
          <w:szCs w:val="24"/>
        </w:rPr>
        <w:t>, o vienam gyvenančiam asmeniui – 2,5 VRP dydžio;</w:t>
      </w:r>
    </w:p>
    <w:p w14:paraId="5E1B56AB" w14:textId="168C79FF" w:rsidR="0096443E" w:rsidRPr="008F2638" w:rsidRDefault="0096443E" w:rsidP="0096443E">
      <w:pPr>
        <w:ind w:firstLine="1247"/>
        <w:jc w:val="both"/>
        <w:rPr>
          <w:noProof/>
          <w:szCs w:val="24"/>
        </w:rPr>
      </w:pPr>
      <w:r w:rsidRPr="008F2638">
        <w:rPr>
          <w:bCs/>
          <w:noProof/>
          <w:szCs w:val="24"/>
        </w:rPr>
        <w:t>11.5.2. tikslinės pašalpos dydis nustatomas atsižvelgiant į vidutines pajamas</w:t>
      </w:r>
      <w:r w:rsidR="00BA5C2D" w:rsidRPr="008F2638">
        <w:rPr>
          <w:bCs/>
          <w:noProof/>
          <w:szCs w:val="24"/>
        </w:rPr>
        <w:t>,</w:t>
      </w:r>
      <w:r w:rsidRPr="008F2638">
        <w:rPr>
          <w:bCs/>
          <w:noProof/>
          <w:szCs w:val="24"/>
        </w:rPr>
        <w:t xml:space="preserve"> tenkančias asmeniui per mėnesį, </w:t>
      </w:r>
      <w:r w:rsidRPr="008F2638">
        <w:rPr>
          <w:noProof/>
          <w:szCs w:val="24"/>
        </w:rPr>
        <w:t>pateiktuose dokumentuose nurodytas sumas</w:t>
      </w:r>
      <w:r w:rsidRPr="008F2638">
        <w:rPr>
          <w:bCs/>
          <w:noProof/>
          <w:szCs w:val="24"/>
        </w:rPr>
        <w:t xml:space="preserve">, tačiau </w:t>
      </w:r>
      <w:r w:rsidRPr="008F2638">
        <w:rPr>
          <w:iCs/>
          <w:noProof/>
          <w:szCs w:val="24"/>
        </w:rPr>
        <w:t>neviršijant šių ribų</w:t>
      </w:r>
      <w:r w:rsidRPr="008F2638">
        <w:rPr>
          <w:bCs/>
          <w:noProof/>
          <w:szCs w:val="24"/>
        </w:rPr>
        <w:t>:</w:t>
      </w:r>
    </w:p>
    <w:p w14:paraId="59D8C49F" w14:textId="77777777" w:rsidR="0096443E" w:rsidRPr="008F2638" w:rsidRDefault="0096443E" w:rsidP="0096443E">
      <w:pPr>
        <w:ind w:firstLine="1247"/>
        <w:jc w:val="both"/>
        <w:rPr>
          <w:bCs/>
          <w:noProof/>
          <w:szCs w:val="24"/>
        </w:rPr>
      </w:pPr>
      <w:r w:rsidRPr="008F2638">
        <w:rPr>
          <w:bCs/>
          <w:noProof/>
          <w:szCs w:val="24"/>
        </w:rPr>
        <w:t>11.5.2.1.</w:t>
      </w:r>
      <w:r w:rsidRPr="008F2638">
        <w:rPr>
          <w:noProof/>
          <w:szCs w:val="24"/>
        </w:rPr>
        <w:t xml:space="preserve"> jei pajamos yra iki 2,1 VRP – iki 6 BSI dydžio;</w:t>
      </w:r>
    </w:p>
    <w:p w14:paraId="5E82939C" w14:textId="77777777" w:rsidR="008F2638" w:rsidRPr="008F2638" w:rsidRDefault="0096443E" w:rsidP="008F2638">
      <w:pPr>
        <w:ind w:firstLine="1247"/>
        <w:jc w:val="both"/>
        <w:rPr>
          <w:bCs/>
          <w:noProof/>
          <w:szCs w:val="24"/>
        </w:rPr>
      </w:pPr>
      <w:r w:rsidRPr="008F2638">
        <w:rPr>
          <w:bCs/>
          <w:noProof/>
          <w:szCs w:val="24"/>
        </w:rPr>
        <w:t>11.5.2.2.</w:t>
      </w:r>
      <w:r w:rsidRPr="008F2638">
        <w:rPr>
          <w:noProof/>
          <w:szCs w:val="24"/>
        </w:rPr>
        <w:t xml:space="preserve"> jei pajamos yra nuo 2,1 VRP iki 2,5 VRP – iki 4 BSI dydžio;</w:t>
      </w:r>
    </w:p>
    <w:p w14:paraId="10A6738B" w14:textId="62B8D727" w:rsidR="008F2638" w:rsidRPr="008F2638" w:rsidRDefault="008F2638" w:rsidP="008F2638">
      <w:pPr>
        <w:ind w:firstLine="1247"/>
        <w:jc w:val="both"/>
        <w:rPr>
          <w:bCs/>
          <w:noProof/>
          <w:szCs w:val="24"/>
        </w:rPr>
      </w:pPr>
      <w:r w:rsidRPr="008F2638">
        <w:rPr>
          <w:bCs/>
          <w:noProof/>
          <w:szCs w:val="24"/>
        </w:rPr>
        <w:t xml:space="preserve">11.6. </w:t>
      </w:r>
      <w:r w:rsidR="0096443E" w:rsidRPr="008F2638">
        <w:rPr>
          <w:bCs/>
          <w:noProof/>
          <w:szCs w:val="24"/>
        </w:rPr>
        <w:t>asmens su negalia</w:t>
      </w:r>
      <w:r w:rsidR="0096443E" w:rsidRPr="008F2638">
        <w:rPr>
          <w:noProof/>
          <w:szCs w:val="24"/>
        </w:rPr>
        <w:t xml:space="preserve"> enterinei mitybai reikalingų priemonių įsigijimo išlaidoms visiškai arba iš dalies padengti:</w:t>
      </w:r>
    </w:p>
    <w:p w14:paraId="3C43F5D3" w14:textId="77777777" w:rsidR="0096443E" w:rsidRPr="008F2638" w:rsidRDefault="0096443E" w:rsidP="0096443E">
      <w:pPr>
        <w:ind w:firstLine="1247"/>
        <w:jc w:val="both"/>
        <w:rPr>
          <w:bCs/>
          <w:noProof/>
          <w:szCs w:val="24"/>
        </w:rPr>
      </w:pPr>
      <w:r w:rsidRPr="008F2638">
        <w:rPr>
          <w:bCs/>
          <w:noProof/>
          <w:szCs w:val="24"/>
        </w:rPr>
        <w:t>11.6.1. teisę į tikslinę pašalpą turi asmenys, kurie atitinka visas šias sąlygas:</w:t>
      </w:r>
    </w:p>
    <w:p w14:paraId="163A65A3" w14:textId="77777777" w:rsidR="0096443E" w:rsidRPr="008F2638" w:rsidRDefault="0096443E" w:rsidP="0096443E">
      <w:pPr>
        <w:ind w:firstLine="1247"/>
        <w:jc w:val="both"/>
        <w:rPr>
          <w:noProof/>
          <w:szCs w:val="24"/>
        </w:rPr>
      </w:pPr>
      <w:r w:rsidRPr="008F2638">
        <w:rPr>
          <w:bCs/>
          <w:noProof/>
          <w:szCs w:val="24"/>
        </w:rPr>
        <w:t>11.6.1.1.</w:t>
      </w:r>
      <w:r w:rsidRPr="008F2638">
        <w:rPr>
          <w:noProof/>
          <w:szCs w:val="24"/>
        </w:rPr>
        <w:t xml:space="preserve"> pateikė medicininių dokumentų išrašus, patvirtinančius enterinės mitybos būtinumą ir dokumentus, įrodančius patirtas (patiriamas) išlaidas (sąskaitas faktūras, pinigų paėmimo kvitus, kasos čekius, išankstines sąskaitas, gydytojų išduotus receptus ir kt.), išduotus ne vėliau kaip per 6 mėnesius iki kreipimosi dienos;</w:t>
      </w:r>
    </w:p>
    <w:p w14:paraId="5959EAB7" w14:textId="77777777" w:rsidR="0096443E" w:rsidRPr="008F2638" w:rsidRDefault="0096443E" w:rsidP="0096443E">
      <w:pPr>
        <w:ind w:firstLine="1247"/>
        <w:jc w:val="both"/>
        <w:rPr>
          <w:bCs/>
          <w:noProof/>
          <w:szCs w:val="24"/>
        </w:rPr>
      </w:pPr>
      <w:r w:rsidRPr="008F2638">
        <w:rPr>
          <w:bCs/>
          <w:noProof/>
          <w:szCs w:val="24"/>
        </w:rPr>
        <w:t>11.6.1.2.</w:t>
      </w:r>
      <w:r w:rsidRPr="008F2638">
        <w:rPr>
          <w:noProof/>
          <w:szCs w:val="24"/>
        </w:rPr>
        <w:t xml:space="preserve"> </w:t>
      </w:r>
      <w:bookmarkStart w:id="19" w:name="_Hlk197419118"/>
      <w:r w:rsidRPr="008F2638">
        <w:rPr>
          <w:noProof/>
          <w:szCs w:val="24"/>
        </w:rPr>
        <w:t>vidutinės pajamos, tenkančios vienam iš bendrai gyvenančių asmenų per mėnesį, neviršija</w:t>
      </w:r>
      <w:bookmarkEnd w:id="19"/>
      <w:r w:rsidRPr="008F2638">
        <w:rPr>
          <w:noProof/>
          <w:szCs w:val="24"/>
        </w:rPr>
        <w:t xml:space="preserve"> 3,5 VRP dydžio, o vienam gyvenančiam asmeniui – 4 VRP dydžio;</w:t>
      </w:r>
    </w:p>
    <w:p w14:paraId="698E59C7" w14:textId="2630FA63" w:rsidR="0096443E" w:rsidRPr="008F2638" w:rsidRDefault="0096443E" w:rsidP="0096443E">
      <w:pPr>
        <w:ind w:firstLine="1247"/>
        <w:jc w:val="both"/>
        <w:rPr>
          <w:noProof/>
          <w:szCs w:val="24"/>
        </w:rPr>
      </w:pPr>
      <w:r w:rsidRPr="008F2638">
        <w:rPr>
          <w:bCs/>
          <w:noProof/>
          <w:szCs w:val="24"/>
        </w:rPr>
        <w:t xml:space="preserve">11.6.2. </w:t>
      </w:r>
      <w:bookmarkStart w:id="20" w:name="_Hlk197419605"/>
      <w:r w:rsidRPr="008F2638">
        <w:rPr>
          <w:bCs/>
          <w:noProof/>
          <w:szCs w:val="24"/>
        </w:rPr>
        <w:t>tikslinės pašalpos dydis nustatomas atsižvelgiant į vidutines pajamas</w:t>
      </w:r>
      <w:r w:rsidR="00BA5C2D" w:rsidRPr="008F2638">
        <w:rPr>
          <w:bCs/>
          <w:noProof/>
          <w:szCs w:val="24"/>
        </w:rPr>
        <w:t>,</w:t>
      </w:r>
      <w:r w:rsidRPr="008F2638">
        <w:rPr>
          <w:bCs/>
          <w:noProof/>
          <w:szCs w:val="24"/>
        </w:rPr>
        <w:t xml:space="preserve"> tenkančias asmeniui per mėnesį, </w:t>
      </w:r>
      <w:bookmarkEnd w:id="20"/>
      <w:r w:rsidRPr="008F2638">
        <w:rPr>
          <w:noProof/>
          <w:szCs w:val="24"/>
        </w:rPr>
        <w:t>pateiktuose dokumentuose nurodytas sumas</w:t>
      </w:r>
      <w:r w:rsidRPr="008F2638">
        <w:rPr>
          <w:bCs/>
          <w:noProof/>
          <w:szCs w:val="24"/>
        </w:rPr>
        <w:t xml:space="preserve">, tačiau </w:t>
      </w:r>
      <w:r w:rsidRPr="008F2638">
        <w:rPr>
          <w:iCs/>
          <w:noProof/>
          <w:szCs w:val="24"/>
        </w:rPr>
        <w:t>neviršijant šių ribų</w:t>
      </w:r>
      <w:r w:rsidRPr="008F2638">
        <w:rPr>
          <w:bCs/>
          <w:noProof/>
          <w:szCs w:val="24"/>
        </w:rPr>
        <w:t>:</w:t>
      </w:r>
    </w:p>
    <w:p w14:paraId="15170555" w14:textId="77777777" w:rsidR="0096443E" w:rsidRPr="008F2638" w:rsidRDefault="0096443E" w:rsidP="0096443E">
      <w:pPr>
        <w:ind w:firstLine="1247"/>
        <w:jc w:val="both"/>
        <w:rPr>
          <w:noProof/>
          <w:szCs w:val="24"/>
        </w:rPr>
      </w:pPr>
      <w:r w:rsidRPr="008F2638">
        <w:rPr>
          <w:bCs/>
          <w:noProof/>
          <w:szCs w:val="24"/>
        </w:rPr>
        <w:t>11.6.2.1.</w:t>
      </w:r>
      <w:r w:rsidRPr="008F2638">
        <w:rPr>
          <w:noProof/>
          <w:szCs w:val="24"/>
        </w:rPr>
        <w:t xml:space="preserve"> jei pajamos yra iki 2,5 VRP – iki 8 BSI dydžio;</w:t>
      </w:r>
    </w:p>
    <w:p w14:paraId="2F343FC8" w14:textId="77777777" w:rsidR="0096443E" w:rsidRPr="008F2638" w:rsidRDefault="0096443E" w:rsidP="0096443E">
      <w:pPr>
        <w:ind w:firstLine="1247"/>
        <w:jc w:val="both"/>
        <w:rPr>
          <w:noProof/>
          <w:szCs w:val="24"/>
        </w:rPr>
      </w:pPr>
      <w:r w:rsidRPr="008F2638">
        <w:rPr>
          <w:bCs/>
          <w:noProof/>
          <w:szCs w:val="24"/>
        </w:rPr>
        <w:t>11.6.2.2.</w:t>
      </w:r>
      <w:r w:rsidRPr="008F2638">
        <w:rPr>
          <w:noProof/>
          <w:szCs w:val="24"/>
        </w:rPr>
        <w:t xml:space="preserve"> jei pajamos yra nuo 2,5 VRP iki 4 VRP – iki 6 BSI dydžio;</w:t>
      </w:r>
    </w:p>
    <w:p w14:paraId="027FB473" w14:textId="77777777" w:rsidR="0096443E" w:rsidRPr="008F2638" w:rsidRDefault="0096443E" w:rsidP="0096443E">
      <w:pPr>
        <w:ind w:firstLine="1247"/>
        <w:jc w:val="both"/>
        <w:rPr>
          <w:bCs/>
          <w:noProof/>
          <w:szCs w:val="24"/>
        </w:rPr>
      </w:pPr>
      <w:r w:rsidRPr="008F2638">
        <w:rPr>
          <w:bCs/>
          <w:noProof/>
          <w:szCs w:val="24"/>
        </w:rPr>
        <w:t xml:space="preserve">11.7. gydytojo paskirtų būtinų vaistų įsigijimo, mokamų medicininių tyrimų atlikimo bei būtinų mokamų gydymo paslaugų, kai </w:t>
      </w:r>
      <w:r w:rsidRPr="008F2638">
        <w:rPr>
          <w:noProof/>
          <w:szCs w:val="24"/>
        </w:rPr>
        <w:t>nėra galimybės jų gauti nemokamai,</w:t>
      </w:r>
      <w:r w:rsidRPr="008F2638">
        <w:rPr>
          <w:bCs/>
          <w:noProof/>
          <w:szCs w:val="24"/>
        </w:rPr>
        <w:t xml:space="preserve"> </w:t>
      </w:r>
      <w:bookmarkStart w:id="21" w:name="_Hlk197422042"/>
      <w:r w:rsidRPr="008F2638">
        <w:rPr>
          <w:bCs/>
          <w:noProof/>
          <w:szCs w:val="24"/>
        </w:rPr>
        <w:t>išlaidoms visiškai arba iš dalies padengti:</w:t>
      </w:r>
    </w:p>
    <w:bookmarkEnd w:id="21"/>
    <w:p w14:paraId="783A5C9E" w14:textId="77777777" w:rsidR="0096443E" w:rsidRPr="008F2638" w:rsidRDefault="0096443E" w:rsidP="0096443E">
      <w:pPr>
        <w:ind w:firstLine="1247"/>
        <w:jc w:val="both"/>
        <w:rPr>
          <w:noProof/>
          <w:szCs w:val="24"/>
        </w:rPr>
      </w:pPr>
      <w:r w:rsidRPr="008F2638">
        <w:rPr>
          <w:bCs/>
          <w:noProof/>
          <w:szCs w:val="24"/>
        </w:rPr>
        <w:t>11.7.1. teisę į tikslinę pašalpą turi asmenys, kurie atitinka visas šias sąlygas:</w:t>
      </w:r>
    </w:p>
    <w:p w14:paraId="7200061E" w14:textId="77777777" w:rsidR="0096443E" w:rsidRPr="008F2638" w:rsidRDefault="0096443E" w:rsidP="0096443E">
      <w:pPr>
        <w:ind w:firstLine="1247"/>
        <w:jc w:val="both"/>
        <w:rPr>
          <w:noProof/>
          <w:szCs w:val="24"/>
        </w:rPr>
      </w:pPr>
      <w:r w:rsidRPr="008F2638">
        <w:rPr>
          <w:bCs/>
          <w:noProof/>
          <w:szCs w:val="24"/>
        </w:rPr>
        <w:t>11.7.1.1.</w:t>
      </w:r>
      <w:r w:rsidRPr="008F2638">
        <w:rPr>
          <w:noProof/>
          <w:szCs w:val="24"/>
        </w:rPr>
        <w:t xml:space="preserve"> pateikė medicininių dokumentų išrašus ir dokumentus, įrodančius patirtas (patiriamas) išlaidas (sąskaitas faktūras, pinigų paėmimo kvitus, kasos čekius, išankstines sąskaitas, gydytojų išduotus receptus ir kt.), išduotus ne vėliau kaip per 6 mėnesius iki kreipimosi dienos;</w:t>
      </w:r>
    </w:p>
    <w:p w14:paraId="05F7B340" w14:textId="77777777" w:rsidR="0096443E" w:rsidRPr="008F2638" w:rsidRDefault="0096443E" w:rsidP="0096443E">
      <w:pPr>
        <w:ind w:firstLine="1247"/>
        <w:jc w:val="both"/>
        <w:rPr>
          <w:noProof/>
          <w:szCs w:val="24"/>
        </w:rPr>
      </w:pPr>
      <w:r w:rsidRPr="008F2638">
        <w:rPr>
          <w:bCs/>
          <w:noProof/>
          <w:szCs w:val="24"/>
        </w:rPr>
        <w:t>11.7.1.2.</w:t>
      </w:r>
      <w:r w:rsidRPr="008F2638">
        <w:rPr>
          <w:noProof/>
          <w:szCs w:val="24"/>
        </w:rPr>
        <w:t xml:space="preserve"> vidutinės pajamos, tenkančios vienam iš bendrai gyvenančių asmenų per mėnesį, neviršija 2,1 VRP dydžio, o vienam gyvenančiam asmeniui – 2,5 VRP dydžio;</w:t>
      </w:r>
    </w:p>
    <w:p w14:paraId="0AA44597" w14:textId="40027E22" w:rsidR="0096443E" w:rsidRPr="008F2638" w:rsidRDefault="0096443E" w:rsidP="0096443E">
      <w:pPr>
        <w:ind w:firstLine="1247"/>
        <w:jc w:val="both"/>
        <w:rPr>
          <w:noProof/>
          <w:szCs w:val="24"/>
        </w:rPr>
      </w:pPr>
      <w:r w:rsidRPr="008F2638">
        <w:rPr>
          <w:bCs/>
          <w:noProof/>
          <w:szCs w:val="24"/>
        </w:rPr>
        <w:lastRenderedPageBreak/>
        <w:t xml:space="preserve">11.7.2. </w:t>
      </w:r>
      <w:bookmarkStart w:id="22" w:name="_Hlk197419979"/>
      <w:r w:rsidRPr="008F2638">
        <w:rPr>
          <w:bCs/>
          <w:noProof/>
          <w:szCs w:val="24"/>
        </w:rPr>
        <w:t>tikslinės pašalpos dydis nustatomas atsižvelgiant į vidutines pajamas</w:t>
      </w:r>
      <w:r w:rsidR="00BA5C2D" w:rsidRPr="008F2638">
        <w:rPr>
          <w:bCs/>
          <w:noProof/>
          <w:szCs w:val="24"/>
        </w:rPr>
        <w:t>,</w:t>
      </w:r>
      <w:r w:rsidRPr="008F2638">
        <w:rPr>
          <w:bCs/>
          <w:noProof/>
          <w:szCs w:val="24"/>
        </w:rPr>
        <w:t xml:space="preserve"> tenkančias asmeniui per mėnesį, </w:t>
      </w:r>
      <w:bookmarkEnd w:id="22"/>
      <w:r w:rsidRPr="008F2638">
        <w:rPr>
          <w:noProof/>
          <w:szCs w:val="24"/>
        </w:rPr>
        <w:t>pateiktuose dokumentuose nurodytas sumas</w:t>
      </w:r>
      <w:r w:rsidRPr="008F2638">
        <w:rPr>
          <w:bCs/>
          <w:noProof/>
          <w:szCs w:val="24"/>
        </w:rPr>
        <w:t xml:space="preserve">, tačiau </w:t>
      </w:r>
      <w:r w:rsidRPr="008F2638">
        <w:rPr>
          <w:iCs/>
          <w:noProof/>
          <w:szCs w:val="24"/>
        </w:rPr>
        <w:t>neviršijant šių ribų</w:t>
      </w:r>
      <w:r w:rsidRPr="008F2638">
        <w:rPr>
          <w:bCs/>
          <w:noProof/>
          <w:szCs w:val="24"/>
        </w:rPr>
        <w:t>:</w:t>
      </w:r>
    </w:p>
    <w:p w14:paraId="5B0E7331" w14:textId="77777777" w:rsidR="0096443E" w:rsidRPr="008F2638" w:rsidRDefault="0096443E" w:rsidP="0096443E">
      <w:pPr>
        <w:ind w:firstLine="1247"/>
        <w:jc w:val="both"/>
        <w:rPr>
          <w:noProof/>
          <w:szCs w:val="24"/>
        </w:rPr>
      </w:pPr>
      <w:r w:rsidRPr="008F2638">
        <w:rPr>
          <w:bCs/>
          <w:noProof/>
          <w:szCs w:val="24"/>
        </w:rPr>
        <w:t>11.7.2.1.</w:t>
      </w:r>
      <w:r w:rsidRPr="008F2638">
        <w:rPr>
          <w:noProof/>
          <w:szCs w:val="24"/>
        </w:rPr>
        <w:t xml:space="preserve"> jei pajamos yra iki 2,1 VRP</w:t>
      </w:r>
      <w:bookmarkStart w:id="23" w:name="_Hlk197330701"/>
      <w:r w:rsidRPr="008F2638">
        <w:rPr>
          <w:noProof/>
          <w:szCs w:val="24"/>
        </w:rPr>
        <w:t xml:space="preserve"> – iki 4 BSI dydžio;</w:t>
      </w:r>
      <w:bookmarkEnd w:id="23"/>
    </w:p>
    <w:p w14:paraId="546607A0" w14:textId="77777777" w:rsidR="0096443E" w:rsidRPr="008F2638" w:rsidRDefault="0096443E" w:rsidP="0096443E">
      <w:pPr>
        <w:ind w:firstLine="1247"/>
        <w:jc w:val="both"/>
        <w:rPr>
          <w:noProof/>
          <w:szCs w:val="24"/>
        </w:rPr>
      </w:pPr>
      <w:r w:rsidRPr="008F2638">
        <w:rPr>
          <w:bCs/>
          <w:noProof/>
          <w:szCs w:val="24"/>
        </w:rPr>
        <w:t>11.7.2.2.</w:t>
      </w:r>
      <w:r w:rsidRPr="008F2638">
        <w:rPr>
          <w:noProof/>
          <w:szCs w:val="24"/>
        </w:rPr>
        <w:t xml:space="preserve"> jei pajamos yra nuo 2,1 VRP iki 2,5 VRP – iki 3 BSI dydžio;</w:t>
      </w:r>
    </w:p>
    <w:p w14:paraId="693F6362" w14:textId="77777777" w:rsidR="0096443E" w:rsidRPr="008F2638" w:rsidRDefault="0096443E" w:rsidP="0096443E">
      <w:pPr>
        <w:ind w:firstLine="1247"/>
        <w:jc w:val="both"/>
        <w:rPr>
          <w:bCs/>
          <w:noProof/>
          <w:szCs w:val="24"/>
        </w:rPr>
      </w:pPr>
      <w:r w:rsidRPr="008F2638">
        <w:rPr>
          <w:bCs/>
          <w:noProof/>
          <w:szCs w:val="24"/>
        </w:rPr>
        <w:t xml:space="preserve">11.8. įsiskolinimų už būsto komunalines paslaugas </w:t>
      </w:r>
      <w:r w:rsidRPr="008F2638">
        <w:rPr>
          <w:noProof/>
          <w:szCs w:val="24"/>
        </w:rPr>
        <w:t>(dujas, elektrą, geriamąjį ir karštą vandenį, šildymą)</w:t>
      </w:r>
      <w:r w:rsidRPr="008F2638">
        <w:rPr>
          <w:bCs/>
          <w:noProof/>
          <w:szCs w:val="24"/>
        </w:rPr>
        <w:t>, būsto nuomą (išskyrus nuomą iš privačių fizinių ar juridinių asmenų), vietinę rinkliavą už komunalinių atliekų surinkimą padengimui visiškai arba iš dalies, įskaitant įsiskolinimus pagal antstolių reikalavimus, kai skolos susidarė dėl objektyvių, pateisinamų priežasčių (ligos, pajamų praradimo netekus darbo ir pan.), pinigines lėšas pervedant į paslaugas teikiančių įmonių (įstaigų) atsiskaitomąsias sąskaitas bankuose:</w:t>
      </w:r>
    </w:p>
    <w:p w14:paraId="3FD493C6" w14:textId="77777777" w:rsidR="0096443E" w:rsidRPr="008F2638" w:rsidRDefault="0096443E" w:rsidP="0096443E">
      <w:pPr>
        <w:ind w:firstLine="1247"/>
        <w:jc w:val="both"/>
        <w:rPr>
          <w:noProof/>
          <w:szCs w:val="24"/>
        </w:rPr>
      </w:pPr>
      <w:r w:rsidRPr="008F2638">
        <w:rPr>
          <w:bCs/>
          <w:noProof/>
          <w:szCs w:val="24"/>
        </w:rPr>
        <w:t>11.8.1. teisę į tikslinę pašalpą turi asmenys, kurie atitinka visas šias sąlygas:</w:t>
      </w:r>
    </w:p>
    <w:p w14:paraId="5935DF5B" w14:textId="77777777" w:rsidR="0096443E" w:rsidRPr="008F2638" w:rsidRDefault="0096443E" w:rsidP="0096443E">
      <w:pPr>
        <w:ind w:firstLine="1247"/>
        <w:jc w:val="both"/>
        <w:rPr>
          <w:noProof/>
          <w:szCs w:val="24"/>
        </w:rPr>
      </w:pPr>
      <w:r w:rsidRPr="008F2638">
        <w:rPr>
          <w:bCs/>
          <w:noProof/>
          <w:szCs w:val="24"/>
        </w:rPr>
        <w:t>11.8.1.1.</w:t>
      </w:r>
      <w:r w:rsidRPr="008F2638">
        <w:rPr>
          <w:noProof/>
          <w:szCs w:val="24"/>
        </w:rPr>
        <w:t xml:space="preserve"> pateikė dokumentus, įrodančius susidariusius įsiskolinimus (įsiteisėjusius teismo sprendimus dėl skolos priteisimo, sąskaitas faktūras, pinigų paėmimo kvitus, kasos čekius, mokėjimo pranešimus, su paslaugos tiekėju sudarytus skolos grąžinimo grafikus);</w:t>
      </w:r>
    </w:p>
    <w:p w14:paraId="02C68A64" w14:textId="77777777" w:rsidR="0096443E" w:rsidRPr="008F2638" w:rsidRDefault="0096443E" w:rsidP="0096443E">
      <w:pPr>
        <w:ind w:firstLine="1247"/>
        <w:jc w:val="both"/>
        <w:rPr>
          <w:noProof/>
          <w:szCs w:val="24"/>
        </w:rPr>
      </w:pPr>
      <w:r w:rsidRPr="008F2638">
        <w:rPr>
          <w:bCs/>
          <w:noProof/>
          <w:szCs w:val="24"/>
        </w:rPr>
        <w:t>11.8.1.2.</w:t>
      </w:r>
      <w:r w:rsidRPr="008F2638">
        <w:rPr>
          <w:noProof/>
          <w:szCs w:val="24"/>
        </w:rPr>
        <w:t xml:space="preserve"> pateikė dokumentus, patvirtinančius savarankišką įsiskolinimų sumokėjimą – ne mažiau kaip 20 procentų susidariusių įsiskolinimų dydžio;</w:t>
      </w:r>
    </w:p>
    <w:p w14:paraId="15B7DA20" w14:textId="77777777" w:rsidR="0096443E" w:rsidRPr="008F2638" w:rsidRDefault="0096443E" w:rsidP="0096443E">
      <w:pPr>
        <w:ind w:firstLine="1247"/>
        <w:jc w:val="both"/>
        <w:rPr>
          <w:noProof/>
          <w:szCs w:val="24"/>
        </w:rPr>
      </w:pPr>
      <w:r w:rsidRPr="008F2638">
        <w:rPr>
          <w:bCs/>
          <w:noProof/>
          <w:szCs w:val="24"/>
        </w:rPr>
        <w:t>11.8.1.3.</w:t>
      </w:r>
      <w:r w:rsidRPr="008F2638">
        <w:rPr>
          <w:noProof/>
          <w:szCs w:val="24"/>
        </w:rPr>
        <w:t xml:space="preserve"> </w:t>
      </w:r>
      <w:bookmarkStart w:id="24" w:name="_Hlk197920254"/>
      <w:r w:rsidRPr="008F2638">
        <w:rPr>
          <w:noProof/>
          <w:szCs w:val="24"/>
        </w:rPr>
        <w:t>yra gyvenamąją vietą būste deklaravę būsto savininkai, Savivaldybės socialinio būsto nuomininkai arba asmenys, išsinuomoję būstą pagal būsto nuomos sutartį, įregistruotą viešajame registre</w:t>
      </w:r>
      <w:bookmarkEnd w:id="24"/>
      <w:r w:rsidRPr="008F2638">
        <w:rPr>
          <w:noProof/>
          <w:szCs w:val="24"/>
        </w:rPr>
        <w:t>;</w:t>
      </w:r>
    </w:p>
    <w:p w14:paraId="4937AF28" w14:textId="77777777" w:rsidR="0096443E" w:rsidRPr="008F2638" w:rsidRDefault="0096443E" w:rsidP="0096443E">
      <w:pPr>
        <w:ind w:firstLine="1247"/>
        <w:jc w:val="both"/>
        <w:rPr>
          <w:noProof/>
          <w:szCs w:val="24"/>
        </w:rPr>
      </w:pPr>
      <w:r w:rsidRPr="008F2638">
        <w:rPr>
          <w:bCs/>
          <w:noProof/>
          <w:szCs w:val="24"/>
        </w:rPr>
        <w:t>11.8.1.4.</w:t>
      </w:r>
      <w:r w:rsidRPr="008F2638">
        <w:rPr>
          <w:noProof/>
          <w:szCs w:val="24"/>
        </w:rPr>
        <w:t xml:space="preserve"> vidutinės pajamos, tenkančios vienam iš bendrai gyvenančių asmenų per mėnesį, neviršija 1,5 VRP dydžio, o vienam gyvenančiam asmeniui – 2 VRP dydžio;</w:t>
      </w:r>
    </w:p>
    <w:p w14:paraId="78475E7B" w14:textId="3AADB3D8" w:rsidR="0096443E" w:rsidRPr="008F2638" w:rsidRDefault="0096443E" w:rsidP="0096443E">
      <w:pPr>
        <w:ind w:firstLine="1247"/>
        <w:jc w:val="both"/>
        <w:rPr>
          <w:noProof/>
          <w:szCs w:val="24"/>
        </w:rPr>
      </w:pPr>
      <w:r w:rsidRPr="008F2638">
        <w:rPr>
          <w:bCs/>
          <w:noProof/>
          <w:szCs w:val="24"/>
        </w:rPr>
        <w:t>11.8.2. tikslinės pašalpos dydis nustatomas atsižvelgiant į vidutines pajamas</w:t>
      </w:r>
      <w:r w:rsidR="00BA5C2D" w:rsidRPr="008F2638">
        <w:rPr>
          <w:bCs/>
          <w:noProof/>
          <w:szCs w:val="24"/>
        </w:rPr>
        <w:t>,</w:t>
      </w:r>
      <w:r w:rsidRPr="008F2638">
        <w:rPr>
          <w:bCs/>
          <w:noProof/>
          <w:szCs w:val="24"/>
        </w:rPr>
        <w:t xml:space="preserve"> tenkančias asmeniui per mėnesį, </w:t>
      </w:r>
      <w:r w:rsidRPr="008F2638">
        <w:rPr>
          <w:noProof/>
          <w:szCs w:val="24"/>
        </w:rPr>
        <w:t>pateiktuose dokumentuose nurodytas sumas</w:t>
      </w:r>
      <w:r w:rsidRPr="008F2638">
        <w:rPr>
          <w:bCs/>
          <w:noProof/>
          <w:szCs w:val="24"/>
        </w:rPr>
        <w:t xml:space="preserve">, tačiau </w:t>
      </w:r>
      <w:r w:rsidRPr="008F2638">
        <w:rPr>
          <w:iCs/>
          <w:noProof/>
          <w:szCs w:val="24"/>
        </w:rPr>
        <w:t>neviršijant šių ribų</w:t>
      </w:r>
      <w:r w:rsidRPr="008F2638">
        <w:rPr>
          <w:bCs/>
          <w:noProof/>
          <w:szCs w:val="24"/>
        </w:rPr>
        <w:t>:</w:t>
      </w:r>
    </w:p>
    <w:p w14:paraId="6500836D" w14:textId="77777777" w:rsidR="0096443E" w:rsidRPr="008F2638" w:rsidRDefault="0096443E" w:rsidP="0096443E">
      <w:pPr>
        <w:ind w:firstLine="1247"/>
        <w:jc w:val="both"/>
        <w:rPr>
          <w:noProof/>
          <w:szCs w:val="24"/>
        </w:rPr>
      </w:pPr>
      <w:r w:rsidRPr="008F2638">
        <w:rPr>
          <w:bCs/>
          <w:noProof/>
          <w:szCs w:val="24"/>
        </w:rPr>
        <w:t>11.8.2.1.</w:t>
      </w:r>
      <w:r w:rsidRPr="008F2638">
        <w:rPr>
          <w:noProof/>
          <w:szCs w:val="24"/>
        </w:rPr>
        <w:t xml:space="preserve"> jei pajamos yra iki 1,5 VRP – iki 5 BSI dydžio;</w:t>
      </w:r>
    </w:p>
    <w:p w14:paraId="5FBED86B" w14:textId="77777777" w:rsidR="0096443E" w:rsidRPr="008F2638" w:rsidRDefault="0096443E" w:rsidP="0096443E">
      <w:pPr>
        <w:ind w:firstLine="1247"/>
        <w:jc w:val="both"/>
        <w:rPr>
          <w:noProof/>
          <w:szCs w:val="24"/>
        </w:rPr>
      </w:pPr>
      <w:r w:rsidRPr="008F2638">
        <w:rPr>
          <w:bCs/>
          <w:noProof/>
          <w:szCs w:val="24"/>
        </w:rPr>
        <w:t>11.8.2.2.</w:t>
      </w:r>
      <w:r w:rsidRPr="008F2638">
        <w:rPr>
          <w:noProof/>
          <w:szCs w:val="24"/>
        </w:rPr>
        <w:t xml:space="preserve"> jei pajamos yra nuo 1,5 VRP iki 2 VRP – iki 4 BSI dydžio;</w:t>
      </w:r>
    </w:p>
    <w:p w14:paraId="37816952" w14:textId="77777777" w:rsidR="0096443E" w:rsidRPr="008F2638" w:rsidRDefault="0096443E" w:rsidP="0096443E">
      <w:pPr>
        <w:ind w:firstLine="1247"/>
        <w:jc w:val="both"/>
        <w:rPr>
          <w:bCs/>
          <w:noProof/>
          <w:szCs w:val="24"/>
        </w:rPr>
      </w:pPr>
      <w:r w:rsidRPr="008F2638">
        <w:rPr>
          <w:bCs/>
          <w:noProof/>
          <w:szCs w:val="24"/>
        </w:rPr>
        <w:t xml:space="preserve">11.9. būtiniausiems būsto remontams, minimalioms gyvenimo sąlygoms gerinti, stogo remonto, krosnių, kaminų įrengimo ir remonto, vandens tiekimo, nuotekų tinklų įrengimo, elektros bei gamtinių dujų instaliacijos įrengimo išlaidoms padengti visiškai arba iš dalies. Būtiniausiu būsto remontu šiame Apraše laikomas remontas, kurio neatlikus neįmanoma gyventi būste, kyla avarijos grėsmė, būstas neatitinka Lietuvos Respublikos statybos techninio reglamento, taikomo tokiam pastatui ar būstui, reikalavimų ar gyvenimo kokybė tokiame būste neatitinka įprastai visuomenėje priimtinų normų (būtinu remontu nelaikomas būsto estetinio vaizdo gerinimas): </w:t>
      </w:r>
    </w:p>
    <w:p w14:paraId="7AB25091" w14:textId="77777777" w:rsidR="0096443E" w:rsidRPr="008F2638" w:rsidRDefault="0096443E" w:rsidP="0096443E">
      <w:pPr>
        <w:ind w:firstLine="1247"/>
        <w:jc w:val="both"/>
        <w:rPr>
          <w:bCs/>
          <w:noProof/>
          <w:szCs w:val="24"/>
        </w:rPr>
      </w:pPr>
      <w:r w:rsidRPr="008F2638">
        <w:rPr>
          <w:noProof/>
          <w:szCs w:val="24"/>
        </w:rPr>
        <w:t xml:space="preserve">11.9.1. </w:t>
      </w:r>
      <w:r w:rsidRPr="008F2638">
        <w:rPr>
          <w:bCs/>
          <w:noProof/>
          <w:szCs w:val="24"/>
        </w:rPr>
        <w:t>teisę į tikslinę pašalpą turi asmenys, kurie atitinka visas šias sąlygas:</w:t>
      </w:r>
    </w:p>
    <w:p w14:paraId="25C9CC74" w14:textId="77777777" w:rsidR="0096443E" w:rsidRPr="008F2638" w:rsidRDefault="0096443E" w:rsidP="0096443E">
      <w:pPr>
        <w:ind w:firstLine="1247"/>
        <w:jc w:val="both"/>
        <w:rPr>
          <w:bCs/>
          <w:noProof/>
          <w:szCs w:val="24"/>
        </w:rPr>
      </w:pPr>
      <w:r w:rsidRPr="008F2638">
        <w:rPr>
          <w:noProof/>
          <w:szCs w:val="24"/>
        </w:rPr>
        <w:t xml:space="preserve">11.9.1.1. </w:t>
      </w:r>
      <w:r w:rsidRPr="008F2638">
        <w:rPr>
          <w:bCs/>
          <w:noProof/>
          <w:szCs w:val="24"/>
        </w:rPr>
        <w:t>pateikė dokumentus, įrodančius patirtas (patiriamas) išlaidas (lokalines sąmatas, sąskaitas faktūras, atliktų darbų aktus, pinigų paėmimo kvitus, kasos čekius, išankstines sąskaitas ir kt.),</w:t>
      </w:r>
      <w:r w:rsidRPr="008F2638">
        <w:rPr>
          <w:noProof/>
          <w:szCs w:val="24"/>
        </w:rPr>
        <w:t xml:space="preserve"> išduotus ne vėliau kaip per 6 mėnesius iki kreipimosi dienos</w:t>
      </w:r>
      <w:r w:rsidRPr="008F2638">
        <w:rPr>
          <w:bCs/>
          <w:noProof/>
          <w:szCs w:val="24"/>
        </w:rPr>
        <w:t>;</w:t>
      </w:r>
    </w:p>
    <w:p w14:paraId="49B548B2" w14:textId="77777777" w:rsidR="0096443E" w:rsidRPr="008F2638" w:rsidRDefault="0096443E" w:rsidP="0096443E">
      <w:pPr>
        <w:ind w:firstLine="1247"/>
        <w:jc w:val="both"/>
        <w:rPr>
          <w:bCs/>
          <w:noProof/>
          <w:szCs w:val="24"/>
        </w:rPr>
      </w:pPr>
      <w:r w:rsidRPr="008F2638">
        <w:rPr>
          <w:noProof/>
          <w:szCs w:val="24"/>
        </w:rPr>
        <w:t xml:space="preserve">11.9.1.2. </w:t>
      </w:r>
      <w:r w:rsidRPr="008F2638">
        <w:rPr>
          <w:bCs/>
          <w:noProof/>
          <w:szCs w:val="24"/>
        </w:rPr>
        <w:t>yra gyvenamąją vietą būste deklaravę būsto savininkai, Savivaldybės socialinio būsto nuomininkai arba asmenys, išsinuomoję būstą pagal būsto nuomos sutartį, įregistruotą viešajame registre, kuriame jie nuolat gyvena;</w:t>
      </w:r>
    </w:p>
    <w:p w14:paraId="4AB2A43D" w14:textId="38221054" w:rsidR="0096443E" w:rsidRPr="008F2638" w:rsidRDefault="0096443E" w:rsidP="0096443E">
      <w:pPr>
        <w:ind w:firstLine="1247"/>
        <w:jc w:val="both"/>
        <w:rPr>
          <w:bCs/>
          <w:noProof/>
          <w:szCs w:val="24"/>
        </w:rPr>
      </w:pPr>
      <w:r w:rsidRPr="008F2638">
        <w:rPr>
          <w:noProof/>
          <w:szCs w:val="24"/>
        </w:rPr>
        <w:t>11.9.1.3. vidutinės pajamos, tenkančios vienam iš bendrai gyvenančių asmenų per mėnesį, neviršija</w:t>
      </w:r>
      <w:r w:rsidRPr="008F2638">
        <w:rPr>
          <w:bCs/>
          <w:noProof/>
          <w:szCs w:val="24"/>
        </w:rPr>
        <w:t xml:space="preserve"> </w:t>
      </w:r>
      <w:r w:rsidRPr="008F2638">
        <w:rPr>
          <w:noProof/>
          <w:szCs w:val="24"/>
        </w:rPr>
        <w:t>2,1 VRP dydžio</w:t>
      </w:r>
      <w:r w:rsidRPr="008F2638">
        <w:rPr>
          <w:bCs/>
          <w:noProof/>
          <w:szCs w:val="24"/>
        </w:rPr>
        <w:t xml:space="preserve">, </w:t>
      </w:r>
      <w:r w:rsidRPr="008F2638">
        <w:rPr>
          <w:noProof/>
          <w:szCs w:val="24"/>
        </w:rPr>
        <w:t xml:space="preserve">o vienam gyvenančiam asmeniui </w:t>
      </w:r>
      <w:r w:rsidRPr="008F2638">
        <w:rPr>
          <w:bCs/>
          <w:noProof/>
          <w:szCs w:val="24"/>
        </w:rPr>
        <w:t xml:space="preserve">– </w:t>
      </w:r>
      <w:r w:rsidRPr="008F2638">
        <w:rPr>
          <w:noProof/>
          <w:szCs w:val="24"/>
        </w:rPr>
        <w:t>2,5 VRP dydžio</w:t>
      </w:r>
      <w:r w:rsidR="00E94FB3" w:rsidRPr="008F2638">
        <w:rPr>
          <w:bCs/>
          <w:noProof/>
          <w:szCs w:val="24"/>
        </w:rPr>
        <w:t>;</w:t>
      </w:r>
    </w:p>
    <w:p w14:paraId="42538E41" w14:textId="34D948F9" w:rsidR="0096443E" w:rsidRPr="008F2638" w:rsidRDefault="0096443E" w:rsidP="0096443E">
      <w:pPr>
        <w:ind w:firstLine="1247"/>
        <w:jc w:val="both"/>
        <w:rPr>
          <w:noProof/>
          <w:szCs w:val="24"/>
        </w:rPr>
      </w:pPr>
      <w:r w:rsidRPr="008F2638">
        <w:rPr>
          <w:noProof/>
          <w:szCs w:val="24"/>
        </w:rPr>
        <w:t xml:space="preserve">11.9.2. </w:t>
      </w:r>
      <w:bookmarkStart w:id="25" w:name="_Hlk197421066"/>
      <w:r w:rsidRPr="008F2638">
        <w:rPr>
          <w:bCs/>
          <w:noProof/>
          <w:szCs w:val="24"/>
        </w:rPr>
        <w:t>tikslinės pašalpos dydis nustatomas atsižvelgiant į vidutines pajamas</w:t>
      </w:r>
      <w:r w:rsidR="004438E5" w:rsidRPr="008F2638">
        <w:rPr>
          <w:bCs/>
          <w:noProof/>
          <w:szCs w:val="24"/>
        </w:rPr>
        <w:t>,</w:t>
      </w:r>
      <w:r w:rsidRPr="008F2638">
        <w:rPr>
          <w:bCs/>
          <w:noProof/>
          <w:szCs w:val="24"/>
        </w:rPr>
        <w:t xml:space="preserve"> tenkančias asmeniui per mėnesį, </w:t>
      </w:r>
      <w:bookmarkEnd w:id="25"/>
      <w:r w:rsidRPr="008F2638">
        <w:rPr>
          <w:noProof/>
          <w:szCs w:val="24"/>
        </w:rPr>
        <w:t>pateiktuose dokumentuose nurodytas sumas</w:t>
      </w:r>
      <w:r w:rsidRPr="008F2638">
        <w:rPr>
          <w:bCs/>
          <w:noProof/>
          <w:szCs w:val="24"/>
        </w:rPr>
        <w:t xml:space="preserve">, tačiau </w:t>
      </w:r>
      <w:r w:rsidRPr="008F2638">
        <w:rPr>
          <w:iCs/>
          <w:noProof/>
          <w:szCs w:val="24"/>
        </w:rPr>
        <w:t>neviršijant šių ribų</w:t>
      </w:r>
      <w:r w:rsidRPr="008F2638">
        <w:rPr>
          <w:bCs/>
          <w:noProof/>
          <w:szCs w:val="24"/>
        </w:rPr>
        <w:t>:</w:t>
      </w:r>
    </w:p>
    <w:p w14:paraId="1A852224" w14:textId="77777777" w:rsidR="0096443E" w:rsidRPr="008F2638" w:rsidRDefault="0096443E" w:rsidP="0096443E">
      <w:pPr>
        <w:ind w:firstLine="1247"/>
        <w:jc w:val="both"/>
        <w:rPr>
          <w:bCs/>
          <w:noProof/>
          <w:szCs w:val="24"/>
        </w:rPr>
      </w:pPr>
      <w:r w:rsidRPr="008F2638">
        <w:rPr>
          <w:noProof/>
          <w:szCs w:val="24"/>
        </w:rPr>
        <w:t xml:space="preserve">11.9.2.1. </w:t>
      </w:r>
      <w:r w:rsidRPr="008F2638">
        <w:rPr>
          <w:bCs/>
          <w:noProof/>
          <w:szCs w:val="24"/>
        </w:rPr>
        <w:t>jei pajamos yra iki 2,1 VRP – iki 18 BSI dydžio;</w:t>
      </w:r>
    </w:p>
    <w:p w14:paraId="007B8058" w14:textId="77777777" w:rsidR="0096443E" w:rsidRPr="008F2638" w:rsidRDefault="0096443E" w:rsidP="0096443E">
      <w:pPr>
        <w:ind w:firstLine="1247"/>
        <w:jc w:val="both"/>
        <w:rPr>
          <w:bCs/>
          <w:noProof/>
          <w:szCs w:val="24"/>
        </w:rPr>
      </w:pPr>
      <w:r w:rsidRPr="008F2638">
        <w:rPr>
          <w:noProof/>
          <w:szCs w:val="24"/>
        </w:rPr>
        <w:t xml:space="preserve">11.9.2.2. </w:t>
      </w:r>
      <w:r w:rsidRPr="008F2638">
        <w:rPr>
          <w:bCs/>
          <w:noProof/>
          <w:szCs w:val="24"/>
        </w:rPr>
        <w:t>jei pajamos yra nuo 2,1 VRP iki 2,5 VRP – iki 16 BSI dydžio;</w:t>
      </w:r>
    </w:p>
    <w:p w14:paraId="1CF76B77" w14:textId="77777777" w:rsidR="0096443E" w:rsidRPr="008F2638" w:rsidRDefault="0096443E" w:rsidP="0096443E">
      <w:pPr>
        <w:ind w:firstLine="1247"/>
        <w:jc w:val="both"/>
        <w:rPr>
          <w:bCs/>
          <w:noProof/>
          <w:szCs w:val="24"/>
        </w:rPr>
      </w:pPr>
      <w:r w:rsidRPr="008F2638">
        <w:rPr>
          <w:bCs/>
          <w:noProof/>
          <w:szCs w:val="24"/>
        </w:rPr>
        <w:t>11.10. namų švarinimo, kenkėjų naikinimo ir (ar) sukauptų šiukšlių iš būsto išvežimo išlaidoms visiškai arba iš dalies padengti, jeigu bendrai gyvenančių asmenų arba vieno gyvenančio asmens elgesys pažeidžia viešąją tvarką ir bendruomenės interesus, dėl jo neveikimo kyla grėsmė jo ir aplinkinių saugumui, tačiau asmuo neadekvačiai vertina situaciją ir negali jos savarankiškai spręsti:</w:t>
      </w:r>
    </w:p>
    <w:p w14:paraId="5AE2703F" w14:textId="77777777" w:rsidR="0096443E" w:rsidRPr="008F2638" w:rsidRDefault="0096443E" w:rsidP="0096443E">
      <w:pPr>
        <w:ind w:firstLine="1247"/>
        <w:jc w:val="both"/>
        <w:rPr>
          <w:bCs/>
          <w:noProof/>
          <w:szCs w:val="24"/>
        </w:rPr>
      </w:pPr>
      <w:r w:rsidRPr="008F2638">
        <w:rPr>
          <w:bCs/>
          <w:noProof/>
          <w:szCs w:val="24"/>
        </w:rPr>
        <w:t>11.10.1. teisę į tikslinę pašalpą turi asmenys, kurie atitinka visas šias sąlygas:</w:t>
      </w:r>
    </w:p>
    <w:p w14:paraId="3BF9192F" w14:textId="77777777" w:rsidR="0096443E" w:rsidRPr="008F2638" w:rsidRDefault="0096443E" w:rsidP="0096443E">
      <w:pPr>
        <w:ind w:firstLine="1247"/>
        <w:jc w:val="both"/>
        <w:rPr>
          <w:bCs/>
          <w:noProof/>
          <w:szCs w:val="24"/>
        </w:rPr>
      </w:pPr>
      <w:r w:rsidRPr="008F2638">
        <w:rPr>
          <w:bCs/>
          <w:noProof/>
          <w:szCs w:val="24"/>
        </w:rPr>
        <w:lastRenderedPageBreak/>
        <w:t>11.10.1.1.</w:t>
      </w:r>
      <w:r w:rsidRPr="008F2638">
        <w:rPr>
          <w:noProof/>
          <w:szCs w:val="24"/>
        </w:rPr>
        <w:t xml:space="preserve"> pateikė dokumentus, įrodančius patirtas (patiriamas) išlaidas (lokalines sąmatas, sąskaitas faktūras, atliktų darbų aktus, pinigų paėmimo kvitus, kasos čekius, išankstines sąskaitas ir kt.), </w:t>
      </w:r>
      <w:bookmarkStart w:id="26" w:name="_Hlk197421012"/>
      <w:r w:rsidRPr="008F2638">
        <w:rPr>
          <w:noProof/>
          <w:szCs w:val="24"/>
        </w:rPr>
        <w:t>išduotus ne vėliau kaip per 6 mėnesius iki kreipimosi dienos</w:t>
      </w:r>
      <w:bookmarkEnd w:id="26"/>
      <w:r w:rsidRPr="008F2638">
        <w:rPr>
          <w:noProof/>
          <w:szCs w:val="24"/>
        </w:rPr>
        <w:t>;</w:t>
      </w:r>
    </w:p>
    <w:p w14:paraId="5E47FEA2" w14:textId="77777777" w:rsidR="0096443E" w:rsidRPr="008F2638" w:rsidRDefault="0096443E" w:rsidP="0096443E">
      <w:pPr>
        <w:ind w:firstLine="1247"/>
        <w:jc w:val="both"/>
        <w:rPr>
          <w:noProof/>
          <w:szCs w:val="24"/>
        </w:rPr>
      </w:pPr>
      <w:r w:rsidRPr="008F2638">
        <w:rPr>
          <w:bCs/>
          <w:noProof/>
          <w:szCs w:val="24"/>
        </w:rPr>
        <w:t>11.10.1.2.</w:t>
      </w:r>
      <w:r w:rsidRPr="008F2638">
        <w:rPr>
          <w:noProof/>
          <w:szCs w:val="24"/>
        </w:rPr>
        <w:t xml:space="preserve"> vidutinės pajamos, tenkančios vienam iš bendrai gyvenančių asmenų per mėnesį, neviršija</w:t>
      </w:r>
      <w:r w:rsidRPr="008F2638">
        <w:rPr>
          <w:bCs/>
          <w:noProof/>
          <w:szCs w:val="24"/>
        </w:rPr>
        <w:t xml:space="preserve"> </w:t>
      </w:r>
      <w:r w:rsidRPr="008F2638">
        <w:rPr>
          <w:noProof/>
          <w:szCs w:val="24"/>
        </w:rPr>
        <w:t>1,5 VRP dydžio, o vienam gyvenančiam asmeniui – 2 VRP dydžio;</w:t>
      </w:r>
    </w:p>
    <w:p w14:paraId="0B006F89" w14:textId="0ED15AB1" w:rsidR="0096443E" w:rsidRPr="008F2638" w:rsidRDefault="0096443E" w:rsidP="0096443E">
      <w:pPr>
        <w:ind w:firstLine="1247"/>
        <w:jc w:val="both"/>
        <w:rPr>
          <w:noProof/>
          <w:szCs w:val="24"/>
        </w:rPr>
      </w:pPr>
      <w:bookmarkStart w:id="27" w:name="_Hlk197421221"/>
      <w:r w:rsidRPr="008F2638">
        <w:rPr>
          <w:bCs/>
          <w:noProof/>
          <w:szCs w:val="24"/>
        </w:rPr>
        <w:t xml:space="preserve">11.10.2. </w:t>
      </w:r>
      <w:bookmarkStart w:id="28" w:name="_Hlk197422479"/>
      <w:bookmarkEnd w:id="27"/>
      <w:r w:rsidRPr="008F2638">
        <w:rPr>
          <w:bCs/>
          <w:noProof/>
          <w:szCs w:val="24"/>
        </w:rPr>
        <w:t>tikslinės pašalpos dydis nustatomas atsižvelgiant į vidutines pajamas</w:t>
      </w:r>
      <w:r w:rsidR="004438E5" w:rsidRPr="008F2638">
        <w:rPr>
          <w:bCs/>
          <w:noProof/>
          <w:szCs w:val="24"/>
        </w:rPr>
        <w:t>,</w:t>
      </w:r>
      <w:r w:rsidRPr="008F2638">
        <w:rPr>
          <w:bCs/>
          <w:noProof/>
          <w:szCs w:val="24"/>
        </w:rPr>
        <w:t xml:space="preserve"> tenkančias asmeniui per mėnesį, </w:t>
      </w:r>
      <w:bookmarkEnd w:id="28"/>
      <w:r w:rsidRPr="008F2638">
        <w:rPr>
          <w:noProof/>
          <w:szCs w:val="24"/>
        </w:rPr>
        <w:t>pateiktuose dokumentuose nurodytas sumas</w:t>
      </w:r>
      <w:r w:rsidRPr="008F2638">
        <w:rPr>
          <w:bCs/>
          <w:noProof/>
          <w:szCs w:val="24"/>
        </w:rPr>
        <w:t xml:space="preserve">, tačiau </w:t>
      </w:r>
      <w:r w:rsidRPr="008F2638">
        <w:rPr>
          <w:iCs/>
          <w:noProof/>
          <w:szCs w:val="24"/>
        </w:rPr>
        <w:t>neviršijant šių ribų</w:t>
      </w:r>
      <w:r w:rsidRPr="008F2638">
        <w:rPr>
          <w:bCs/>
          <w:noProof/>
          <w:szCs w:val="24"/>
        </w:rPr>
        <w:t>:</w:t>
      </w:r>
    </w:p>
    <w:p w14:paraId="2AC396B7" w14:textId="33CEA072" w:rsidR="0096443E" w:rsidRPr="008F2638" w:rsidRDefault="0096443E" w:rsidP="0096443E">
      <w:pPr>
        <w:ind w:firstLine="1247"/>
        <w:jc w:val="both"/>
        <w:rPr>
          <w:bCs/>
          <w:noProof/>
          <w:szCs w:val="24"/>
        </w:rPr>
      </w:pPr>
      <w:r w:rsidRPr="008F2638">
        <w:rPr>
          <w:bCs/>
          <w:noProof/>
          <w:szCs w:val="24"/>
        </w:rPr>
        <w:t>11.10.2.1.</w:t>
      </w:r>
      <w:r w:rsidRPr="008F2638">
        <w:rPr>
          <w:noProof/>
          <w:szCs w:val="24"/>
        </w:rPr>
        <w:t xml:space="preserve"> jei pajamos yra iki 1,5 VRP – iki </w:t>
      </w:r>
      <w:r w:rsidR="00E94FB3" w:rsidRPr="008F2638">
        <w:rPr>
          <w:noProof/>
          <w:szCs w:val="24"/>
        </w:rPr>
        <w:t>8</w:t>
      </w:r>
      <w:r w:rsidRPr="008F2638">
        <w:rPr>
          <w:noProof/>
          <w:szCs w:val="24"/>
        </w:rPr>
        <w:t xml:space="preserve"> BSI dydžio;</w:t>
      </w:r>
    </w:p>
    <w:p w14:paraId="2C79A9F2" w14:textId="7D1181B5" w:rsidR="0096443E" w:rsidRPr="008F2638" w:rsidRDefault="0096443E" w:rsidP="0096443E">
      <w:pPr>
        <w:ind w:firstLine="1247"/>
        <w:jc w:val="both"/>
        <w:rPr>
          <w:bCs/>
          <w:noProof/>
          <w:szCs w:val="24"/>
        </w:rPr>
      </w:pPr>
      <w:r w:rsidRPr="008F2638">
        <w:rPr>
          <w:bCs/>
          <w:noProof/>
          <w:szCs w:val="24"/>
        </w:rPr>
        <w:t>11.10.2.2.</w:t>
      </w:r>
      <w:r w:rsidRPr="008F2638">
        <w:rPr>
          <w:noProof/>
          <w:szCs w:val="24"/>
        </w:rPr>
        <w:t xml:space="preserve"> jei pajamos yra nuo 1,5 VRP iki 2 VRP – iki </w:t>
      </w:r>
      <w:r w:rsidR="00E94FB3" w:rsidRPr="008F2638">
        <w:rPr>
          <w:noProof/>
          <w:szCs w:val="24"/>
        </w:rPr>
        <w:t>6</w:t>
      </w:r>
      <w:r w:rsidRPr="008F2638">
        <w:rPr>
          <w:noProof/>
          <w:szCs w:val="24"/>
        </w:rPr>
        <w:t xml:space="preserve"> BSI dydžio;</w:t>
      </w:r>
    </w:p>
    <w:p w14:paraId="52797CFC" w14:textId="77777777" w:rsidR="0096443E" w:rsidRPr="008F2638" w:rsidRDefault="0096443E" w:rsidP="0096443E">
      <w:pPr>
        <w:ind w:firstLine="1247"/>
        <w:jc w:val="both"/>
        <w:rPr>
          <w:noProof/>
          <w:szCs w:val="24"/>
        </w:rPr>
      </w:pPr>
      <w:r w:rsidRPr="008F2638">
        <w:rPr>
          <w:noProof/>
          <w:szCs w:val="24"/>
        </w:rPr>
        <w:t xml:space="preserve">11.11. </w:t>
      </w:r>
      <w:r w:rsidRPr="008F2638">
        <w:rPr>
          <w:bCs/>
          <w:noProof/>
          <w:szCs w:val="24"/>
        </w:rPr>
        <w:t>asmens dokumentų (asmens tapatybės dokumento, leidimo laikinai gyventi Lietuvos Respublikoje) gaminimo išlaidoms padengti:</w:t>
      </w:r>
    </w:p>
    <w:p w14:paraId="19BCA1BF" w14:textId="77777777" w:rsidR="0096443E" w:rsidRPr="008F2638" w:rsidRDefault="0096443E" w:rsidP="0096443E">
      <w:pPr>
        <w:ind w:firstLine="1247"/>
        <w:jc w:val="both"/>
        <w:rPr>
          <w:bCs/>
          <w:noProof/>
          <w:szCs w:val="24"/>
        </w:rPr>
      </w:pPr>
      <w:r w:rsidRPr="008F2638">
        <w:rPr>
          <w:bCs/>
          <w:noProof/>
          <w:szCs w:val="24"/>
        </w:rPr>
        <w:t>11.11.1. teisę į tikslinę pašalpą turi asmenys, kurie atitinka visas šias sąlygas:</w:t>
      </w:r>
    </w:p>
    <w:p w14:paraId="7495D9D3" w14:textId="77777777" w:rsidR="0096443E" w:rsidRPr="008F2638" w:rsidRDefault="0096443E" w:rsidP="0096443E">
      <w:pPr>
        <w:ind w:firstLine="1247"/>
        <w:jc w:val="both"/>
        <w:rPr>
          <w:bCs/>
          <w:noProof/>
          <w:szCs w:val="24"/>
        </w:rPr>
      </w:pPr>
      <w:r w:rsidRPr="008F2638">
        <w:rPr>
          <w:noProof/>
          <w:szCs w:val="24"/>
        </w:rPr>
        <w:t>11.11.1.1. pateikė dokumentus, įrodančius patirtas (patiriamas) išlaidas (sąskaitas faktūras, pinigų paėmimo kvitus, kasos čekius, išankstines sąskaitas ir kt.), išduotus ne vėliau kaip per 6 mėnesius iki kreipimosi dienos</w:t>
      </w:r>
      <w:r w:rsidRPr="008F2638">
        <w:rPr>
          <w:bCs/>
          <w:noProof/>
          <w:szCs w:val="24"/>
        </w:rPr>
        <w:t>;</w:t>
      </w:r>
    </w:p>
    <w:p w14:paraId="33D271C2" w14:textId="165A4D1E" w:rsidR="0096443E" w:rsidRPr="008F2638" w:rsidRDefault="0096443E" w:rsidP="0096443E">
      <w:pPr>
        <w:ind w:firstLine="1247"/>
        <w:jc w:val="both"/>
        <w:rPr>
          <w:bCs/>
          <w:noProof/>
          <w:szCs w:val="24"/>
        </w:rPr>
      </w:pPr>
      <w:r w:rsidRPr="008F2638">
        <w:rPr>
          <w:bCs/>
          <w:noProof/>
          <w:szCs w:val="24"/>
        </w:rPr>
        <w:t xml:space="preserve">11.11.1.2. </w:t>
      </w:r>
      <w:r w:rsidRPr="008F2638">
        <w:rPr>
          <w:noProof/>
          <w:szCs w:val="24"/>
        </w:rPr>
        <w:t xml:space="preserve">vidutinės pajamos, tenkančios vienam iš bendrai gyvenančių asmenų </w:t>
      </w:r>
      <w:r w:rsidRPr="008F2638">
        <w:rPr>
          <w:bCs/>
          <w:noProof/>
          <w:szCs w:val="24"/>
        </w:rPr>
        <w:t xml:space="preserve">arba vienam gyvenančiam asmeniui per mėnesį </w:t>
      </w:r>
      <w:r w:rsidRPr="008F2638">
        <w:rPr>
          <w:noProof/>
          <w:szCs w:val="24"/>
        </w:rPr>
        <w:t>neviršija</w:t>
      </w:r>
      <w:r w:rsidRPr="008F2638">
        <w:rPr>
          <w:bCs/>
          <w:noProof/>
          <w:szCs w:val="24"/>
        </w:rPr>
        <w:t xml:space="preserve"> </w:t>
      </w:r>
      <w:r w:rsidRPr="008F2638">
        <w:rPr>
          <w:noProof/>
          <w:szCs w:val="24"/>
        </w:rPr>
        <w:t>1 VRP dydžio;</w:t>
      </w:r>
    </w:p>
    <w:p w14:paraId="2B62EDEE" w14:textId="1090F0CD" w:rsidR="0096443E" w:rsidRPr="008F2638" w:rsidRDefault="0096443E" w:rsidP="0096443E">
      <w:pPr>
        <w:ind w:firstLine="1247"/>
        <w:jc w:val="both"/>
        <w:rPr>
          <w:noProof/>
          <w:szCs w:val="24"/>
        </w:rPr>
      </w:pPr>
      <w:r w:rsidRPr="008F2638">
        <w:rPr>
          <w:bCs/>
          <w:noProof/>
          <w:szCs w:val="24"/>
        </w:rPr>
        <w:t>11.11.2. tikslinės pašalpos dydis nustatomas</w:t>
      </w:r>
      <w:r w:rsidRPr="008F2638">
        <w:rPr>
          <w:bCs/>
          <w:noProof/>
          <w:color w:val="FF0000"/>
          <w:szCs w:val="24"/>
        </w:rPr>
        <w:t xml:space="preserve"> </w:t>
      </w:r>
      <w:r w:rsidRPr="008F2638">
        <w:rPr>
          <w:bCs/>
          <w:noProof/>
          <w:szCs w:val="24"/>
        </w:rPr>
        <w:t xml:space="preserve">atsižvelgiant į </w:t>
      </w:r>
      <w:bookmarkStart w:id="29" w:name="_Hlk197576548"/>
      <w:r w:rsidRPr="008F2638">
        <w:rPr>
          <w:noProof/>
          <w:szCs w:val="24"/>
        </w:rPr>
        <w:t>pateiktuose dokumentuose nurodytas sumas</w:t>
      </w:r>
      <w:r w:rsidRPr="008F2638">
        <w:rPr>
          <w:bCs/>
          <w:noProof/>
          <w:szCs w:val="24"/>
        </w:rPr>
        <w:t xml:space="preserve">, tačiau </w:t>
      </w:r>
      <w:r w:rsidRPr="008F2638">
        <w:rPr>
          <w:iCs/>
          <w:noProof/>
          <w:szCs w:val="24"/>
        </w:rPr>
        <w:t>neviršijant šių ribų</w:t>
      </w:r>
      <w:r w:rsidRPr="008F2638">
        <w:rPr>
          <w:bCs/>
          <w:noProof/>
          <w:szCs w:val="24"/>
        </w:rPr>
        <w:t>:</w:t>
      </w:r>
    </w:p>
    <w:bookmarkEnd w:id="29"/>
    <w:p w14:paraId="0D4E7DC2" w14:textId="77777777" w:rsidR="0096443E" w:rsidRPr="008F2638" w:rsidRDefault="0096443E" w:rsidP="0096443E">
      <w:pPr>
        <w:ind w:firstLine="1247"/>
        <w:jc w:val="both"/>
        <w:rPr>
          <w:bCs/>
          <w:noProof/>
          <w:szCs w:val="24"/>
        </w:rPr>
      </w:pPr>
      <w:r w:rsidRPr="008F2638">
        <w:rPr>
          <w:bCs/>
          <w:noProof/>
          <w:szCs w:val="24"/>
        </w:rPr>
        <w:t>11.11.2.1.</w:t>
      </w:r>
      <w:r w:rsidRPr="008F2638">
        <w:rPr>
          <w:noProof/>
          <w:szCs w:val="24"/>
        </w:rPr>
        <w:t xml:space="preserve"> asmens tapatybės dokumentui pagaminti – iki 0,5 BSI dydžio;</w:t>
      </w:r>
    </w:p>
    <w:p w14:paraId="173B3B18" w14:textId="77777777" w:rsidR="0096443E" w:rsidRPr="008F2638" w:rsidRDefault="0096443E" w:rsidP="0096443E">
      <w:pPr>
        <w:ind w:firstLine="1247"/>
        <w:jc w:val="both"/>
        <w:rPr>
          <w:noProof/>
          <w:szCs w:val="24"/>
        </w:rPr>
      </w:pPr>
      <w:r w:rsidRPr="008F2638">
        <w:rPr>
          <w:bCs/>
          <w:noProof/>
          <w:szCs w:val="24"/>
        </w:rPr>
        <w:t>11.11.2.2.</w:t>
      </w:r>
      <w:r w:rsidRPr="008F2638">
        <w:rPr>
          <w:noProof/>
          <w:szCs w:val="24"/>
        </w:rPr>
        <w:t xml:space="preserve"> leidimui laikinai gyventi Lietuvos Respublikoje pagaminti – iki 3 BSI dydžio;</w:t>
      </w:r>
    </w:p>
    <w:p w14:paraId="5656C35C" w14:textId="77777777" w:rsidR="0096443E" w:rsidRPr="008F2638" w:rsidRDefault="0096443E" w:rsidP="0096443E">
      <w:pPr>
        <w:ind w:firstLine="1247"/>
        <w:jc w:val="both"/>
        <w:rPr>
          <w:bCs/>
          <w:noProof/>
          <w:szCs w:val="24"/>
        </w:rPr>
      </w:pPr>
      <w:r w:rsidRPr="008F2638">
        <w:rPr>
          <w:bCs/>
          <w:noProof/>
          <w:szCs w:val="24"/>
        </w:rPr>
        <w:t>11.12. būtinos kelionės į socialinių paslaugų ar sveikatos priežiūros įstaigas išlaidoms visiškai arba iš dalies padengti:</w:t>
      </w:r>
    </w:p>
    <w:p w14:paraId="599190BD" w14:textId="77777777" w:rsidR="0096443E" w:rsidRPr="008F2638" w:rsidRDefault="0096443E" w:rsidP="0096443E">
      <w:pPr>
        <w:ind w:firstLine="1247"/>
        <w:jc w:val="both"/>
        <w:rPr>
          <w:bCs/>
          <w:noProof/>
          <w:szCs w:val="24"/>
        </w:rPr>
      </w:pPr>
      <w:r w:rsidRPr="008F2638">
        <w:rPr>
          <w:bCs/>
          <w:noProof/>
          <w:szCs w:val="24"/>
        </w:rPr>
        <w:t>11.12.1. teisę į tikslinę pašalpą turi asmenys, kurie atitinka visas šias sąlygas:</w:t>
      </w:r>
    </w:p>
    <w:p w14:paraId="406A8737" w14:textId="77777777" w:rsidR="0096443E" w:rsidRPr="008F2638" w:rsidRDefault="0096443E" w:rsidP="0096443E">
      <w:pPr>
        <w:ind w:firstLine="1247"/>
        <w:jc w:val="both"/>
        <w:rPr>
          <w:noProof/>
          <w:szCs w:val="24"/>
        </w:rPr>
      </w:pPr>
      <w:r w:rsidRPr="008F2638">
        <w:rPr>
          <w:bCs/>
          <w:noProof/>
          <w:szCs w:val="24"/>
        </w:rPr>
        <w:t>11.12.1.1.</w:t>
      </w:r>
      <w:r w:rsidRPr="008F2638">
        <w:rPr>
          <w:noProof/>
          <w:szCs w:val="24"/>
        </w:rPr>
        <w:t xml:space="preserve"> pateikė dokumentus, įrodančius patirtas (patiriamas) išlaidas (sąskaitas faktūras, pinigų paėmimo kvitus, kasos čekius, išankstines sąskaitas ir kt.), išduotus ne vėliau kaip per 6 mėnesius iki kreipimosi dienos;</w:t>
      </w:r>
    </w:p>
    <w:p w14:paraId="51D219AD" w14:textId="77777777" w:rsidR="0096443E" w:rsidRPr="008F2638" w:rsidRDefault="0096443E" w:rsidP="0096443E">
      <w:pPr>
        <w:ind w:firstLine="1247"/>
        <w:jc w:val="both"/>
        <w:rPr>
          <w:noProof/>
          <w:szCs w:val="24"/>
        </w:rPr>
      </w:pPr>
      <w:r w:rsidRPr="008F2638">
        <w:rPr>
          <w:bCs/>
          <w:noProof/>
          <w:szCs w:val="24"/>
        </w:rPr>
        <w:t>11.12.1.2.</w:t>
      </w:r>
      <w:r w:rsidRPr="008F2638">
        <w:rPr>
          <w:noProof/>
          <w:szCs w:val="24"/>
        </w:rPr>
        <w:t xml:space="preserve"> </w:t>
      </w:r>
      <w:bookmarkStart w:id="30" w:name="_Hlk197423107"/>
      <w:bookmarkStart w:id="31" w:name="_Hlk197583561"/>
      <w:r w:rsidRPr="008F2638">
        <w:rPr>
          <w:noProof/>
          <w:szCs w:val="24"/>
        </w:rPr>
        <w:t xml:space="preserve">vidutinės pajamos, tenkančios vienam iš bendrai gyvenančių asmenų per mėnesį, </w:t>
      </w:r>
      <w:bookmarkEnd w:id="30"/>
      <w:r w:rsidRPr="008F2638">
        <w:rPr>
          <w:noProof/>
          <w:szCs w:val="24"/>
        </w:rPr>
        <w:t>neviršija 1,5 VRP dydžio, o vienam gyvenančiam asmeniui – 2,1 VRP dydžio;</w:t>
      </w:r>
    </w:p>
    <w:p w14:paraId="437E9720" w14:textId="7070C42A" w:rsidR="0096443E" w:rsidRPr="008F2638" w:rsidRDefault="0096443E" w:rsidP="009D1E5B">
      <w:pPr>
        <w:ind w:firstLine="1247"/>
        <w:jc w:val="both"/>
        <w:rPr>
          <w:noProof/>
          <w:szCs w:val="24"/>
        </w:rPr>
      </w:pPr>
      <w:bookmarkStart w:id="32" w:name="_Hlk197422850"/>
      <w:bookmarkEnd w:id="31"/>
      <w:r w:rsidRPr="008F2638">
        <w:rPr>
          <w:bCs/>
          <w:noProof/>
          <w:szCs w:val="24"/>
        </w:rPr>
        <w:t xml:space="preserve">11.12.2. </w:t>
      </w:r>
      <w:bookmarkEnd w:id="32"/>
      <w:r w:rsidRPr="008F2638">
        <w:rPr>
          <w:bCs/>
          <w:noProof/>
          <w:szCs w:val="24"/>
        </w:rPr>
        <w:t>tikslinės pašalpos dydis nustatomas atsižvelgiant į</w:t>
      </w:r>
      <w:r w:rsidR="009D1E5B" w:rsidRPr="008F2638">
        <w:rPr>
          <w:bCs/>
          <w:noProof/>
          <w:szCs w:val="24"/>
        </w:rPr>
        <w:t xml:space="preserve"> </w:t>
      </w:r>
      <w:r w:rsidRPr="008F2638">
        <w:rPr>
          <w:noProof/>
          <w:szCs w:val="24"/>
        </w:rPr>
        <w:t>pateiktuose dokumentuose nurodytas sumas</w:t>
      </w:r>
      <w:r w:rsidRPr="008F2638">
        <w:rPr>
          <w:bCs/>
          <w:noProof/>
          <w:szCs w:val="24"/>
        </w:rPr>
        <w:t xml:space="preserve">, tačiau </w:t>
      </w:r>
      <w:r w:rsidRPr="008F2638">
        <w:rPr>
          <w:iCs/>
          <w:noProof/>
          <w:szCs w:val="24"/>
        </w:rPr>
        <w:t xml:space="preserve">neviršijant </w:t>
      </w:r>
      <w:r w:rsidR="009D1E5B" w:rsidRPr="008F2638">
        <w:rPr>
          <w:bCs/>
          <w:noProof/>
          <w:szCs w:val="24"/>
        </w:rPr>
        <w:t xml:space="preserve">dokumentuose nurodytų sumų – iki </w:t>
      </w:r>
      <w:r w:rsidR="009D1E5B" w:rsidRPr="008F2638">
        <w:rPr>
          <w:noProof/>
          <w:szCs w:val="24"/>
        </w:rPr>
        <w:t xml:space="preserve">3 BSI dydžio, </w:t>
      </w:r>
      <w:r w:rsidRPr="008F2638">
        <w:rPr>
          <w:noProof/>
          <w:szCs w:val="24"/>
        </w:rPr>
        <w:t>jei asmuo dėl savo sveikatos būklės turi būti vežamas greitosios pagalbos automobiliu – iki 6 BSI dydžio;</w:t>
      </w:r>
    </w:p>
    <w:p w14:paraId="6A7886D5" w14:textId="77777777" w:rsidR="0096443E" w:rsidRPr="008F2638" w:rsidRDefault="0096443E" w:rsidP="0096443E">
      <w:pPr>
        <w:ind w:firstLine="1247"/>
        <w:jc w:val="both"/>
        <w:rPr>
          <w:bCs/>
          <w:noProof/>
          <w:szCs w:val="24"/>
        </w:rPr>
      </w:pPr>
      <w:r w:rsidRPr="008F2638">
        <w:rPr>
          <w:bCs/>
          <w:noProof/>
          <w:szCs w:val="24"/>
        </w:rPr>
        <w:t>11.13.</w:t>
      </w:r>
      <w:bookmarkStart w:id="33" w:name="_Hlk197576902"/>
      <w:r w:rsidRPr="008F2638">
        <w:rPr>
          <w:bCs/>
          <w:noProof/>
          <w:szCs w:val="24"/>
        </w:rPr>
        <w:t xml:space="preserve"> </w:t>
      </w:r>
      <w:bookmarkEnd w:id="33"/>
      <w:r w:rsidRPr="008F2638">
        <w:rPr>
          <w:bCs/>
          <w:noProof/>
          <w:szCs w:val="24"/>
        </w:rPr>
        <w:t>mokamų vasaros poilsio stovyklų mokyklinio amžiaus vaikams išlaidoms visiškai arba iš dalies padengti:</w:t>
      </w:r>
    </w:p>
    <w:p w14:paraId="2CD97BE9" w14:textId="77777777" w:rsidR="0096443E" w:rsidRPr="008F2638" w:rsidRDefault="0096443E" w:rsidP="0096443E">
      <w:pPr>
        <w:ind w:firstLine="1247"/>
        <w:jc w:val="both"/>
        <w:rPr>
          <w:bCs/>
          <w:noProof/>
          <w:szCs w:val="24"/>
        </w:rPr>
      </w:pPr>
      <w:r w:rsidRPr="008F2638">
        <w:rPr>
          <w:bCs/>
          <w:noProof/>
          <w:szCs w:val="24"/>
        </w:rPr>
        <w:t>11.13.1. teisę į tikslinę pašalpą turi asmenys, kurie atitinka visas šias sąlygas:</w:t>
      </w:r>
    </w:p>
    <w:p w14:paraId="2E736E04" w14:textId="77777777" w:rsidR="0096443E" w:rsidRPr="008F2638" w:rsidRDefault="0096443E" w:rsidP="0096443E">
      <w:pPr>
        <w:ind w:firstLine="1247"/>
        <w:jc w:val="both"/>
        <w:rPr>
          <w:bCs/>
          <w:noProof/>
          <w:szCs w:val="24"/>
        </w:rPr>
      </w:pPr>
      <w:r w:rsidRPr="008F2638">
        <w:rPr>
          <w:bCs/>
          <w:noProof/>
          <w:szCs w:val="24"/>
        </w:rPr>
        <w:t>11.13.1.1.</w:t>
      </w:r>
      <w:r w:rsidRPr="008F2638">
        <w:rPr>
          <w:noProof/>
          <w:szCs w:val="24"/>
        </w:rPr>
        <w:t xml:space="preserve"> pateikė dokumentus, įrodančius patirtas (patiriamas) išlaidas (sąskaitas faktūras, pinigų paėmimo kvitus, kasos čekius, išankstines sąskaitas ir kt.), išduotus ne vėliau kaip per 6 mėnesius iki kreipimosi dienos;</w:t>
      </w:r>
    </w:p>
    <w:p w14:paraId="1D505729" w14:textId="77777777" w:rsidR="0096443E" w:rsidRPr="008F2638" w:rsidRDefault="0096443E" w:rsidP="0096443E">
      <w:pPr>
        <w:ind w:firstLine="1247"/>
        <w:jc w:val="both"/>
        <w:rPr>
          <w:bCs/>
          <w:noProof/>
          <w:szCs w:val="24"/>
        </w:rPr>
      </w:pPr>
      <w:r w:rsidRPr="008F2638">
        <w:rPr>
          <w:bCs/>
          <w:noProof/>
          <w:szCs w:val="24"/>
        </w:rPr>
        <w:t>11.13.1.2.</w:t>
      </w:r>
      <w:r w:rsidRPr="008F2638">
        <w:rPr>
          <w:noProof/>
          <w:szCs w:val="24"/>
        </w:rPr>
        <w:t xml:space="preserve"> vidutinės pajamos, tenkančios vienam iš bendrai gyvenančių asmenų per mėnesį, neviršija 1,5 VRP dydžio;</w:t>
      </w:r>
    </w:p>
    <w:p w14:paraId="2E2C9337" w14:textId="5F935149" w:rsidR="0096443E" w:rsidRPr="008F2638" w:rsidRDefault="0096443E" w:rsidP="0096443E">
      <w:pPr>
        <w:ind w:firstLine="1247"/>
        <w:jc w:val="both"/>
        <w:rPr>
          <w:noProof/>
          <w:szCs w:val="24"/>
        </w:rPr>
      </w:pPr>
      <w:bookmarkStart w:id="34" w:name="_Hlk197423238"/>
      <w:r w:rsidRPr="008F2638">
        <w:rPr>
          <w:bCs/>
          <w:noProof/>
          <w:szCs w:val="24"/>
        </w:rPr>
        <w:t xml:space="preserve">11.13.2. </w:t>
      </w:r>
      <w:bookmarkStart w:id="35" w:name="_Hlk197429657"/>
      <w:r w:rsidRPr="008F2638">
        <w:rPr>
          <w:noProof/>
          <w:szCs w:val="24"/>
        </w:rPr>
        <w:t>tikslinės pašalpos dydis nustatomas</w:t>
      </w:r>
      <w:r w:rsidR="004438E5" w:rsidRPr="008F2638">
        <w:rPr>
          <w:noProof/>
          <w:szCs w:val="24"/>
        </w:rPr>
        <w:t>,</w:t>
      </w:r>
      <w:r w:rsidRPr="008F2638">
        <w:rPr>
          <w:noProof/>
          <w:szCs w:val="24"/>
        </w:rPr>
        <w:t xml:space="preserve"> atsižvelgiant į pateiktuose dokumentuose nurodytas sumas, </w:t>
      </w:r>
      <w:r w:rsidRPr="008F2638">
        <w:rPr>
          <w:bCs/>
          <w:noProof/>
          <w:szCs w:val="24"/>
        </w:rPr>
        <w:t xml:space="preserve">tačiau neviršijant dokumentuose nurodytų sumų – iki </w:t>
      </w:r>
      <w:r w:rsidRPr="008F2638">
        <w:rPr>
          <w:noProof/>
          <w:szCs w:val="24"/>
        </w:rPr>
        <w:t>3 BSI dydžio</w:t>
      </w:r>
      <w:bookmarkEnd w:id="35"/>
      <w:r w:rsidRPr="008F2638">
        <w:rPr>
          <w:noProof/>
          <w:szCs w:val="24"/>
        </w:rPr>
        <w:t>;</w:t>
      </w:r>
    </w:p>
    <w:bookmarkEnd w:id="34"/>
    <w:p w14:paraId="7F187E37" w14:textId="77777777" w:rsidR="0096443E" w:rsidRPr="008F2638" w:rsidRDefault="0096443E" w:rsidP="0096443E">
      <w:pPr>
        <w:ind w:firstLine="1247"/>
        <w:jc w:val="both"/>
        <w:rPr>
          <w:bCs/>
          <w:noProof/>
          <w:szCs w:val="24"/>
        </w:rPr>
      </w:pPr>
      <w:r w:rsidRPr="008F2638">
        <w:rPr>
          <w:bCs/>
          <w:noProof/>
          <w:szCs w:val="24"/>
        </w:rPr>
        <w:t>11.14. įsiskolinimų už švietimo įstaigų, vykdančių ikimokyklinio ir priešmokyklinio ugdymo programas suteiktų paslaugų išlaidoms visiškai arba iš dalies padengti:</w:t>
      </w:r>
    </w:p>
    <w:p w14:paraId="69AF10FE" w14:textId="77777777" w:rsidR="0096443E" w:rsidRPr="008F2638" w:rsidRDefault="0096443E" w:rsidP="0096443E">
      <w:pPr>
        <w:ind w:firstLine="1247"/>
        <w:jc w:val="both"/>
        <w:rPr>
          <w:bCs/>
          <w:noProof/>
          <w:szCs w:val="24"/>
        </w:rPr>
      </w:pPr>
      <w:r w:rsidRPr="008F2638">
        <w:rPr>
          <w:bCs/>
          <w:noProof/>
          <w:szCs w:val="24"/>
        </w:rPr>
        <w:t>11.14.1. teisę į tikslinę pašalpą turi asmenys, kurie atitinka visas šias sąlygas:</w:t>
      </w:r>
    </w:p>
    <w:p w14:paraId="7C2BDAC7" w14:textId="77777777" w:rsidR="0096443E" w:rsidRPr="008F2638" w:rsidRDefault="0096443E" w:rsidP="0096443E">
      <w:pPr>
        <w:ind w:firstLine="1247"/>
        <w:jc w:val="both"/>
        <w:rPr>
          <w:bCs/>
          <w:noProof/>
          <w:szCs w:val="24"/>
        </w:rPr>
      </w:pPr>
      <w:r w:rsidRPr="008F2638">
        <w:rPr>
          <w:bCs/>
          <w:noProof/>
          <w:szCs w:val="24"/>
        </w:rPr>
        <w:t>11.14.1.1.</w:t>
      </w:r>
      <w:r w:rsidRPr="008F2638">
        <w:rPr>
          <w:noProof/>
          <w:szCs w:val="24"/>
        </w:rPr>
        <w:t xml:space="preserve"> pateikė dokumentus, įrodančius patirtas (patiriamas) išlaidas (sąskaitas faktūras, pinigų paėmimo kvitus, kasos čekius, išankstines sąskaitas ir kt.), išduotus ne vėliau kaip per 6 mėnesius iki kreipimosi dienos;</w:t>
      </w:r>
    </w:p>
    <w:p w14:paraId="397503D2" w14:textId="77777777" w:rsidR="0096443E" w:rsidRPr="008F2638" w:rsidRDefault="0096443E" w:rsidP="0096443E">
      <w:pPr>
        <w:ind w:firstLine="1247"/>
        <w:jc w:val="both"/>
        <w:rPr>
          <w:bCs/>
          <w:noProof/>
          <w:szCs w:val="24"/>
        </w:rPr>
      </w:pPr>
      <w:r w:rsidRPr="008F2638">
        <w:rPr>
          <w:bCs/>
          <w:noProof/>
          <w:szCs w:val="24"/>
        </w:rPr>
        <w:t>11.14.1.2.</w:t>
      </w:r>
      <w:r w:rsidRPr="008F2638">
        <w:rPr>
          <w:noProof/>
          <w:szCs w:val="24"/>
        </w:rPr>
        <w:t xml:space="preserve"> </w:t>
      </w:r>
      <w:bookmarkStart w:id="36" w:name="_Hlk197583603"/>
      <w:r w:rsidRPr="008F2638">
        <w:rPr>
          <w:noProof/>
          <w:szCs w:val="24"/>
        </w:rPr>
        <w:t>vidutinės pajamos, tenkančios vienam iš bendrai gyvenančių asmenų per mėnesį, neviršija 1,5 VRP dydžio;</w:t>
      </w:r>
    </w:p>
    <w:bookmarkEnd w:id="36"/>
    <w:p w14:paraId="59206F1F" w14:textId="31A2449F" w:rsidR="0096443E" w:rsidRPr="008F2638" w:rsidRDefault="0096443E" w:rsidP="0096443E">
      <w:pPr>
        <w:ind w:firstLine="1247"/>
        <w:jc w:val="both"/>
        <w:rPr>
          <w:bCs/>
          <w:noProof/>
          <w:szCs w:val="24"/>
        </w:rPr>
      </w:pPr>
      <w:r w:rsidRPr="008F2638">
        <w:rPr>
          <w:bCs/>
          <w:noProof/>
          <w:szCs w:val="24"/>
        </w:rPr>
        <w:lastRenderedPageBreak/>
        <w:t xml:space="preserve">11.14.2. </w:t>
      </w:r>
      <w:r w:rsidRPr="008F2638">
        <w:rPr>
          <w:noProof/>
          <w:szCs w:val="24"/>
        </w:rPr>
        <w:t>tikslinės pašalpos dydis nustatomas</w:t>
      </w:r>
      <w:r w:rsidR="004438E5" w:rsidRPr="008F2638">
        <w:rPr>
          <w:noProof/>
          <w:szCs w:val="24"/>
        </w:rPr>
        <w:t>,</w:t>
      </w:r>
      <w:r w:rsidRPr="008F2638">
        <w:rPr>
          <w:noProof/>
          <w:szCs w:val="24"/>
        </w:rPr>
        <w:t xml:space="preserve"> atsižvelgiant į pateiktuose dokumentuose nurodytas sumas, </w:t>
      </w:r>
      <w:r w:rsidRPr="008F2638">
        <w:rPr>
          <w:bCs/>
          <w:noProof/>
          <w:szCs w:val="24"/>
        </w:rPr>
        <w:t xml:space="preserve">tačiau neviršijant dokumentuose nurodytų sumų – iki </w:t>
      </w:r>
      <w:r w:rsidRPr="008F2638">
        <w:rPr>
          <w:noProof/>
          <w:szCs w:val="24"/>
        </w:rPr>
        <w:t>3 BSI dydžio;</w:t>
      </w:r>
    </w:p>
    <w:p w14:paraId="4C53DE50" w14:textId="77777777" w:rsidR="0096443E" w:rsidRPr="008F2638" w:rsidRDefault="0096443E" w:rsidP="0096443E">
      <w:pPr>
        <w:ind w:firstLine="1247"/>
        <w:jc w:val="both"/>
        <w:rPr>
          <w:bCs/>
          <w:noProof/>
          <w:szCs w:val="24"/>
        </w:rPr>
      </w:pPr>
      <w:r w:rsidRPr="008F2638">
        <w:rPr>
          <w:bCs/>
          <w:noProof/>
          <w:szCs w:val="24"/>
        </w:rPr>
        <w:t>11.15. kietojo kuro įsigijimo šildymo sezono metu, kai bendrai gyvenantys asmenys ar vienas gyvenantis asmuo dėl objektyvių priežasčių negali gauti kompensacijos Įstatyme nustatyta tvarka, išlaidoms visiškai arba iš dalies padengti:</w:t>
      </w:r>
    </w:p>
    <w:p w14:paraId="48848C09" w14:textId="77777777" w:rsidR="0096443E" w:rsidRPr="008F2638" w:rsidRDefault="0096443E" w:rsidP="0096443E">
      <w:pPr>
        <w:ind w:firstLine="1247"/>
        <w:jc w:val="both"/>
        <w:rPr>
          <w:noProof/>
          <w:szCs w:val="24"/>
        </w:rPr>
      </w:pPr>
      <w:r w:rsidRPr="008F2638">
        <w:rPr>
          <w:bCs/>
          <w:noProof/>
          <w:szCs w:val="24"/>
        </w:rPr>
        <w:t>11.15.1. teisę į tikslinę pašalpą turi asmenys, kurių</w:t>
      </w:r>
      <w:r w:rsidRPr="008F2638">
        <w:rPr>
          <w:noProof/>
          <w:szCs w:val="24"/>
        </w:rPr>
        <w:t xml:space="preserve"> vidutinės pajamos, tenkančios vienam iš bendrai gyvenančių asmenų per mėnesį, neviršija 1,5 VRP dydžio, o vienam gyvenančiam asmeniui – 2,1 VRP dydžio;</w:t>
      </w:r>
    </w:p>
    <w:p w14:paraId="1FFD2178" w14:textId="77777777" w:rsidR="0096443E" w:rsidRPr="008F2638" w:rsidRDefault="0096443E" w:rsidP="0096443E">
      <w:pPr>
        <w:ind w:firstLine="1247"/>
        <w:jc w:val="both"/>
        <w:rPr>
          <w:bCs/>
          <w:noProof/>
          <w:szCs w:val="24"/>
        </w:rPr>
      </w:pPr>
      <w:r w:rsidRPr="008F2638">
        <w:rPr>
          <w:bCs/>
          <w:noProof/>
          <w:szCs w:val="24"/>
        </w:rPr>
        <w:t xml:space="preserve">11.15.2. </w:t>
      </w:r>
      <w:bookmarkStart w:id="37" w:name="_Hlk197432354"/>
      <w:r w:rsidRPr="008F2638">
        <w:rPr>
          <w:bCs/>
          <w:noProof/>
          <w:szCs w:val="24"/>
        </w:rPr>
        <w:t>tikslinės pašalpos dydis – 5 BSI dydžio.</w:t>
      </w:r>
    </w:p>
    <w:p w14:paraId="4CF9B729" w14:textId="422FA449" w:rsidR="0096443E" w:rsidRPr="008F2638" w:rsidRDefault="0096443E" w:rsidP="0096443E">
      <w:pPr>
        <w:ind w:firstLine="1247"/>
        <w:jc w:val="both"/>
        <w:rPr>
          <w:bCs/>
          <w:noProof/>
          <w:szCs w:val="24"/>
        </w:rPr>
      </w:pPr>
      <w:bookmarkStart w:id="38" w:name="_Hlk197517415"/>
      <w:bookmarkEnd w:id="37"/>
      <w:r w:rsidRPr="008F2638">
        <w:rPr>
          <w:bCs/>
          <w:noProof/>
          <w:szCs w:val="24"/>
        </w:rPr>
        <w:t>12. Skiriant tikslines pašalpas</w:t>
      </w:r>
      <w:r w:rsidR="004438E5" w:rsidRPr="008F2638">
        <w:rPr>
          <w:bCs/>
          <w:noProof/>
          <w:szCs w:val="24"/>
        </w:rPr>
        <w:t>,</w:t>
      </w:r>
      <w:r w:rsidRPr="008F2638">
        <w:rPr>
          <w:bCs/>
          <w:noProof/>
          <w:szCs w:val="24"/>
        </w:rPr>
        <w:t xml:space="preserve"> nurodytas Aprašo 11.1, 11.8–11.10, 11.14 ir 11.15 papunkčiuose</w:t>
      </w:r>
      <w:r w:rsidR="004438E5" w:rsidRPr="008F2638">
        <w:rPr>
          <w:bCs/>
          <w:noProof/>
          <w:szCs w:val="24"/>
        </w:rPr>
        <w:t>,</w:t>
      </w:r>
      <w:r w:rsidRPr="008F2638">
        <w:rPr>
          <w:bCs/>
          <w:noProof/>
          <w:szCs w:val="24"/>
        </w:rPr>
        <w:t xml:space="preserve"> patikrinamos bendrai gyvenančių asmenų arba vieno gyvenančio asmens gyvenimo sąlygos</w:t>
      </w:r>
      <w:r w:rsidR="004438E5" w:rsidRPr="008F2638">
        <w:rPr>
          <w:bCs/>
          <w:noProof/>
          <w:szCs w:val="24"/>
        </w:rPr>
        <w:t>,</w:t>
      </w:r>
      <w:r w:rsidRPr="008F2638">
        <w:rPr>
          <w:bCs/>
          <w:noProof/>
          <w:szCs w:val="24"/>
        </w:rPr>
        <w:t xml:space="preserve"> ir surašomas buities ir gyvenimo sąlygų patikrinimo aktas, kuriame pateikiama motyvuota rekomendacija dėl pašalpos skyrimo tikslingumo.</w:t>
      </w:r>
    </w:p>
    <w:bookmarkEnd w:id="38"/>
    <w:p w14:paraId="22F46D13" w14:textId="7C6D079D" w:rsidR="0096443E" w:rsidRPr="008F2638" w:rsidRDefault="0096443E" w:rsidP="0096443E">
      <w:pPr>
        <w:ind w:firstLine="1247"/>
        <w:jc w:val="both"/>
        <w:rPr>
          <w:noProof/>
          <w:szCs w:val="24"/>
        </w:rPr>
      </w:pPr>
      <w:r w:rsidRPr="008F2638">
        <w:rPr>
          <w:bCs/>
          <w:noProof/>
          <w:szCs w:val="24"/>
        </w:rPr>
        <w:t>13.</w:t>
      </w:r>
      <w:r w:rsidRPr="008F2638">
        <w:rPr>
          <w:noProof/>
          <w:szCs w:val="24"/>
        </w:rPr>
        <w:t xml:space="preserve"> Didesnė tikslinė pašalpa</w:t>
      </w:r>
      <w:r w:rsidR="004438E5" w:rsidRPr="008F2638">
        <w:rPr>
          <w:noProof/>
          <w:szCs w:val="24"/>
        </w:rPr>
        <w:t>,</w:t>
      </w:r>
      <w:r w:rsidRPr="008F2638">
        <w:rPr>
          <w:noProof/>
          <w:szCs w:val="24"/>
        </w:rPr>
        <w:t xml:space="preserve"> nei numatyta Aprašo 11.1–11.4 papunkčiuose</w:t>
      </w:r>
      <w:r w:rsidR="004438E5" w:rsidRPr="008F2638">
        <w:rPr>
          <w:noProof/>
          <w:szCs w:val="24"/>
        </w:rPr>
        <w:t>,</w:t>
      </w:r>
      <w:r w:rsidRPr="008F2638">
        <w:rPr>
          <w:noProof/>
          <w:szCs w:val="24"/>
        </w:rPr>
        <w:t xml:space="preserve"> motyvuotu Komisijos siūlymu gali būti skiriama Savivaldybės tarybos sprendimu:</w:t>
      </w:r>
    </w:p>
    <w:p w14:paraId="160928D4" w14:textId="77777777" w:rsidR="0096443E" w:rsidRPr="008F2638" w:rsidRDefault="0096443E" w:rsidP="0096443E">
      <w:pPr>
        <w:ind w:firstLine="1247"/>
        <w:jc w:val="both"/>
        <w:rPr>
          <w:noProof/>
          <w:szCs w:val="24"/>
        </w:rPr>
      </w:pPr>
      <w:r w:rsidRPr="008F2638">
        <w:rPr>
          <w:bCs/>
          <w:noProof/>
          <w:szCs w:val="24"/>
        </w:rPr>
        <w:t>13.1.</w:t>
      </w:r>
      <w:r w:rsidRPr="008F2638">
        <w:rPr>
          <w:noProof/>
          <w:szCs w:val="24"/>
        </w:rPr>
        <w:t xml:space="preserve"> tikslinė pašalpa nukentėjus nuo gaisro ir (ar) stichinės nelaimės, jei nukentėjo visas gyvenamasis būstas ir namų turtas – iki 100 BSI dydžio;</w:t>
      </w:r>
    </w:p>
    <w:p w14:paraId="787005F5" w14:textId="77777777" w:rsidR="0096443E" w:rsidRPr="008F2638" w:rsidRDefault="0096443E" w:rsidP="0096443E">
      <w:pPr>
        <w:ind w:firstLine="1247"/>
        <w:jc w:val="both"/>
        <w:rPr>
          <w:noProof/>
          <w:szCs w:val="24"/>
        </w:rPr>
      </w:pPr>
      <w:r w:rsidRPr="008F2638">
        <w:rPr>
          <w:bCs/>
          <w:noProof/>
          <w:szCs w:val="24"/>
        </w:rPr>
        <w:t>13.2.</w:t>
      </w:r>
      <w:r w:rsidRPr="008F2638">
        <w:rPr>
          <w:noProof/>
          <w:szCs w:val="24"/>
        </w:rPr>
        <w:t xml:space="preserve"> tikslinė pašalpa sunkios ligos, medicininės operacijos, smegenų insulto, miokardo infarkto ar sunkios traumos atvejais (gydymo išlaidoms kompensuoti) – iki 30 BSI dydžio, tačiau neviršijant pateiktuose dokumentuose nurodytų sumų;</w:t>
      </w:r>
    </w:p>
    <w:p w14:paraId="7CA18A00" w14:textId="77777777" w:rsidR="0096443E" w:rsidRPr="008F2638" w:rsidRDefault="0096443E" w:rsidP="0096443E">
      <w:pPr>
        <w:ind w:firstLine="1247"/>
        <w:jc w:val="both"/>
        <w:rPr>
          <w:noProof/>
          <w:szCs w:val="24"/>
        </w:rPr>
      </w:pPr>
      <w:r w:rsidRPr="008F2638">
        <w:rPr>
          <w:bCs/>
          <w:noProof/>
          <w:szCs w:val="24"/>
        </w:rPr>
        <w:t>13.3.</w:t>
      </w:r>
      <w:r w:rsidRPr="008F2638">
        <w:rPr>
          <w:noProof/>
          <w:szCs w:val="24"/>
        </w:rPr>
        <w:t xml:space="preserve"> tikslinė pašalpa sergantiems onkologine liga (gydymo išlaidoms kompensuoti, pateikus dokumentus, įrodančius patirtas (patiriamas) išlaidas (sąskaitas faktūras, pinigų paėmimo kvitus, kasos čekius, išankstines sąskaitas, gydytojų išduotus receptus ir kt.), išduotus </w:t>
      </w:r>
      <w:r w:rsidRPr="008F2638">
        <w:rPr>
          <w:bCs/>
          <w:noProof/>
          <w:szCs w:val="24"/>
        </w:rPr>
        <w:t xml:space="preserve">ne vėliau kaip </w:t>
      </w:r>
      <w:r w:rsidRPr="008F2638">
        <w:rPr>
          <w:noProof/>
          <w:szCs w:val="24"/>
        </w:rPr>
        <w:t>per 6 mėnesius iki kreipimosi dienos) – iki 70 BSI dydžio, tačiau neviršijant pateiktuose dokumentuose nurodytų sumų.</w:t>
      </w:r>
    </w:p>
    <w:p w14:paraId="5C3827E5" w14:textId="77777777" w:rsidR="0096443E" w:rsidRPr="008F2638" w:rsidRDefault="0096443E" w:rsidP="0096443E">
      <w:pPr>
        <w:ind w:firstLine="1247"/>
        <w:jc w:val="both"/>
        <w:rPr>
          <w:noProof/>
          <w:szCs w:val="24"/>
        </w:rPr>
      </w:pPr>
      <w:r w:rsidRPr="008F2638">
        <w:rPr>
          <w:noProof/>
          <w:szCs w:val="24"/>
        </w:rPr>
        <w:t>14</w:t>
      </w:r>
      <w:r w:rsidRPr="008F2638">
        <w:rPr>
          <w:bCs/>
          <w:noProof/>
          <w:szCs w:val="24"/>
        </w:rPr>
        <w:t>.</w:t>
      </w:r>
      <w:r w:rsidRPr="008F2638">
        <w:rPr>
          <w:noProof/>
          <w:szCs w:val="24"/>
        </w:rPr>
        <w:t xml:space="preserve"> Periodinė pašalpa gali būti skiriama, įvertinus vidutines pajamas, tenkančias asmeniui per mėnesį, šiais atvejais:</w:t>
      </w:r>
    </w:p>
    <w:p w14:paraId="715F6CCE" w14:textId="77777777" w:rsidR="0096443E" w:rsidRPr="008F2638" w:rsidRDefault="0096443E" w:rsidP="0096443E">
      <w:pPr>
        <w:ind w:firstLine="1247"/>
        <w:jc w:val="both"/>
        <w:rPr>
          <w:noProof/>
          <w:szCs w:val="24"/>
        </w:rPr>
      </w:pPr>
      <w:bookmarkStart w:id="39" w:name="_Hlk191997861"/>
      <w:r w:rsidRPr="008F2638">
        <w:rPr>
          <w:bCs/>
          <w:noProof/>
          <w:szCs w:val="24"/>
        </w:rPr>
        <w:t xml:space="preserve">14.1. </w:t>
      </w:r>
      <w:r w:rsidRPr="008F2638">
        <w:rPr>
          <w:szCs w:val="24"/>
        </w:rPr>
        <w:t>apdrausti sveikatos draudimu nedraustus ir jokių pajamų neturinčius asmenis, kai dėl specifinių aplinkybių kyla grėsmė asmens sveikatos būklei ir reikalingas gydymas. Periodinė pašalpa skiriama laikotarpiui, kol asmuo bus gydomas</w:t>
      </w:r>
      <w:r w:rsidRPr="008F2638">
        <w:rPr>
          <w:color w:val="000000"/>
          <w:szCs w:val="24"/>
        </w:rPr>
        <w:t>, tačiau ne ilgiau kaip 3 mėnesiams;</w:t>
      </w:r>
    </w:p>
    <w:p w14:paraId="74DE1B43" w14:textId="68A12DD2" w:rsidR="0096443E" w:rsidRPr="008F2638" w:rsidRDefault="0096443E" w:rsidP="0096443E">
      <w:pPr>
        <w:ind w:firstLine="1247"/>
        <w:jc w:val="both"/>
        <w:rPr>
          <w:noProof/>
          <w:szCs w:val="24"/>
        </w:rPr>
      </w:pPr>
      <w:r w:rsidRPr="008F2638">
        <w:rPr>
          <w:bCs/>
          <w:noProof/>
          <w:szCs w:val="24"/>
        </w:rPr>
        <w:t>14.2.</w:t>
      </w:r>
      <w:r w:rsidRPr="008F2638">
        <w:rPr>
          <w:noProof/>
          <w:szCs w:val="24"/>
        </w:rPr>
        <w:t xml:space="preserve"> kreditui, paimtam daugiabučiam namui atnaujinti (modernizuoti) ir palūkanoms apmokėti, mirus vienam iš bendrai gyvenusių asmenų (buto savininkui), kol bus tvarkomi būsto paveldėjimo dokumentai, kai dėl šios periodinės pašalpos kreipiamasi ne vėliau kaip per 6 mėnesius nuo vieno iš būsto savininkų mirties</w:t>
      </w:r>
      <w:r w:rsidR="00783E94">
        <w:rPr>
          <w:noProof/>
          <w:szCs w:val="24"/>
        </w:rPr>
        <w:t>:</w:t>
      </w:r>
    </w:p>
    <w:p w14:paraId="07C8C012" w14:textId="4B2AAB7E" w:rsidR="0096443E" w:rsidRPr="008F2638" w:rsidRDefault="0096443E" w:rsidP="0096443E">
      <w:pPr>
        <w:ind w:firstLine="1247"/>
        <w:jc w:val="both"/>
        <w:rPr>
          <w:noProof/>
          <w:szCs w:val="24"/>
        </w:rPr>
      </w:pPr>
      <w:r w:rsidRPr="008F2638">
        <w:rPr>
          <w:bCs/>
          <w:noProof/>
          <w:szCs w:val="24"/>
        </w:rPr>
        <w:t>14.2.1.</w:t>
      </w:r>
      <w:r w:rsidRPr="008F2638">
        <w:rPr>
          <w:noProof/>
          <w:szCs w:val="24"/>
        </w:rPr>
        <w:t xml:space="preserve"> periodinė pašalpa skiriama 3 mėnesiams nuo kito mėnesio po būsto savininko mirties, ja apmokama kredito</w:t>
      </w:r>
      <w:r w:rsidR="004438E5" w:rsidRPr="008F2638">
        <w:rPr>
          <w:noProof/>
          <w:szCs w:val="24"/>
        </w:rPr>
        <w:t>,</w:t>
      </w:r>
      <w:r w:rsidRPr="008F2638">
        <w:rPr>
          <w:noProof/>
          <w:szCs w:val="24"/>
        </w:rPr>
        <w:t xml:space="preserve"> paimto daugiabučiam namui atnaujinti (modernizuoti)</w:t>
      </w:r>
      <w:r w:rsidR="004438E5" w:rsidRPr="008F2638">
        <w:rPr>
          <w:noProof/>
          <w:szCs w:val="24"/>
        </w:rPr>
        <w:t>,</w:t>
      </w:r>
      <w:r w:rsidRPr="008F2638">
        <w:rPr>
          <w:noProof/>
          <w:szCs w:val="24"/>
        </w:rPr>
        <w:t xml:space="preserve"> ir palūkanų suma</w:t>
      </w:r>
      <w:r w:rsidRPr="008F2638">
        <w:rPr>
          <w:bCs/>
          <w:noProof/>
          <w:szCs w:val="24"/>
        </w:rPr>
        <w:t>, kai</w:t>
      </w:r>
      <w:r w:rsidRPr="008F2638">
        <w:rPr>
          <w:noProof/>
          <w:szCs w:val="24"/>
        </w:rPr>
        <w:t xml:space="preserve"> būsimo paveldėtojo </w:t>
      </w:r>
      <w:bookmarkStart w:id="40" w:name="_Hlk197434805"/>
      <w:r w:rsidRPr="008F2638">
        <w:rPr>
          <w:noProof/>
          <w:szCs w:val="24"/>
        </w:rPr>
        <w:t xml:space="preserve">vidutinės pajamos, tenkančios asmeniui per mėnesį, </w:t>
      </w:r>
      <w:bookmarkEnd w:id="40"/>
      <w:r w:rsidRPr="008F2638">
        <w:rPr>
          <w:noProof/>
          <w:szCs w:val="24"/>
        </w:rPr>
        <w:t>neviršija 2 VRP dydžio;</w:t>
      </w:r>
    </w:p>
    <w:p w14:paraId="3B7D2737" w14:textId="27282DEB" w:rsidR="0096443E" w:rsidRPr="008F2638" w:rsidRDefault="0096443E" w:rsidP="0096443E">
      <w:pPr>
        <w:ind w:firstLine="1247"/>
        <w:jc w:val="both"/>
        <w:rPr>
          <w:noProof/>
          <w:szCs w:val="24"/>
        </w:rPr>
      </w:pPr>
      <w:r w:rsidRPr="008F2638">
        <w:rPr>
          <w:bCs/>
          <w:noProof/>
          <w:szCs w:val="24"/>
        </w:rPr>
        <w:t>14.2.2.</w:t>
      </w:r>
      <w:r w:rsidRPr="008F2638">
        <w:rPr>
          <w:noProof/>
          <w:szCs w:val="24"/>
        </w:rPr>
        <w:t xml:space="preserve"> periodinės pašalpos dydis – apskaičiuota vieno mėnesio kredito</w:t>
      </w:r>
      <w:r w:rsidR="004438E5" w:rsidRPr="008F2638">
        <w:rPr>
          <w:noProof/>
          <w:szCs w:val="24"/>
        </w:rPr>
        <w:t>,</w:t>
      </w:r>
      <w:r w:rsidRPr="008F2638">
        <w:rPr>
          <w:noProof/>
          <w:szCs w:val="24"/>
        </w:rPr>
        <w:t xml:space="preserve"> paimto daugiabučiam namui atnaujinti (modernizuoti)</w:t>
      </w:r>
      <w:r w:rsidR="004438E5" w:rsidRPr="008F2638">
        <w:rPr>
          <w:noProof/>
          <w:szCs w:val="24"/>
        </w:rPr>
        <w:t>,</w:t>
      </w:r>
      <w:r w:rsidRPr="008F2638">
        <w:rPr>
          <w:noProof/>
          <w:szCs w:val="24"/>
        </w:rPr>
        <w:t xml:space="preserve"> ir palūkanų suma, tačiau ne didesnė kaip 2 BSI dydžio</w:t>
      </w:r>
      <w:r w:rsidR="00365492" w:rsidRPr="008F2638">
        <w:rPr>
          <w:noProof/>
          <w:szCs w:val="24"/>
        </w:rPr>
        <w:t>.</w:t>
      </w:r>
    </w:p>
    <w:bookmarkEnd w:id="39"/>
    <w:p w14:paraId="4B56370E" w14:textId="64B7E7F4" w:rsidR="0096443E" w:rsidRPr="008F2638" w:rsidRDefault="0096443E" w:rsidP="0096443E">
      <w:pPr>
        <w:ind w:firstLine="1247"/>
        <w:jc w:val="both"/>
        <w:rPr>
          <w:noProof/>
          <w:szCs w:val="24"/>
        </w:rPr>
      </w:pPr>
      <w:r w:rsidRPr="008F2638">
        <w:rPr>
          <w:bCs/>
          <w:noProof/>
          <w:szCs w:val="24"/>
        </w:rPr>
        <w:t>15.</w:t>
      </w:r>
      <w:r w:rsidRPr="008F2638">
        <w:rPr>
          <w:noProof/>
          <w:szCs w:val="24"/>
        </w:rPr>
        <w:t xml:space="preserve"> Sąlyginė pašalpa gali būti skiriama įvertinus vidutines pajamas</w:t>
      </w:r>
      <w:r w:rsidR="004438E5" w:rsidRPr="008F2638">
        <w:rPr>
          <w:noProof/>
          <w:szCs w:val="24"/>
        </w:rPr>
        <w:t>,</w:t>
      </w:r>
      <w:r w:rsidRPr="008F2638">
        <w:rPr>
          <w:noProof/>
          <w:szCs w:val="24"/>
        </w:rPr>
        <w:t xml:space="preserve"> tenkančias asmeniui per mėnesį, kai asmuo gydosi nuo priklausomybės (priklausomas nuo alkoholio, narkotikų ar kitų psichotropinių medžiagų):</w:t>
      </w:r>
    </w:p>
    <w:p w14:paraId="458AF844" w14:textId="4C04DEA2" w:rsidR="0096443E" w:rsidRPr="008F2638" w:rsidRDefault="0096443E" w:rsidP="0096443E">
      <w:pPr>
        <w:ind w:firstLine="1247"/>
        <w:jc w:val="both"/>
        <w:rPr>
          <w:noProof/>
          <w:szCs w:val="24"/>
        </w:rPr>
      </w:pPr>
      <w:r w:rsidRPr="008F2638">
        <w:rPr>
          <w:bCs/>
          <w:noProof/>
          <w:szCs w:val="24"/>
        </w:rPr>
        <w:t xml:space="preserve">15.1. teisę į sąlyginę pašalpą turi asmenys, kurių </w:t>
      </w:r>
      <w:r w:rsidRPr="008F2638">
        <w:rPr>
          <w:noProof/>
          <w:szCs w:val="24"/>
        </w:rPr>
        <w:t>vidutinės pajamos, tenkančios vienam iš bendrai gyvenančių asmenų per mėnesį, neviršija 1,5 VRP dydžio, o vienam gyvenančiam asmeniui – 2 VRP dydžio</w:t>
      </w:r>
      <w:r w:rsidR="00783E94">
        <w:rPr>
          <w:noProof/>
          <w:szCs w:val="24"/>
        </w:rPr>
        <w:t>:</w:t>
      </w:r>
      <w:bookmarkStart w:id="41" w:name="_GoBack"/>
      <w:bookmarkEnd w:id="41"/>
    </w:p>
    <w:p w14:paraId="7F631CEB" w14:textId="77777777" w:rsidR="0096443E" w:rsidRPr="008F2638" w:rsidRDefault="0096443E" w:rsidP="0096443E">
      <w:pPr>
        <w:ind w:firstLine="1247"/>
        <w:jc w:val="both"/>
        <w:rPr>
          <w:noProof/>
          <w:szCs w:val="24"/>
        </w:rPr>
      </w:pPr>
      <w:r w:rsidRPr="008F2638">
        <w:rPr>
          <w:bCs/>
          <w:noProof/>
          <w:szCs w:val="24"/>
        </w:rPr>
        <w:t>15.1.1. sąlyginės pašalpos dydis – 3 BSI dydžio;</w:t>
      </w:r>
    </w:p>
    <w:p w14:paraId="185969DF" w14:textId="77777777" w:rsidR="0096443E" w:rsidRPr="008F2638" w:rsidRDefault="0096443E" w:rsidP="0096443E">
      <w:pPr>
        <w:ind w:firstLine="1247"/>
        <w:jc w:val="both"/>
        <w:rPr>
          <w:noProof/>
          <w:szCs w:val="24"/>
        </w:rPr>
      </w:pPr>
      <w:r w:rsidRPr="008F2638">
        <w:rPr>
          <w:noProof/>
          <w:szCs w:val="24"/>
        </w:rPr>
        <w:t>15.1.2. sąlyginė pašalpa skiriama laikotarpiui, kurį asmuo bus gydomas, tačiau ne ilgiau kaip 3 mėnesius.</w:t>
      </w:r>
    </w:p>
    <w:p w14:paraId="393F4549" w14:textId="52E87B8B" w:rsidR="0096443E" w:rsidRPr="008F2638" w:rsidRDefault="0096443E" w:rsidP="0096443E">
      <w:pPr>
        <w:tabs>
          <w:tab w:val="left" w:pos="0"/>
          <w:tab w:val="left" w:pos="1134"/>
        </w:tabs>
        <w:ind w:firstLine="1247"/>
        <w:jc w:val="both"/>
        <w:rPr>
          <w:noProof/>
          <w:szCs w:val="24"/>
        </w:rPr>
      </w:pPr>
      <w:r w:rsidRPr="008F2638">
        <w:rPr>
          <w:noProof/>
          <w:szCs w:val="24"/>
        </w:rPr>
        <w:t xml:space="preserve">16. Tos pačios rūšies vienkartinė, tikslinė, </w:t>
      </w:r>
      <w:r w:rsidR="004438E5" w:rsidRPr="008F2638">
        <w:rPr>
          <w:noProof/>
          <w:szCs w:val="24"/>
        </w:rPr>
        <w:t xml:space="preserve">periodinė ar </w:t>
      </w:r>
      <w:r w:rsidRPr="008F2638">
        <w:rPr>
          <w:noProof/>
          <w:szCs w:val="24"/>
        </w:rPr>
        <w:t xml:space="preserve">sąlyginė pašalpa, gali būti skiriama vieną kartą per </w:t>
      </w:r>
      <w:r w:rsidRPr="008F2638">
        <w:rPr>
          <w:bCs/>
          <w:noProof/>
          <w:szCs w:val="24"/>
        </w:rPr>
        <w:t>12 mėnesių</w:t>
      </w:r>
      <w:r w:rsidRPr="008F2638">
        <w:rPr>
          <w:noProof/>
          <w:szCs w:val="24"/>
        </w:rPr>
        <w:t xml:space="preserve">, išskyrus ypatingus atvejus – kai asmuo antrą kartą nukentėjo </w:t>
      </w:r>
      <w:r w:rsidRPr="008F2638">
        <w:rPr>
          <w:noProof/>
          <w:szCs w:val="24"/>
        </w:rPr>
        <w:lastRenderedPageBreak/>
        <w:t>nuo gaisro, stichinės nelaimės (pvz., potvynio, audros, liūties, pūgos ir pan.) arba patyrė sunkią traumą nelaimingo atsitikimo metu</w:t>
      </w:r>
      <w:r w:rsidR="004C6C43" w:rsidRPr="008F2638">
        <w:rPr>
          <w:noProof/>
          <w:szCs w:val="24"/>
        </w:rPr>
        <w:t>.</w:t>
      </w:r>
    </w:p>
    <w:p w14:paraId="4B51E0FA" w14:textId="77777777" w:rsidR="0096443E" w:rsidRPr="008F2638" w:rsidRDefault="0096443E" w:rsidP="0096443E">
      <w:pPr>
        <w:ind w:firstLine="1247"/>
        <w:jc w:val="both"/>
        <w:rPr>
          <w:noProof/>
          <w:szCs w:val="24"/>
        </w:rPr>
      </w:pPr>
      <w:r w:rsidRPr="008F2638">
        <w:rPr>
          <w:bCs/>
          <w:noProof/>
          <w:szCs w:val="24"/>
        </w:rPr>
        <w:t>17.</w:t>
      </w:r>
      <w:r w:rsidRPr="008F2638">
        <w:rPr>
          <w:noProof/>
          <w:szCs w:val="24"/>
        </w:rPr>
        <w:t xml:space="preserve"> Bendra Pašalpų, skirtų asmeniui per </w:t>
      </w:r>
      <w:r w:rsidRPr="008F2638">
        <w:rPr>
          <w:bCs/>
          <w:noProof/>
          <w:szCs w:val="24"/>
        </w:rPr>
        <w:t>12 mėnesių</w:t>
      </w:r>
      <w:r w:rsidRPr="008F2638">
        <w:rPr>
          <w:noProof/>
          <w:szCs w:val="24"/>
        </w:rPr>
        <w:t>, suma negali viršyti 15 BSI dydžio, išskyrus Aprašo 10 punkte ir 11.1, 11.2 papunkčiuose nurodytus atvejus.</w:t>
      </w:r>
    </w:p>
    <w:p w14:paraId="1F30C066" w14:textId="77777777" w:rsidR="0096443E" w:rsidRPr="00A95E62" w:rsidRDefault="0096443E" w:rsidP="0096443E">
      <w:pPr>
        <w:ind w:firstLine="1247"/>
        <w:jc w:val="both"/>
        <w:rPr>
          <w:b/>
          <w:bCs/>
        </w:rPr>
      </w:pPr>
      <w:bookmarkStart w:id="42" w:name="_Hlk197509112"/>
    </w:p>
    <w:p w14:paraId="2C51B9E9" w14:textId="77777777" w:rsidR="0096443E" w:rsidRPr="002406E1" w:rsidRDefault="0096443E" w:rsidP="0096443E">
      <w:pPr>
        <w:jc w:val="center"/>
        <w:rPr>
          <w:b/>
          <w:noProof/>
        </w:rPr>
      </w:pPr>
      <w:r w:rsidRPr="002406E1">
        <w:rPr>
          <w:b/>
          <w:noProof/>
        </w:rPr>
        <w:t>III SKYRIUS</w:t>
      </w:r>
    </w:p>
    <w:p w14:paraId="5655E39A" w14:textId="77777777" w:rsidR="0096443E" w:rsidRPr="002406E1" w:rsidRDefault="0096443E" w:rsidP="0096443E">
      <w:pPr>
        <w:ind w:right="-136"/>
        <w:jc w:val="center"/>
        <w:rPr>
          <w:b/>
          <w:caps/>
          <w:noProof/>
        </w:rPr>
      </w:pPr>
      <w:r w:rsidRPr="002406E1">
        <w:rPr>
          <w:b/>
          <w:caps/>
          <w:noProof/>
        </w:rPr>
        <w:t>PRAŠYMŲ PAŠALPOMS GAUTI PATEIKIMAS</w:t>
      </w:r>
    </w:p>
    <w:bookmarkEnd w:id="42"/>
    <w:p w14:paraId="3809817C" w14:textId="77777777" w:rsidR="0096443E" w:rsidRPr="002406E1" w:rsidRDefault="0096443E" w:rsidP="0096443E">
      <w:pPr>
        <w:ind w:right="-136" w:firstLine="1247"/>
        <w:jc w:val="both"/>
        <w:rPr>
          <w:b/>
          <w:caps/>
          <w:noProof/>
        </w:rPr>
      </w:pPr>
    </w:p>
    <w:p w14:paraId="5FB93328" w14:textId="77777777" w:rsidR="0096443E" w:rsidRPr="008F2638" w:rsidRDefault="0096443E" w:rsidP="0096443E">
      <w:pPr>
        <w:ind w:firstLine="1247"/>
        <w:jc w:val="both"/>
        <w:rPr>
          <w:noProof/>
        </w:rPr>
      </w:pPr>
      <w:bookmarkStart w:id="43" w:name="part_303440904a934c309888e681e76954af"/>
      <w:bookmarkStart w:id="44" w:name="part_1600458733c846a8bebb591c6d4f1ae8"/>
      <w:bookmarkEnd w:id="43"/>
      <w:bookmarkEnd w:id="44"/>
      <w:r w:rsidRPr="008F2638">
        <w:rPr>
          <w:noProof/>
        </w:rPr>
        <w:t>18. Dėl Pašalpų asmuo skyrimo kreipiasi į Ukmergės rajono savivaldybės administracijos Socialinės paramos skyrių (toliau – Skyrius) arba pagal asmens gyvenamąją vietą į Savivaldybės administracijos seniūniją.</w:t>
      </w:r>
    </w:p>
    <w:p w14:paraId="5EEC7FD0" w14:textId="77777777" w:rsidR="0096443E" w:rsidRPr="008F2638" w:rsidRDefault="0096443E" w:rsidP="0096443E">
      <w:pPr>
        <w:ind w:firstLine="1247"/>
        <w:jc w:val="both"/>
        <w:rPr>
          <w:noProof/>
        </w:rPr>
      </w:pPr>
      <w:r w:rsidRPr="008F2638">
        <w:rPr>
          <w:noProof/>
        </w:rPr>
        <w:t xml:space="preserve">19. Pagal aplinkybes kartu su </w:t>
      </w:r>
      <w:bookmarkStart w:id="45" w:name="_Hlk197601854"/>
      <w:r w:rsidRPr="008F2638">
        <w:rPr>
          <w:noProof/>
        </w:rPr>
        <w:t>Prašymu vienkartinei, tikslinei, periodinei, sąlyginei pašalpai gauti</w:t>
      </w:r>
      <w:bookmarkEnd w:id="45"/>
      <w:r w:rsidRPr="008F2638">
        <w:rPr>
          <w:noProof/>
        </w:rPr>
        <w:t xml:space="preserve"> (toliau – Prašymas) (1 priedas), kuriame nurodo kreipimosi priežastis, asmuo pateikia:</w:t>
      </w:r>
    </w:p>
    <w:p w14:paraId="31F03930" w14:textId="6A145474" w:rsidR="0096443E" w:rsidRPr="008F2638" w:rsidRDefault="0096443E" w:rsidP="0096443E">
      <w:pPr>
        <w:ind w:firstLine="1247"/>
        <w:jc w:val="both"/>
        <w:rPr>
          <w:noProof/>
        </w:rPr>
      </w:pPr>
      <w:r w:rsidRPr="008F2638">
        <w:rPr>
          <w:noProof/>
        </w:rPr>
        <w:t>19.1. asmens tapatybę patvirtinantį dokumentą (asmens tapatybės kortelę, pasą, laikiną pažymėjimą, leidimą laikinai gyventi Lietuvos Respublikoje, Lietuvos Respublikos ilgalaikio gyventojo leidimą gyventi Europos Sąjungoje, Sąjungos piliečio šeimos nario leidimo laikinai gyventi šalyje kortelę ar Sąjungos piliečio šeimos nario leidimo gyventi šalyje kortelę, išskirtiniais atvejais asmens tapatybę nustatantį dokumentą (vairuotojo pažymėjimą, pensijos gavėjo ar</w:t>
      </w:r>
      <w:r w:rsidR="004438E5" w:rsidRPr="008F2638">
        <w:rPr>
          <w:noProof/>
        </w:rPr>
        <w:t xml:space="preserve"> asmens su negalia</w:t>
      </w:r>
      <w:r w:rsidRPr="008F2638">
        <w:rPr>
          <w:noProof/>
        </w:rPr>
        <w:t xml:space="preserve"> </w:t>
      </w:r>
      <w:r w:rsidR="004438E5" w:rsidRPr="008F2638">
        <w:rPr>
          <w:noProof/>
        </w:rPr>
        <w:t>(</w:t>
      </w:r>
      <w:r w:rsidRPr="008F2638">
        <w:rPr>
          <w:noProof/>
        </w:rPr>
        <w:t>neįgaliojo</w:t>
      </w:r>
      <w:r w:rsidR="004438E5" w:rsidRPr="008F2638">
        <w:rPr>
          <w:noProof/>
        </w:rPr>
        <w:t>)</w:t>
      </w:r>
      <w:r w:rsidRPr="008F2638">
        <w:rPr>
          <w:noProof/>
        </w:rPr>
        <w:t xml:space="preserve"> pažymėjimą));</w:t>
      </w:r>
      <w:bookmarkStart w:id="46" w:name="part_7d0f1194467843fdbf5e0dda2adc3069"/>
      <w:bookmarkEnd w:id="46"/>
    </w:p>
    <w:p w14:paraId="67CEAC1E" w14:textId="2EB6332D" w:rsidR="0096443E" w:rsidRPr="008F2638" w:rsidRDefault="0096443E" w:rsidP="0096443E">
      <w:pPr>
        <w:ind w:firstLine="1247"/>
        <w:jc w:val="both"/>
        <w:rPr>
          <w:noProof/>
        </w:rPr>
      </w:pPr>
      <w:r w:rsidRPr="008F2638">
        <w:rPr>
          <w:noProof/>
          <w:lang w:val="en-CA"/>
        </w:rPr>
        <w:t>19.2.</w:t>
      </w:r>
      <w:r w:rsidRPr="008F2638">
        <w:rPr>
          <w:noProof/>
        </w:rPr>
        <w:t xml:space="preserve"> paleidim</w:t>
      </w:r>
      <w:r w:rsidR="004438E5" w:rsidRPr="008F2638">
        <w:rPr>
          <w:noProof/>
        </w:rPr>
        <w:t>o</w:t>
      </w:r>
      <w:r w:rsidRPr="008F2638">
        <w:rPr>
          <w:noProof/>
        </w:rPr>
        <w:t xml:space="preserve"> iš Įstaigos</w:t>
      </w:r>
      <w:r w:rsidR="004438E5" w:rsidRPr="008F2638">
        <w:rPr>
          <w:noProof/>
        </w:rPr>
        <w:t xml:space="preserve"> pažymėjimą</w:t>
      </w:r>
      <w:r w:rsidRPr="008F2638">
        <w:rPr>
          <w:noProof/>
        </w:rPr>
        <w:t>;</w:t>
      </w:r>
    </w:p>
    <w:p w14:paraId="7EADF840" w14:textId="63A5E3A8" w:rsidR="0096443E" w:rsidRPr="008F2638" w:rsidRDefault="0096443E" w:rsidP="0096443E">
      <w:pPr>
        <w:ind w:firstLine="1247"/>
        <w:jc w:val="both"/>
        <w:rPr>
          <w:noProof/>
        </w:rPr>
      </w:pPr>
      <w:bookmarkStart w:id="47" w:name="part_3d8f535e5f004d658e28b11157089daa"/>
      <w:bookmarkEnd w:id="47"/>
      <w:r w:rsidRPr="008F2638">
        <w:rPr>
          <w:noProof/>
        </w:rPr>
        <w:t>19.3. pažymą (-as) iš gydymo įstaigos apie</w:t>
      </w:r>
      <w:r w:rsidR="005711D4" w:rsidRPr="008F2638">
        <w:rPr>
          <w:noProof/>
        </w:rPr>
        <w:t xml:space="preserve"> asmens</w:t>
      </w:r>
      <w:r w:rsidRPr="008F2638">
        <w:rPr>
          <w:noProof/>
        </w:rPr>
        <w:t xml:space="preserve"> sveikatos būklę, gydymui reikalingus vaistus ir (ar) medicinos pagalbos priemones, vaistų įsigijimo išlaidas pagrindžiančius dokumentus, jei asmuo kreipiasi esant sveikatos sutrikimams;</w:t>
      </w:r>
    </w:p>
    <w:p w14:paraId="7319AB07" w14:textId="77777777" w:rsidR="0096443E" w:rsidRPr="008F2638" w:rsidRDefault="0096443E" w:rsidP="0096443E">
      <w:pPr>
        <w:ind w:firstLine="1247"/>
        <w:jc w:val="both"/>
        <w:rPr>
          <w:noProof/>
        </w:rPr>
      </w:pPr>
      <w:bookmarkStart w:id="48" w:name="part_e8595bef0988464cb3d2dc04835cb146"/>
      <w:bookmarkEnd w:id="48"/>
      <w:r w:rsidRPr="008F2638">
        <w:rPr>
          <w:noProof/>
        </w:rPr>
        <w:t>19.4. priešgaisrinės tarnybos pažymą apie gaisrą ar stichinę nelaimę, jei asmuo nukentėjo nuo gaisro ar stichinės nelaimės;</w:t>
      </w:r>
    </w:p>
    <w:p w14:paraId="3AC32E71" w14:textId="77777777" w:rsidR="0096443E" w:rsidRPr="008F2638" w:rsidRDefault="0096443E" w:rsidP="0096443E">
      <w:pPr>
        <w:ind w:firstLine="1247"/>
        <w:jc w:val="both"/>
        <w:rPr>
          <w:noProof/>
        </w:rPr>
      </w:pPr>
      <w:bookmarkStart w:id="49" w:name="part_d2c150679e6b453cab6cd465484429b4"/>
      <w:bookmarkEnd w:id="49"/>
      <w:r w:rsidRPr="008F2638">
        <w:rPr>
          <w:noProof/>
        </w:rPr>
        <w:t>19.5. pažymą (-as) iš komunalines paslaugas teikiančių įmonių (įstaigų), jei asmuo kreipėsi dėl įsiskolinimų už komunalines paslaugas apmokėjimo;</w:t>
      </w:r>
    </w:p>
    <w:p w14:paraId="6CD98B7A" w14:textId="77777777" w:rsidR="0096443E" w:rsidRPr="008F2638" w:rsidRDefault="0096443E" w:rsidP="0096443E">
      <w:pPr>
        <w:ind w:firstLine="1247"/>
        <w:jc w:val="both"/>
        <w:rPr>
          <w:noProof/>
        </w:rPr>
      </w:pPr>
      <w:bookmarkStart w:id="50" w:name="part_beffac0a4378401c99dcfb7cc3d369be"/>
      <w:bookmarkEnd w:id="50"/>
      <w:r w:rsidRPr="008F2638">
        <w:rPr>
          <w:noProof/>
        </w:rPr>
        <w:t>19.6. kitus dokumentus (sąskaitas faktūras, pinigų paėmimo kvitus, kasos čekius, išankstines sąskaitas, gydytojų išduotus receptus, važiavimo transporto priemone bilietus ir kt.), įrodančius patirtas (patiriamas) išlaidas;</w:t>
      </w:r>
    </w:p>
    <w:p w14:paraId="70C8ACC5" w14:textId="77777777" w:rsidR="0096443E" w:rsidRPr="008F2638" w:rsidRDefault="0096443E" w:rsidP="0096443E">
      <w:pPr>
        <w:ind w:firstLine="1247"/>
        <w:jc w:val="both"/>
        <w:rPr>
          <w:noProof/>
        </w:rPr>
      </w:pPr>
      <w:bookmarkStart w:id="51" w:name="part_c5f24bcd0c0f4b479ed9ad25f1ef4892"/>
      <w:bookmarkEnd w:id="51"/>
      <w:r w:rsidRPr="008F2638">
        <w:rPr>
          <w:noProof/>
        </w:rPr>
        <w:t>19.7. pažymą (-as) apie asmens pajamas (darbo užmokestį, pinigines lėšas vaikui išlaikyti ir kt.);</w:t>
      </w:r>
    </w:p>
    <w:p w14:paraId="5D98FFAB" w14:textId="1374893D" w:rsidR="0096443E" w:rsidRPr="008F2638" w:rsidRDefault="0096443E" w:rsidP="0096443E">
      <w:pPr>
        <w:ind w:firstLine="1247"/>
        <w:jc w:val="both"/>
        <w:rPr>
          <w:noProof/>
        </w:rPr>
      </w:pPr>
      <w:bookmarkStart w:id="52" w:name="part_6eb6ab09af7a4deea9fdd1bd61a033cc"/>
      <w:bookmarkEnd w:id="52"/>
      <w:r w:rsidRPr="008F2638">
        <w:rPr>
          <w:noProof/>
        </w:rPr>
        <w:t>19.8. atsiskaitomosios banko sąskaitos numerį</w:t>
      </w:r>
      <w:r w:rsidR="00365492" w:rsidRPr="008F2638">
        <w:rPr>
          <w:noProof/>
        </w:rPr>
        <w:t>.</w:t>
      </w:r>
    </w:p>
    <w:p w14:paraId="519537EF" w14:textId="77777777" w:rsidR="0096443E" w:rsidRPr="008F2638" w:rsidRDefault="0096443E" w:rsidP="0096443E">
      <w:pPr>
        <w:ind w:firstLine="1247"/>
        <w:jc w:val="both"/>
        <w:rPr>
          <w:noProof/>
        </w:rPr>
      </w:pPr>
      <w:r w:rsidRPr="008F2638">
        <w:rPr>
          <w:noProof/>
        </w:rPr>
        <w:t>20. Skyrius turi teisę pareikalauti, kad asmuo pateiktų kitus papildomus dokumentus, padėsiančius tinkamai įvertinti faktinę situaciją kiekvienu konkrečiu atveju.</w:t>
      </w:r>
    </w:p>
    <w:p w14:paraId="648FAC7B" w14:textId="77777777" w:rsidR="0096443E" w:rsidRPr="008F2638" w:rsidRDefault="0096443E" w:rsidP="0096443E">
      <w:pPr>
        <w:ind w:firstLine="1247"/>
        <w:jc w:val="both"/>
        <w:rPr>
          <w:noProof/>
        </w:rPr>
      </w:pPr>
      <w:r w:rsidRPr="008F2638">
        <w:rPr>
          <w:color w:val="000000"/>
        </w:rPr>
        <w:t>21. Jeigu informacija, kurios reikia nustatant teisę gauti Pašalpas, yra registruose, valstybės ar vidaus administravimo informacinėse sistemose ar juos Skyrius pagal prašymą ir (ar) duomenų teikimo sutartis gauna iš valstybės ir (ar) savivaldybės institucijų, įstaigų, įmonių ir organizacijų, asmuo šios informacijos pateikti neprivalo.</w:t>
      </w:r>
    </w:p>
    <w:p w14:paraId="76D8D0A8" w14:textId="77777777" w:rsidR="0096443E" w:rsidRPr="008F2638" w:rsidRDefault="0096443E" w:rsidP="0096443E">
      <w:pPr>
        <w:ind w:firstLine="1247"/>
        <w:jc w:val="both"/>
        <w:rPr>
          <w:noProof/>
        </w:rPr>
      </w:pPr>
      <w:r w:rsidRPr="008F2638">
        <w:rPr>
          <w:noProof/>
        </w:rPr>
        <w:t>22. Prašymas gali būti pateiktas asmeniškai, paštu, elektroniniu būdu arba per atstovą (įgaliotą asmenį, globėją (rūpintoją), artimą giminaitį, socialinį darbuotoją). Jeigu Prašymas siunčiamas paštu arba elektroniniu būdu, prie Prašymo turi būti pridedamos visų reikiamų dokumentų kopijos, patvirtintos teisės aktų nustatyta tvarka. Jeigu Prašymas ir dokumentai siunčiami elektroniniu paštu, Prašymas turi būti pasirašytas kvalifikuotu elektroniniu parašu, atitinkančiu 2014 m. liepos 23 d. Europos Parlamento ir Tarybos reglamente (ES) Nr. 910/2014 dėl elektroninės atpažinties ir elektroninių operacijų patikimumo užtikrinimo paslaugų vidaus rinkoje, kuriuo panaikinama Direktyva 1999/93/EB, nustatytus kvalifikuotam elektroniniam parašui keliamus reikalavimus, o Prašymą ir dokumentus teikiančio asmens tapatybę patvirtinančio dokumento kopija neteikiama.</w:t>
      </w:r>
    </w:p>
    <w:p w14:paraId="76C9C566" w14:textId="3F27DD62" w:rsidR="0096443E" w:rsidRPr="008F2638" w:rsidRDefault="0096443E" w:rsidP="0096443E">
      <w:pPr>
        <w:ind w:right="-1" w:firstLine="1247"/>
        <w:jc w:val="both"/>
        <w:rPr>
          <w:noProof/>
        </w:rPr>
      </w:pPr>
      <w:r w:rsidRPr="008F2638">
        <w:rPr>
          <w:noProof/>
        </w:rPr>
        <w:t xml:space="preserve">23. Gautas Prašymas užregistruojamas pateikimo dieną socialinės paramos apskaitos informacinėje sistemoje „Parama“ (toliau – sistema ,,Parama“) ir jį pateikusiam asmeniui įteikiamas (išsiunčiamas) </w:t>
      </w:r>
      <w:r w:rsidR="00AC19AE" w:rsidRPr="008F2638">
        <w:rPr>
          <w:noProof/>
        </w:rPr>
        <w:t>I</w:t>
      </w:r>
      <w:r w:rsidRPr="008F2638">
        <w:rPr>
          <w:noProof/>
        </w:rPr>
        <w:t>nformacinis lapelis (2 priedas).</w:t>
      </w:r>
    </w:p>
    <w:p w14:paraId="35A6CA60" w14:textId="06CAEE1A" w:rsidR="0096443E" w:rsidRDefault="0096443E" w:rsidP="0096443E">
      <w:pPr>
        <w:ind w:right="-1" w:firstLine="1247"/>
        <w:jc w:val="both"/>
      </w:pPr>
      <w:r w:rsidRPr="008F2638">
        <w:lastRenderedPageBreak/>
        <w:t xml:space="preserve">24. Jeigu prašymas ir (ar) pridedami dokumentai neatitinka Aprašo reikalavimų, Skyriaus atsakingi darbuotojai turi teisę paprašyti papildomai pateikti reikalingą informaciją ir (ar) dokumentus. Asmuo apie tai, kokios informacijos ir (ar) dokumentų trūksta, informuojamas asmeniškai, paštu arba elektroninėmis ryšio priemonėmis, įteikiant ar išsiunčiant informacinį pranešimą, kuriame nurodomas ne ilgesnis kaip 2 mėnesių terminas </w:t>
      </w:r>
      <w:r w:rsidR="00016049" w:rsidRPr="008F2638">
        <w:t xml:space="preserve">informacijai ir (ar) dokumentams pateikti </w:t>
      </w:r>
      <w:r w:rsidRPr="008F2638">
        <w:t>nuo pranešimo įteikimo ar išsiuntimo dienos.</w:t>
      </w:r>
    </w:p>
    <w:p w14:paraId="5AAE8324" w14:textId="77777777" w:rsidR="0096443E" w:rsidRPr="002406E1" w:rsidRDefault="0096443E" w:rsidP="0096443E">
      <w:pPr>
        <w:ind w:firstLine="1247"/>
        <w:jc w:val="both"/>
        <w:rPr>
          <w:b/>
          <w:noProof/>
        </w:rPr>
      </w:pPr>
      <w:r>
        <w:rPr>
          <w:noProof/>
        </w:rPr>
        <w:t>25</w:t>
      </w:r>
      <w:r w:rsidRPr="002406E1">
        <w:rPr>
          <w:noProof/>
        </w:rPr>
        <w:t>. Prašymą pateikęs asmuo atsako už teisingų duomenų pateikimą.</w:t>
      </w:r>
    </w:p>
    <w:p w14:paraId="73E9D3BE" w14:textId="77777777" w:rsidR="0096443E" w:rsidRPr="002406E1" w:rsidRDefault="0096443E" w:rsidP="0096443E">
      <w:pPr>
        <w:ind w:firstLine="1247"/>
        <w:jc w:val="both"/>
        <w:rPr>
          <w:noProof/>
        </w:rPr>
      </w:pPr>
    </w:p>
    <w:p w14:paraId="6C6D0DCA" w14:textId="77777777" w:rsidR="0096443E" w:rsidRPr="002406E1" w:rsidRDefault="0096443E" w:rsidP="0096443E">
      <w:pPr>
        <w:jc w:val="center"/>
        <w:rPr>
          <w:rFonts w:ascii="TimesNewRomanPS-BoldMT" w:hAnsi="TimesNewRomanPS-BoldMT" w:cs="TimesNewRomanPS-BoldMT"/>
          <w:bCs/>
          <w:noProof/>
        </w:rPr>
      </w:pPr>
      <w:r w:rsidRPr="002406E1">
        <w:rPr>
          <w:b/>
          <w:noProof/>
        </w:rPr>
        <w:t>IV SKYRIUS</w:t>
      </w:r>
    </w:p>
    <w:p w14:paraId="2EB702A2" w14:textId="77777777" w:rsidR="0096443E" w:rsidRPr="002406E1" w:rsidRDefault="0096443E" w:rsidP="0096443E">
      <w:pPr>
        <w:ind w:right="-135"/>
        <w:jc w:val="center"/>
        <w:rPr>
          <w:b/>
          <w:noProof/>
        </w:rPr>
      </w:pPr>
      <w:r w:rsidRPr="002406E1">
        <w:rPr>
          <w:b/>
          <w:caps/>
          <w:noProof/>
        </w:rPr>
        <w:t>PAŠALPŲ SKYRIMAS, TEIKIMO BŪDAI IR MOKĖJIMAS</w:t>
      </w:r>
    </w:p>
    <w:p w14:paraId="3DECCB41" w14:textId="77777777" w:rsidR="0096443E" w:rsidRPr="002406E1" w:rsidRDefault="0096443E" w:rsidP="0096443E">
      <w:pPr>
        <w:ind w:right="-135" w:firstLine="1247"/>
        <w:jc w:val="both"/>
        <w:rPr>
          <w:noProof/>
        </w:rPr>
      </w:pPr>
    </w:p>
    <w:p w14:paraId="403E649D" w14:textId="1F5BA0AF" w:rsidR="0096443E" w:rsidRPr="008F2638" w:rsidRDefault="0096443E" w:rsidP="0096443E">
      <w:pPr>
        <w:ind w:right="-1" w:firstLine="1247"/>
        <w:jc w:val="both"/>
        <w:rPr>
          <w:noProof/>
        </w:rPr>
      </w:pPr>
      <w:r w:rsidRPr="008F2638">
        <w:rPr>
          <w:noProof/>
        </w:rPr>
        <w:t>26. Priėmę Prašymą ir (ar) gavę asmens pateiktus dokumentus Skyri</w:t>
      </w:r>
      <w:r w:rsidR="00365492" w:rsidRPr="008F2638">
        <w:rPr>
          <w:noProof/>
        </w:rPr>
        <w:t>au</w:t>
      </w:r>
      <w:r w:rsidRPr="008F2638">
        <w:rPr>
          <w:noProof/>
        </w:rPr>
        <w:t>s atsakingi darbuotojai sutikrina duomenis, reikalingus teisei į Pašalpas nustatyti Socialinės paramos šeimai informacinės sistemos (SPIS) atitinkamose duomenų bazėse ir atspausdina išrašus. Jei reikia, papildomai raštu užklausia valstybės ar Savivaldybės įmonių, įstaigų ir organizacijų, kitų institucijų reikalingos informacijos.</w:t>
      </w:r>
      <w:bookmarkStart w:id="53" w:name="part_5a18c58b272d46fb9faa075fd9a0062b"/>
      <w:bookmarkStart w:id="54" w:name="part_06ca610c83414b538c9efd8c4ea80dbe"/>
      <w:bookmarkStart w:id="55" w:name="part_628aa0eaf1a94d808493810d92988996"/>
      <w:bookmarkStart w:id="56" w:name="part_e120bb5f130d4c15908870d798700cbf"/>
      <w:bookmarkStart w:id="57" w:name="part_bc2e63a41bb345dfb8b86813ca054db0"/>
      <w:bookmarkStart w:id="58" w:name="part_aadbff982c4b4a5a84dce6221ff5864d"/>
      <w:bookmarkStart w:id="59" w:name="part_142d79d282534a27a45353a95b7f19c3"/>
      <w:bookmarkEnd w:id="53"/>
      <w:bookmarkEnd w:id="54"/>
      <w:bookmarkEnd w:id="55"/>
      <w:bookmarkEnd w:id="56"/>
      <w:bookmarkEnd w:id="57"/>
      <w:bookmarkEnd w:id="58"/>
      <w:bookmarkEnd w:id="59"/>
    </w:p>
    <w:p w14:paraId="34A6B95F" w14:textId="77777777" w:rsidR="0096443E" w:rsidRPr="008F2638" w:rsidRDefault="0096443E" w:rsidP="0096443E">
      <w:pPr>
        <w:ind w:right="-1" w:firstLine="1247"/>
        <w:jc w:val="both"/>
        <w:rPr>
          <w:noProof/>
        </w:rPr>
      </w:pPr>
      <w:r w:rsidRPr="008F2638">
        <w:rPr>
          <w:noProof/>
        </w:rPr>
        <w:t xml:space="preserve">27. Vidutinės pajamos, </w:t>
      </w:r>
      <w:bookmarkStart w:id="60" w:name="_Hlk197439418"/>
      <w:r w:rsidRPr="008F2638">
        <w:rPr>
          <w:noProof/>
        </w:rPr>
        <w:t>tenkančios asmeniui per m</w:t>
      </w:r>
      <w:bookmarkEnd w:id="60"/>
      <w:r w:rsidRPr="008F2638">
        <w:rPr>
          <w:noProof/>
        </w:rPr>
        <w:t>ėnesį, apskaičiuojamos vadovaujantis Įstatymo 17 ir 18 straipsniuose nustatyta tvarka. Aprašo 11.8 ir 11.9 papunkčiuose nustatytais atvejais į pajamas įskaitomos kartu su asmeniu viename būste gyvenančio (-ių) ir gyvenamąją vietą deklaravusio (-ių) asmens (-ų) pajamos.</w:t>
      </w:r>
    </w:p>
    <w:p w14:paraId="6BE2C230" w14:textId="698C00B7" w:rsidR="0096443E" w:rsidRPr="008F2638" w:rsidRDefault="0096443E" w:rsidP="0096443E">
      <w:pPr>
        <w:ind w:right="-1" w:firstLine="1247"/>
        <w:jc w:val="both"/>
        <w:rPr>
          <w:noProof/>
        </w:rPr>
      </w:pPr>
      <w:r w:rsidRPr="008F2638">
        <w:rPr>
          <w:bCs/>
          <w:noProof/>
        </w:rPr>
        <w:t>2</w:t>
      </w:r>
      <w:r w:rsidR="00677C6C" w:rsidRPr="008F2638">
        <w:rPr>
          <w:bCs/>
          <w:noProof/>
        </w:rPr>
        <w:t>8</w:t>
      </w:r>
      <w:r w:rsidRPr="008F2638">
        <w:rPr>
          <w:bCs/>
          <w:noProof/>
        </w:rPr>
        <w:t xml:space="preserve">. Buities ir gyvenimo sąlygų patikrinimo aktą, ne vėliau kaip per 15 darbo dienų nuo asmens kreipimosi dienos, Skyriaus pavedimu </w:t>
      </w:r>
      <w:r w:rsidRPr="008F2638">
        <w:rPr>
          <w:noProof/>
        </w:rPr>
        <w:t>surašo Ukmergės socialinių paslaugų centro, Ukmergės globos centro socialiniai darbuotojai</w:t>
      </w:r>
      <w:r w:rsidR="00560A28" w:rsidRPr="008F2638">
        <w:rPr>
          <w:noProof/>
        </w:rPr>
        <w:t xml:space="preserve"> ar socialinio darbo organizatoriai</w:t>
      </w:r>
      <w:r w:rsidRPr="008F2638">
        <w:rPr>
          <w:noProof/>
        </w:rPr>
        <w:t xml:space="preserve">. Esant poreikiui </w:t>
      </w:r>
      <w:r w:rsidRPr="008F2638">
        <w:rPr>
          <w:bCs/>
          <w:noProof/>
        </w:rPr>
        <w:t>buities ir gyvenimo sąlygų patikrinimo aktą</w:t>
      </w:r>
      <w:r w:rsidRPr="008F2638">
        <w:rPr>
          <w:noProof/>
        </w:rPr>
        <w:t xml:space="preserve"> surašo Skyriaus atsakingi darbuotojai.</w:t>
      </w:r>
    </w:p>
    <w:p w14:paraId="75409037" w14:textId="6C383762" w:rsidR="0096443E" w:rsidRPr="008F2638" w:rsidRDefault="00677C6C" w:rsidP="0096443E">
      <w:pPr>
        <w:ind w:right="-1" w:firstLine="1247"/>
        <w:jc w:val="both"/>
        <w:rPr>
          <w:noProof/>
        </w:rPr>
      </w:pPr>
      <w:r w:rsidRPr="008F2638">
        <w:rPr>
          <w:noProof/>
        </w:rPr>
        <w:t>29</w:t>
      </w:r>
      <w:r w:rsidR="0096443E" w:rsidRPr="008F2638">
        <w:rPr>
          <w:noProof/>
        </w:rPr>
        <w:t>. Komisija nagrinėja asmenų Prašymus, išskyrus Aprašo 10 punkte numatytus atvejus, ir teikia rekomendacijas Savivaldybės administracijos direktoriui (toliau – Administracijos direktorius) dėl Pašalpų skyrimo/neskyrimo.</w:t>
      </w:r>
    </w:p>
    <w:p w14:paraId="48E973A8" w14:textId="11379B11" w:rsidR="0096443E" w:rsidRPr="008F2638" w:rsidRDefault="0096443E" w:rsidP="0096443E">
      <w:pPr>
        <w:ind w:right="-1" w:firstLine="1247"/>
        <w:jc w:val="both"/>
        <w:rPr>
          <w:noProof/>
        </w:rPr>
      </w:pPr>
      <w:r w:rsidRPr="008F2638">
        <w:rPr>
          <w:rFonts w:ascii="TimesNewRomanPSMT" w:hAnsi="TimesNewRomanPSMT" w:cs="TimesNewRomanPSMT"/>
          <w:bCs/>
          <w:noProof/>
        </w:rPr>
        <w:t>3</w:t>
      </w:r>
      <w:r w:rsidR="00677C6C" w:rsidRPr="008F2638">
        <w:rPr>
          <w:rFonts w:ascii="TimesNewRomanPSMT" w:hAnsi="TimesNewRomanPSMT" w:cs="TimesNewRomanPSMT"/>
          <w:bCs/>
          <w:noProof/>
        </w:rPr>
        <w:t>0</w:t>
      </w:r>
      <w:r w:rsidRPr="008F2638">
        <w:rPr>
          <w:rFonts w:ascii="TimesNewRomanPSMT" w:hAnsi="TimesNewRomanPSMT" w:cs="TimesNewRomanPSMT"/>
          <w:bCs/>
          <w:noProof/>
        </w:rPr>
        <w:t>.</w:t>
      </w:r>
      <w:r w:rsidRPr="008F2638">
        <w:rPr>
          <w:rFonts w:ascii="TimesNewRomanPSMT" w:hAnsi="TimesNewRomanPSMT" w:cs="TimesNewRomanPSMT"/>
          <w:noProof/>
        </w:rPr>
        <w:t xml:space="preserve"> Pašalpos, </w:t>
      </w:r>
      <w:r w:rsidRPr="008F2638">
        <w:rPr>
          <w:noProof/>
        </w:rPr>
        <w:t>išskyrus Aprašo 10 punkte numatytus atvejus</w:t>
      </w:r>
      <w:r w:rsidRPr="008F2638">
        <w:rPr>
          <w:rFonts w:ascii="TimesNewRomanPSMT" w:hAnsi="TimesNewRomanPSMT" w:cs="TimesNewRomanPSMT"/>
          <w:noProof/>
        </w:rPr>
        <w:t>, skiriamos/neskiriamos Administracijos direktoriaus įsakymais, atsižvelgiant į Komisijos rekomendacijas</w:t>
      </w:r>
      <w:r w:rsidR="00361590" w:rsidRPr="008F2638">
        <w:rPr>
          <w:rFonts w:ascii="TimesNewRomanPSMT" w:hAnsi="TimesNewRomanPSMT" w:cs="TimesNewRomanPSMT"/>
          <w:noProof/>
        </w:rPr>
        <w:t>.</w:t>
      </w:r>
    </w:p>
    <w:p w14:paraId="3F06E09A" w14:textId="13950F8A" w:rsidR="0096443E" w:rsidRPr="008F2638" w:rsidRDefault="00677C6C" w:rsidP="0096443E">
      <w:pPr>
        <w:ind w:right="-1" w:firstLine="1247"/>
        <w:jc w:val="both"/>
        <w:rPr>
          <w:noProof/>
        </w:rPr>
      </w:pPr>
      <w:r w:rsidRPr="008F2638">
        <w:rPr>
          <w:noProof/>
        </w:rPr>
        <w:t>31</w:t>
      </w:r>
      <w:r w:rsidR="0096443E" w:rsidRPr="008F2638">
        <w:rPr>
          <w:noProof/>
        </w:rPr>
        <w:t>. Skyriaus atsakingas darbuotojas per 5 darbo dienas nuo Komisijos protokolo surašymo dienos parengia Savivaldybės administracijos direktoriaus įsakymo dėl Pašalpų skyrimo/neskyrimo projektą.</w:t>
      </w:r>
    </w:p>
    <w:p w14:paraId="05E3555B" w14:textId="1E8DEBF5" w:rsidR="0096443E" w:rsidRPr="008F2638" w:rsidRDefault="00677C6C" w:rsidP="0096443E">
      <w:pPr>
        <w:ind w:right="-1" w:firstLine="1247"/>
        <w:jc w:val="both"/>
        <w:rPr>
          <w:noProof/>
        </w:rPr>
      </w:pPr>
      <w:r w:rsidRPr="008F2638">
        <w:rPr>
          <w:noProof/>
        </w:rPr>
        <w:t>32</w:t>
      </w:r>
      <w:r w:rsidR="0096443E" w:rsidRPr="008F2638">
        <w:rPr>
          <w:noProof/>
        </w:rPr>
        <w:t>. Pašalpos Aprašo 10 punkte numatytais atvejais skiriamos/neskiriamos Skyriaus vedėjo sprendimu</w:t>
      </w:r>
      <w:r w:rsidR="000D4BEF" w:rsidRPr="008F2638">
        <w:rPr>
          <w:rFonts w:ascii="TimesNewRomanPSMT" w:hAnsi="TimesNewRomanPSMT" w:cs="TimesNewRomanPSMT"/>
          <w:noProof/>
        </w:rPr>
        <w:t xml:space="preserve"> per </w:t>
      </w:r>
      <w:r w:rsidR="00361590" w:rsidRPr="008F2638">
        <w:rPr>
          <w:rFonts w:ascii="TimesNewRomanPSMT" w:hAnsi="TimesNewRomanPSMT" w:cs="TimesNewRomanPSMT"/>
          <w:noProof/>
        </w:rPr>
        <w:t>10</w:t>
      </w:r>
      <w:r w:rsidR="000D4BEF" w:rsidRPr="008F2638">
        <w:rPr>
          <w:rFonts w:ascii="TimesNewRomanPSMT" w:hAnsi="TimesNewRomanPSMT" w:cs="TimesNewRomanPSMT"/>
          <w:noProof/>
        </w:rPr>
        <w:t xml:space="preserve"> darbo dien</w:t>
      </w:r>
      <w:r w:rsidR="00361590" w:rsidRPr="008F2638">
        <w:rPr>
          <w:rFonts w:ascii="TimesNewRomanPSMT" w:hAnsi="TimesNewRomanPSMT" w:cs="TimesNewRomanPSMT"/>
          <w:noProof/>
        </w:rPr>
        <w:t>ų</w:t>
      </w:r>
      <w:r w:rsidR="000D4BEF" w:rsidRPr="008F2638">
        <w:rPr>
          <w:rFonts w:ascii="TimesNewRomanPSMT" w:hAnsi="TimesNewRomanPSMT" w:cs="TimesNewRomanPSMT"/>
          <w:noProof/>
        </w:rPr>
        <w:t xml:space="preserve"> nuo Prašymo ir reikalingų dokumentų Skyriui pateikimo dienos</w:t>
      </w:r>
      <w:r w:rsidR="0096443E" w:rsidRPr="008F2638">
        <w:rPr>
          <w:noProof/>
        </w:rPr>
        <w:t>.</w:t>
      </w:r>
    </w:p>
    <w:p w14:paraId="7D4E3CA0" w14:textId="3F2E3A3F" w:rsidR="0096443E" w:rsidRPr="008F2638" w:rsidRDefault="00677C6C" w:rsidP="0096443E">
      <w:pPr>
        <w:tabs>
          <w:tab w:val="left" w:pos="851"/>
        </w:tabs>
        <w:ind w:right="-1" w:firstLine="1247"/>
        <w:jc w:val="both"/>
        <w:rPr>
          <w:rFonts w:eastAsia="Calibri"/>
          <w:noProof/>
        </w:rPr>
      </w:pPr>
      <w:bookmarkStart w:id="61" w:name="part_b3d12e5bd1d146d393c29f3eae8f6886"/>
      <w:bookmarkStart w:id="62" w:name="part_ee3d4f4dcca940c5892ec11d20fb523e"/>
      <w:bookmarkStart w:id="63" w:name="part_86e7eabadfc24a7490653951e1dfea60"/>
      <w:bookmarkStart w:id="64" w:name="part_827f62be027e4dbea6f21ea00956de4c"/>
      <w:bookmarkStart w:id="65" w:name="part_2b17ee143aa4436ca9686359450dab00"/>
      <w:bookmarkEnd w:id="61"/>
      <w:bookmarkEnd w:id="62"/>
      <w:bookmarkEnd w:id="63"/>
      <w:bookmarkEnd w:id="64"/>
      <w:bookmarkEnd w:id="65"/>
      <w:r w:rsidRPr="008F2638">
        <w:rPr>
          <w:rFonts w:eastAsia="Calibri"/>
          <w:bCs/>
          <w:noProof/>
        </w:rPr>
        <w:t>33</w:t>
      </w:r>
      <w:r w:rsidR="0096443E" w:rsidRPr="008F2638">
        <w:rPr>
          <w:rFonts w:eastAsia="Calibri"/>
          <w:bCs/>
          <w:noProof/>
        </w:rPr>
        <w:t>.</w:t>
      </w:r>
      <w:r w:rsidR="0096443E" w:rsidRPr="008F2638">
        <w:rPr>
          <w:rFonts w:eastAsia="Calibri"/>
          <w:noProof/>
        </w:rPr>
        <w:t xml:space="preserve"> Aprašo 10.1 papunktyje nurodytiems asmenims sprendimas dėl vienkartinės pašalpos skyrimo priimamas ir vienkartinė pašalpa išmokama per 24 val</w:t>
      </w:r>
      <w:r w:rsidR="00016049" w:rsidRPr="008F2638">
        <w:rPr>
          <w:rFonts w:eastAsia="Calibri"/>
          <w:noProof/>
        </w:rPr>
        <w:t>andas</w:t>
      </w:r>
      <w:r w:rsidR="0096443E" w:rsidRPr="008F2638">
        <w:rPr>
          <w:rFonts w:eastAsia="Calibri"/>
          <w:noProof/>
        </w:rPr>
        <w:t xml:space="preserve"> nuo </w:t>
      </w:r>
      <w:r w:rsidR="00016049" w:rsidRPr="008F2638">
        <w:rPr>
          <w:rFonts w:eastAsia="Calibri"/>
          <w:noProof/>
        </w:rPr>
        <w:t>Prašymo</w:t>
      </w:r>
      <w:r w:rsidR="0096443E" w:rsidRPr="008F2638">
        <w:rPr>
          <w:rFonts w:eastAsia="Calibri"/>
          <w:noProof/>
        </w:rPr>
        <w:t xml:space="preserve"> ir reikalingų dokumentų gavimo dienos. Jeigu vienkartinės pašalpos mokėjimo diena sutampa su ne darbo diena (šeštadieniu, sekmadieniu ar švenčių diena), ši vienkartinė pašalpa mokama pirmąją darbo dieną, einančią po ne darbo dienos (šeštadienio, sekmadienio ar švenčių dienos).</w:t>
      </w:r>
    </w:p>
    <w:p w14:paraId="3D78CBA6" w14:textId="301E6929" w:rsidR="0096443E" w:rsidRPr="008F2638" w:rsidRDefault="0096443E" w:rsidP="0096443E">
      <w:pPr>
        <w:ind w:right="-1" w:firstLine="1247"/>
        <w:jc w:val="both"/>
        <w:rPr>
          <w:noProof/>
        </w:rPr>
      </w:pPr>
      <w:r w:rsidRPr="008F2638">
        <w:rPr>
          <w:noProof/>
        </w:rPr>
        <w:t>3</w:t>
      </w:r>
      <w:r w:rsidR="00677C6C" w:rsidRPr="008F2638">
        <w:rPr>
          <w:noProof/>
        </w:rPr>
        <w:t>4</w:t>
      </w:r>
      <w:r w:rsidRPr="008F2638">
        <w:rPr>
          <w:noProof/>
        </w:rPr>
        <w:t>. Aprašo 10.3 papunktyje nurodyta Pašalpa neskiriama, jeigu vaikas (vaikai) gimė negyvas (negyvi) arba kreipimosi metu yra miręs (mirę)</w:t>
      </w:r>
      <w:r w:rsidR="00560A28" w:rsidRPr="008F2638">
        <w:rPr>
          <w:noProof/>
        </w:rPr>
        <w:t>.</w:t>
      </w:r>
    </w:p>
    <w:p w14:paraId="5E296D27" w14:textId="6AC1D9FE" w:rsidR="0096443E" w:rsidRPr="008F2638" w:rsidRDefault="0096443E" w:rsidP="00677C6C">
      <w:pPr>
        <w:tabs>
          <w:tab w:val="left" w:pos="0"/>
          <w:tab w:val="left" w:pos="1134"/>
        </w:tabs>
        <w:ind w:firstLine="1247"/>
        <w:jc w:val="both"/>
        <w:rPr>
          <w:iCs/>
          <w:noProof/>
        </w:rPr>
      </w:pPr>
      <w:r w:rsidRPr="008F2638">
        <w:rPr>
          <w:bCs/>
          <w:noProof/>
        </w:rPr>
        <w:t>3</w:t>
      </w:r>
      <w:r w:rsidR="00677C6C" w:rsidRPr="008F2638">
        <w:rPr>
          <w:bCs/>
          <w:noProof/>
        </w:rPr>
        <w:t>5</w:t>
      </w:r>
      <w:r w:rsidRPr="008F2638">
        <w:rPr>
          <w:bCs/>
          <w:noProof/>
        </w:rPr>
        <w:t>.</w:t>
      </w:r>
      <w:r w:rsidRPr="008F2638">
        <w:rPr>
          <w:noProof/>
        </w:rPr>
        <w:t xml:space="preserve"> Aprašo </w:t>
      </w:r>
      <w:r w:rsidRPr="008F2638">
        <w:rPr>
          <w:bCs/>
          <w:noProof/>
        </w:rPr>
        <w:t>15</w:t>
      </w:r>
      <w:r w:rsidR="004C6C43" w:rsidRPr="008F2638">
        <w:rPr>
          <w:bCs/>
          <w:noProof/>
        </w:rPr>
        <w:t xml:space="preserve"> </w:t>
      </w:r>
      <w:r w:rsidRPr="008F2638">
        <w:rPr>
          <w:noProof/>
        </w:rPr>
        <w:t>p</w:t>
      </w:r>
      <w:r w:rsidR="004C6C43" w:rsidRPr="008F2638">
        <w:rPr>
          <w:noProof/>
        </w:rPr>
        <w:t>unkte</w:t>
      </w:r>
      <w:r w:rsidRPr="008F2638">
        <w:rPr>
          <w:noProof/>
        </w:rPr>
        <w:t xml:space="preserve"> nurodytiems asmenims, kurie nutraukė dalyvavimą </w:t>
      </w:r>
      <w:r w:rsidR="00677C6C" w:rsidRPr="008F2638">
        <w:rPr>
          <w:iCs/>
          <w:noProof/>
        </w:rPr>
        <w:t>socialinės integracijos programose, psichologinės socialinės reabilitacijos programose</w:t>
      </w:r>
      <w:r w:rsidRPr="008F2638">
        <w:rPr>
          <w:noProof/>
        </w:rPr>
        <w:t>, sąlyginės pašalpos mokėjimas nutraukiamas.</w:t>
      </w:r>
    </w:p>
    <w:p w14:paraId="764D66CD" w14:textId="428D5AA5" w:rsidR="0096443E" w:rsidRPr="008F2638" w:rsidRDefault="0096443E" w:rsidP="00677C6C">
      <w:pPr>
        <w:tabs>
          <w:tab w:val="left" w:pos="851"/>
        </w:tabs>
        <w:ind w:right="-1" w:firstLine="1247"/>
        <w:jc w:val="both"/>
        <w:rPr>
          <w:noProof/>
        </w:rPr>
      </w:pPr>
      <w:r w:rsidRPr="008F2638">
        <w:rPr>
          <w:noProof/>
        </w:rPr>
        <w:t>3</w:t>
      </w:r>
      <w:r w:rsidR="00677C6C" w:rsidRPr="008F2638">
        <w:rPr>
          <w:noProof/>
        </w:rPr>
        <w:t>6</w:t>
      </w:r>
      <w:r w:rsidRPr="008F2638">
        <w:rPr>
          <w:noProof/>
        </w:rPr>
        <w:t>. Jeigu per Skyriaus atsakingų darbuotojų Aprašo 24 punkte nurodytą terminą, asmuo nepateikia visų reikalingų dokumentų, Prašymas nesvarstomas ir Pašalpa neskiriama, apie tai asmuo informuojamas Prašyme nurodytu informavimo būdu ne vėliau per 5 darbo dienas nuo sprendimo priėmimo dienos.</w:t>
      </w:r>
    </w:p>
    <w:p w14:paraId="126DCD6C" w14:textId="4D1C8652" w:rsidR="0096443E" w:rsidRPr="008F2638" w:rsidRDefault="0096443E" w:rsidP="0096443E">
      <w:pPr>
        <w:ind w:right="-1" w:firstLine="1247"/>
        <w:jc w:val="both"/>
        <w:rPr>
          <w:noProof/>
        </w:rPr>
      </w:pPr>
      <w:r w:rsidRPr="008F2638">
        <w:rPr>
          <w:noProof/>
        </w:rPr>
        <w:t>3</w:t>
      </w:r>
      <w:r w:rsidR="00677C6C" w:rsidRPr="008F2638">
        <w:rPr>
          <w:noProof/>
        </w:rPr>
        <w:t>7</w:t>
      </w:r>
      <w:r w:rsidRPr="008F2638">
        <w:rPr>
          <w:noProof/>
        </w:rPr>
        <w:t xml:space="preserve">. Duomenis apie skirtas/neskirtas Pašalpas Skyriaus atsakingi darbuotojai suveda į </w:t>
      </w:r>
      <w:bookmarkStart w:id="66" w:name="_Hlk197690974"/>
      <w:r w:rsidRPr="008F2638">
        <w:rPr>
          <w:noProof/>
        </w:rPr>
        <w:t>sistemą „Parama“.</w:t>
      </w:r>
    </w:p>
    <w:bookmarkEnd w:id="66"/>
    <w:p w14:paraId="196E60F5" w14:textId="437B3745" w:rsidR="0096443E" w:rsidRPr="008F2638" w:rsidRDefault="0096443E" w:rsidP="0096443E">
      <w:pPr>
        <w:tabs>
          <w:tab w:val="left" w:pos="851"/>
        </w:tabs>
        <w:ind w:right="-1" w:firstLine="1247"/>
        <w:jc w:val="both"/>
        <w:rPr>
          <w:noProof/>
        </w:rPr>
      </w:pPr>
      <w:r w:rsidRPr="008F2638">
        <w:rPr>
          <w:rFonts w:ascii="TimesNewRomanPSMT" w:hAnsi="TimesNewRomanPSMT" w:cs="TimesNewRomanPSMT"/>
          <w:bCs/>
          <w:noProof/>
        </w:rPr>
        <w:t>3</w:t>
      </w:r>
      <w:r w:rsidR="00677C6C" w:rsidRPr="008F2638">
        <w:rPr>
          <w:rFonts w:ascii="TimesNewRomanPSMT" w:hAnsi="TimesNewRomanPSMT" w:cs="TimesNewRomanPSMT"/>
          <w:bCs/>
          <w:noProof/>
        </w:rPr>
        <w:t>8</w:t>
      </w:r>
      <w:r w:rsidRPr="008F2638">
        <w:rPr>
          <w:rFonts w:ascii="TimesNewRomanPSMT" w:hAnsi="TimesNewRomanPSMT" w:cs="TimesNewRomanPSMT"/>
          <w:bCs/>
          <w:noProof/>
        </w:rPr>
        <w:t>.</w:t>
      </w:r>
      <w:r w:rsidRPr="008F2638">
        <w:rPr>
          <w:rFonts w:ascii="TimesNewRomanPSMT" w:hAnsi="TimesNewRomanPSMT" w:cs="TimesNewRomanPSMT"/>
          <w:noProof/>
        </w:rPr>
        <w:t xml:space="preserve"> Pašalpos neskiriamos, kai:</w:t>
      </w:r>
    </w:p>
    <w:p w14:paraId="3A8A5DBD" w14:textId="6296381D" w:rsidR="0096443E" w:rsidRPr="008F2638" w:rsidRDefault="0096443E" w:rsidP="0096443E">
      <w:pPr>
        <w:tabs>
          <w:tab w:val="left" w:pos="851"/>
        </w:tabs>
        <w:ind w:right="-1" w:firstLine="1247"/>
        <w:jc w:val="both"/>
        <w:rPr>
          <w:noProof/>
        </w:rPr>
      </w:pPr>
      <w:r w:rsidRPr="008F2638">
        <w:rPr>
          <w:bCs/>
          <w:noProof/>
        </w:rPr>
        <w:lastRenderedPageBreak/>
        <w:t>3</w:t>
      </w:r>
      <w:r w:rsidR="00677C6C" w:rsidRPr="008F2638">
        <w:rPr>
          <w:bCs/>
          <w:noProof/>
        </w:rPr>
        <w:t>8</w:t>
      </w:r>
      <w:r w:rsidRPr="008F2638">
        <w:rPr>
          <w:bCs/>
          <w:noProof/>
        </w:rPr>
        <w:t>.1.</w:t>
      </w:r>
      <w:r w:rsidRPr="008F2638">
        <w:rPr>
          <w:noProof/>
        </w:rPr>
        <w:t xml:space="preserve"> nustatoma, kad asmuo nuslėpė arba pateikė neteisingus ir (ar) iš dalies nutylėtus duomenis apie gaunamas pajamas, apie save ir (ar) bendrai gyvenančius asmenis;</w:t>
      </w:r>
    </w:p>
    <w:p w14:paraId="693AE11E" w14:textId="1541345A" w:rsidR="0096443E" w:rsidRPr="008F2638" w:rsidRDefault="0096443E" w:rsidP="0096443E">
      <w:pPr>
        <w:tabs>
          <w:tab w:val="left" w:pos="851"/>
        </w:tabs>
        <w:ind w:right="-1" w:firstLine="1247"/>
        <w:jc w:val="both"/>
        <w:rPr>
          <w:noProof/>
        </w:rPr>
      </w:pPr>
      <w:r w:rsidRPr="008F2638">
        <w:rPr>
          <w:noProof/>
        </w:rPr>
        <w:t>3</w:t>
      </w:r>
      <w:r w:rsidR="00677C6C" w:rsidRPr="008F2638">
        <w:rPr>
          <w:noProof/>
        </w:rPr>
        <w:t>8</w:t>
      </w:r>
      <w:r w:rsidRPr="008F2638">
        <w:rPr>
          <w:noProof/>
        </w:rPr>
        <w:t>.2. asmuo per Skyriaus atsakingų darbuotojų nurodytą terminą nepateikė prašomų pateikti paramos būtinumą ir (ar) patirtas išlaidas pagrindžiančių, ir (ar) Aprašo 19 punkte nurodytų dokumentų;</w:t>
      </w:r>
    </w:p>
    <w:p w14:paraId="12DB245A" w14:textId="3F7C0CD4" w:rsidR="0096443E" w:rsidRPr="002406E1" w:rsidRDefault="0096443E" w:rsidP="0096443E">
      <w:pPr>
        <w:tabs>
          <w:tab w:val="left" w:pos="851"/>
        </w:tabs>
        <w:ind w:right="-1" w:firstLine="1247"/>
        <w:jc w:val="both"/>
        <w:rPr>
          <w:noProof/>
        </w:rPr>
      </w:pPr>
      <w:r w:rsidRPr="008F2638">
        <w:rPr>
          <w:bCs/>
          <w:noProof/>
        </w:rPr>
        <w:t>3</w:t>
      </w:r>
      <w:r w:rsidR="00677C6C" w:rsidRPr="008F2638">
        <w:rPr>
          <w:bCs/>
          <w:noProof/>
        </w:rPr>
        <w:t>8</w:t>
      </w:r>
      <w:r w:rsidRPr="008F2638">
        <w:rPr>
          <w:bCs/>
          <w:noProof/>
        </w:rPr>
        <w:t>.3.</w:t>
      </w:r>
      <w:r w:rsidRPr="008F2638">
        <w:rPr>
          <w:noProof/>
        </w:rPr>
        <w:t xml:space="preserve"> asmuo nesudaro galimybių per 15 darbo dienų nuo kreipimosi dienos patikrinti buities ir gyvenimo sąlygų bei kitų aplinkybių;</w:t>
      </w:r>
    </w:p>
    <w:p w14:paraId="7C0E4C1C" w14:textId="7B045622" w:rsidR="0096443E" w:rsidRPr="008F2638" w:rsidRDefault="0096443E" w:rsidP="0096443E">
      <w:pPr>
        <w:tabs>
          <w:tab w:val="left" w:pos="851"/>
        </w:tabs>
        <w:ind w:right="-1" w:firstLine="1247"/>
        <w:jc w:val="both"/>
        <w:rPr>
          <w:noProof/>
        </w:rPr>
      </w:pPr>
      <w:r w:rsidRPr="008F2638">
        <w:rPr>
          <w:bCs/>
          <w:noProof/>
        </w:rPr>
        <w:t>3</w:t>
      </w:r>
      <w:r w:rsidR="00677C6C" w:rsidRPr="008F2638">
        <w:rPr>
          <w:bCs/>
          <w:noProof/>
        </w:rPr>
        <w:t>8</w:t>
      </w:r>
      <w:r w:rsidRPr="008F2638">
        <w:rPr>
          <w:bCs/>
          <w:noProof/>
        </w:rPr>
        <w:t>.4.</w:t>
      </w:r>
      <w:r w:rsidRPr="008F2638">
        <w:rPr>
          <w:noProof/>
        </w:rPr>
        <w:t xml:space="preserve"> </w:t>
      </w:r>
      <w:r w:rsidRPr="008F2638">
        <w:rPr>
          <w:bCs/>
          <w:noProof/>
        </w:rPr>
        <w:t xml:space="preserve">vidutinės </w:t>
      </w:r>
      <w:r w:rsidRPr="008F2638">
        <w:rPr>
          <w:noProof/>
        </w:rPr>
        <w:t>pajamos, tenkančios asmeniui per mėnesį, viršija Aprašo 10–15 punktuose nustatytus VRP dydžius;</w:t>
      </w:r>
    </w:p>
    <w:p w14:paraId="4B8ACFF3" w14:textId="12AC089C" w:rsidR="0096443E" w:rsidRPr="008F2638" w:rsidRDefault="0096443E" w:rsidP="0096443E">
      <w:pPr>
        <w:tabs>
          <w:tab w:val="left" w:pos="851"/>
        </w:tabs>
        <w:ind w:right="-1" w:firstLine="1247"/>
        <w:jc w:val="both"/>
        <w:rPr>
          <w:noProof/>
        </w:rPr>
      </w:pPr>
      <w:r w:rsidRPr="008F2638">
        <w:rPr>
          <w:bCs/>
          <w:noProof/>
        </w:rPr>
        <w:t>3</w:t>
      </w:r>
      <w:r w:rsidR="00677C6C" w:rsidRPr="008F2638">
        <w:rPr>
          <w:bCs/>
          <w:noProof/>
        </w:rPr>
        <w:t>8</w:t>
      </w:r>
      <w:r w:rsidRPr="008F2638">
        <w:rPr>
          <w:bCs/>
          <w:noProof/>
        </w:rPr>
        <w:t>.5.</w:t>
      </w:r>
      <w:r w:rsidRPr="008F2638">
        <w:rPr>
          <w:noProof/>
        </w:rPr>
        <w:t xml:space="preserve"> asmens pateiktuose medicininiuose dokumentuose nurodytos ligos ir medicininės operacijos nėra įrašytos į </w:t>
      </w:r>
      <w:r w:rsidRPr="008F2638">
        <w:rPr>
          <w:bCs/>
          <w:noProof/>
        </w:rPr>
        <w:t>Sunkių ligų sąrašą, Sunkiomis ligomis sergančių vaikų sąrašą ar Didžiųjų operacijų sąrašą;</w:t>
      </w:r>
    </w:p>
    <w:p w14:paraId="275867D5" w14:textId="20685AAB" w:rsidR="0096443E" w:rsidRPr="008F2638" w:rsidRDefault="0096443E" w:rsidP="0096443E">
      <w:pPr>
        <w:tabs>
          <w:tab w:val="left" w:pos="851"/>
        </w:tabs>
        <w:ind w:right="-1" w:firstLine="1247"/>
        <w:jc w:val="both"/>
        <w:rPr>
          <w:noProof/>
        </w:rPr>
      </w:pPr>
      <w:r w:rsidRPr="008F2638">
        <w:rPr>
          <w:bCs/>
          <w:noProof/>
        </w:rPr>
        <w:t>3</w:t>
      </w:r>
      <w:r w:rsidR="00677C6C" w:rsidRPr="008F2638">
        <w:rPr>
          <w:bCs/>
          <w:noProof/>
        </w:rPr>
        <w:t>8</w:t>
      </w:r>
      <w:r w:rsidRPr="008F2638">
        <w:rPr>
          <w:bCs/>
          <w:noProof/>
        </w:rPr>
        <w:t>.6.</w:t>
      </w:r>
      <w:r w:rsidRPr="008F2638">
        <w:rPr>
          <w:noProof/>
        </w:rPr>
        <w:t xml:space="preserve"> įsiskolinimai, nurodyti Aprašo 11.8 papunktyje, susidarė dėl asmens aplaidumo, vengimo mokėti mokesčius (be pateisinamos priežasties per 6 mėnesius nebuvo sumokėta nė viena įmoka įsiskolinimui iš dalies apmokėti);</w:t>
      </w:r>
    </w:p>
    <w:p w14:paraId="059425F5" w14:textId="78CEE50E" w:rsidR="0096443E" w:rsidRPr="008F2638" w:rsidRDefault="0096443E" w:rsidP="0096443E">
      <w:pPr>
        <w:tabs>
          <w:tab w:val="left" w:pos="851"/>
        </w:tabs>
        <w:ind w:right="-1" w:firstLine="1247"/>
        <w:jc w:val="both"/>
        <w:rPr>
          <w:noProof/>
        </w:rPr>
      </w:pPr>
      <w:r w:rsidRPr="008F2638">
        <w:rPr>
          <w:bCs/>
          <w:noProof/>
        </w:rPr>
        <w:t>3</w:t>
      </w:r>
      <w:r w:rsidR="00677C6C" w:rsidRPr="008F2638">
        <w:rPr>
          <w:bCs/>
          <w:noProof/>
        </w:rPr>
        <w:t>8</w:t>
      </w:r>
      <w:r w:rsidRPr="008F2638">
        <w:rPr>
          <w:bCs/>
          <w:noProof/>
        </w:rPr>
        <w:t>.7.</w:t>
      </w:r>
      <w:r w:rsidRPr="008F2638">
        <w:rPr>
          <w:noProof/>
        </w:rPr>
        <w:t xml:space="preserve"> asmuo </w:t>
      </w:r>
      <w:r w:rsidRPr="008F2638">
        <w:rPr>
          <w:rFonts w:eastAsia="Calibri"/>
          <w:noProof/>
        </w:rPr>
        <w:t>neteko teisės gauti piniginę socialinę paramą Įstatyme numatytais atvejais dėl savo veiksmų ar aplaidumo;</w:t>
      </w:r>
    </w:p>
    <w:p w14:paraId="1F80D7BC" w14:textId="4D940FCB" w:rsidR="0096443E" w:rsidRPr="008F2638" w:rsidRDefault="0096443E" w:rsidP="0096443E">
      <w:pPr>
        <w:tabs>
          <w:tab w:val="left" w:pos="851"/>
        </w:tabs>
        <w:ind w:right="-1" w:firstLine="1247"/>
        <w:jc w:val="both"/>
        <w:rPr>
          <w:noProof/>
        </w:rPr>
      </w:pPr>
      <w:r w:rsidRPr="008F2638">
        <w:rPr>
          <w:bCs/>
          <w:noProof/>
        </w:rPr>
        <w:t>3</w:t>
      </w:r>
      <w:r w:rsidR="00677C6C" w:rsidRPr="008F2638">
        <w:rPr>
          <w:bCs/>
          <w:noProof/>
        </w:rPr>
        <w:t>8</w:t>
      </w:r>
      <w:r w:rsidRPr="008F2638">
        <w:rPr>
          <w:bCs/>
          <w:noProof/>
        </w:rPr>
        <w:t>.8.</w:t>
      </w:r>
      <w:r w:rsidRPr="008F2638">
        <w:rPr>
          <w:noProof/>
        </w:rPr>
        <w:t xml:space="preserve"> kviečiamas asmuo be pateisinamos priežasties ir iš anksto nepranešęs neatvyksta į Komisijos posėdį; </w:t>
      </w:r>
    </w:p>
    <w:p w14:paraId="2CE115D3" w14:textId="6988A105" w:rsidR="0096443E" w:rsidRPr="008F2638" w:rsidRDefault="0096443E" w:rsidP="0096443E">
      <w:pPr>
        <w:tabs>
          <w:tab w:val="left" w:pos="851"/>
        </w:tabs>
        <w:ind w:right="-1" w:firstLine="1247"/>
        <w:jc w:val="both"/>
        <w:rPr>
          <w:noProof/>
        </w:rPr>
      </w:pPr>
      <w:r w:rsidRPr="008F2638">
        <w:rPr>
          <w:noProof/>
        </w:rPr>
        <w:t>3</w:t>
      </w:r>
      <w:r w:rsidR="00677C6C" w:rsidRPr="008F2638">
        <w:rPr>
          <w:noProof/>
        </w:rPr>
        <w:t>8</w:t>
      </w:r>
      <w:r w:rsidRPr="008F2638">
        <w:rPr>
          <w:noProof/>
        </w:rPr>
        <w:t xml:space="preserve">.9. toks Pašalpų skyrimo atvejis dėl kurio asmuo kreipiasi </w:t>
      </w:r>
      <w:r w:rsidR="00016049" w:rsidRPr="008F2638">
        <w:rPr>
          <w:noProof/>
        </w:rPr>
        <w:t xml:space="preserve">šiame </w:t>
      </w:r>
      <w:r w:rsidRPr="008F2638">
        <w:rPr>
          <w:noProof/>
        </w:rPr>
        <w:t>Apraše nenumatytas;</w:t>
      </w:r>
    </w:p>
    <w:p w14:paraId="520F00EA" w14:textId="01CE192B" w:rsidR="0096443E" w:rsidRPr="008F2638" w:rsidRDefault="0096443E" w:rsidP="0096443E">
      <w:pPr>
        <w:tabs>
          <w:tab w:val="left" w:pos="851"/>
        </w:tabs>
        <w:ind w:right="-1" w:firstLine="1247"/>
        <w:jc w:val="both"/>
        <w:rPr>
          <w:noProof/>
        </w:rPr>
      </w:pPr>
      <w:r w:rsidRPr="008F2638">
        <w:rPr>
          <w:noProof/>
        </w:rPr>
        <w:t>3</w:t>
      </w:r>
      <w:r w:rsidR="00677C6C" w:rsidRPr="008F2638">
        <w:rPr>
          <w:noProof/>
        </w:rPr>
        <w:t>8</w:t>
      </w:r>
      <w:r w:rsidRPr="008F2638">
        <w:rPr>
          <w:noProof/>
        </w:rPr>
        <w:t>.10. asmuo, kuris kreipėsi dėl Pašalpos, buvo sulaikytas ar suimtas, atlieka bausmę, jam paskelbta paieška ar jis teismo pripažintas nežinia kur esančiu;</w:t>
      </w:r>
    </w:p>
    <w:p w14:paraId="24A2F2DE" w14:textId="055065A9" w:rsidR="0096443E" w:rsidRPr="008F2638" w:rsidRDefault="0096443E" w:rsidP="0096443E">
      <w:pPr>
        <w:tabs>
          <w:tab w:val="left" w:pos="851"/>
        </w:tabs>
        <w:ind w:right="-1" w:firstLine="1247"/>
        <w:jc w:val="both"/>
        <w:rPr>
          <w:noProof/>
        </w:rPr>
      </w:pPr>
      <w:r w:rsidRPr="008F2638">
        <w:rPr>
          <w:noProof/>
        </w:rPr>
        <w:t>3</w:t>
      </w:r>
      <w:r w:rsidR="00677C6C" w:rsidRPr="008F2638">
        <w:rPr>
          <w:noProof/>
        </w:rPr>
        <w:t>8</w:t>
      </w:r>
      <w:r w:rsidRPr="008F2638">
        <w:rPr>
          <w:noProof/>
        </w:rPr>
        <w:t>.11. asmuo yra visiškai ar dalinai išlaikomas iš valstybės ar Savivaldybės biudžeto lėšų (jam teikiama trumpalaikė/ilgalaikė socialinė globa ir kt.);</w:t>
      </w:r>
    </w:p>
    <w:p w14:paraId="1A4BEAAB" w14:textId="00F9DC03" w:rsidR="0096443E" w:rsidRPr="008F2638" w:rsidRDefault="0096443E" w:rsidP="0096443E">
      <w:pPr>
        <w:tabs>
          <w:tab w:val="left" w:pos="851"/>
        </w:tabs>
        <w:ind w:right="-1" w:firstLine="1247"/>
        <w:jc w:val="both"/>
        <w:rPr>
          <w:noProof/>
        </w:rPr>
      </w:pPr>
      <w:r w:rsidRPr="008F2638">
        <w:rPr>
          <w:noProof/>
        </w:rPr>
        <w:t>3</w:t>
      </w:r>
      <w:r w:rsidR="00677C6C" w:rsidRPr="008F2638">
        <w:rPr>
          <w:noProof/>
        </w:rPr>
        <w:t>8</w:t>
      </w:r>
      <w:r w:rsidRPr="008F2638">
        <w:rPr>
          <w:noProof/>
        </w:rPr>
        <w:t>.12. asmuo nėra išnaudojęs visų kitų teisėtų pajamų ir pagalbos gavimo galimybių;</w:t>
      </w:r>
    </w:p>
    <w:p w14:paraId="6D76688D" w14:textId="42271659" w:rsidR="0096443E" w:rsidRPr="008F2638" w:rsidRDefault="0096443E" w:rsidP="0096443E">
      <w:pPr>
        <w:tabs>
          <w:tab w:val="left" w:pos="851"/>
        </w:tabs>
        <w:ind w:right="-1" w:firstLine="1247"/>
        <w:jc w:val="both"/>
        <w:rPr>
          <w:noProof/>
        </w:rPr>
      </w:pPr>
      <w:r w:rsidRPr="008F2638">
        <w:rPr>
          <w:noProof/>
        </w:rPr>
        <w:t>3</w:t>
      </w:r>
      <w:r w:rsidR="00677C6C" w:rsidRPr="008F2638">
        <w:rPr>
          <w:noProof/>
        </w:rPr>
        <w:t>8</w:t>
      </w:r>
      <w:r w:rsidRPr="008F2638">
        <w:rPr>
          <w:noProof/>
        </w:rPr>
        <w:t>.13. įsiskolinimas už būsto šildymą, geriamąjį ir karštą vandenį susidarė šių komunalinių paslaugų kompensacijų gavimo laikotarpiu;</w:t>
      </w:r>
    </w:p>
    <w:p w14:paraId="7295DF88" w14:textId="0E4D1C9F" w:rsidR="0096443E" w:rsidRPr="008F2638" w:rsidRDefault="0096443E" w:rsidP="0096443E">
      <w:pPr>
        <w:tabs>
          <w:tab w:val="left" w:pos="851"/>
        </w:tabs>
        <w:ind w:right="-1" w:firstLine="1247"/>
        <w:jc w:val="both"/>
        <w:rPr>
          <w:noProof/>
        </w:rPr>
      </w:pPr>
      <w:r w:rsidRPr="008F2638">
        <w:rPr>
          <w:noProof/>
        </w:rPr>
        <w:t>3</w:t>
      </w:r>
      <w:r w:rsidR="00677C6C" w:rsidRPr="008F2638">
        <w:rPr>
          <w:noProof/>
        </w:rPr>
        <w:t>8</w:t>
      </w:r>
      <w:r w:rsidRPr="008F2638">
        <w:rPr>
          <w:noProof/>
        </w:rPr>
        <w:t>.14. Skyrius ir (ar) Komisija turi duomenų, kad anksčiau gautos Pašalpos buvo panaudotos ne pagal paskirtį.</w:t>
      </w:r>
    </w:p>
    <w:p w14:paraId="7AAD5D6A" w14:textId="79CFFC32" w:rsidR="0096443E" w:rsidRPr="008F2638" w:rsidRDefault="00677C6C" w:rsidP="0096443E">
      <w:pPr>
        <w:tabs>
          <w:tab w:val="left" w:pos="851"/>
        </w:tabs>
        <w:ind w:right="-1" w:firstLine="1247"/>
        <w:jc w:val="both"/>
        <w:rPr>
          <w:noProof/>
        </w:rPr>
      </w:pPr>
      <w:r w:rsidRPr="008F2638">
        <w:rPr>
          <w:bCs/>
          <w:noProof/>
        </w:rPr>
        <w:t>39</w:t>
      </w:r>
      <w:r w:rsidR="0096443E" w:rsidRPr="008F2638">
        <w:rPr>
          <w:bCs/>
          <w:noProof/>
        </w:rPr>
        <w:t>.</w:t>
      </w:r>
      <w:r w:rsidR="0096443E" w:rsidRPr="008F2638">
        <w:rPr>
          <w:noProof/>
        </w:rPr>
        <w:t xml:space="preserve"> Jei Pašalpos neskiriamos, pakartotinai dėl Pašalpų skyrimo bendrai gyvenantys asmenys arba vienas gyvenantis asmuo gali kreiptis ne ankščiau kaip po 3 mėnesių nuo sprendimo neskirti Pašalpų priėmimo dienos. Tik pasikeitus aplinkybėms, turinčioms įtakos Pašalpų skyrimui, pakartotinai dėl Pašalpų skyrimo asmuo gali kreiptis kitą mėnesį, einantį po mėnesio, kai Pašalpos buvo neskirtos.</w:t>
      </w:r>
    </w:p>
    <w:p w14:paraId="67E592D5" w14:textId="2ED654A5" w:rsidR="0096443E" w:rsidRPr="008F2638" w:rsidRDefault="0096443E" w:rsidP="0096443E">
      <w:pPr>
        <w:tabs>
          <w:tab w:val="left" w:pos="851"/>
        </w:tabs>
        <w:ind w:right="-1" w:firstLine="1247"/>
        <w:jc w:val="both"/>
        <w:rPr>
          <w:rFonts w:eastAsia="Calibri"/>
          <w:noProof/>
        </w:rPr>
      </w:pPr>
      <w:r w:rsidRPr="008F2638">
        <w:rPr>
          <w:rFonts w:eastAsia="Calibri"/>
          <w:bCs/>
          <w:noProof/>
        </w:rPr>
        <w:t>4</w:t>
      </w:r>
      <w:r w:rsidR="00677C6C" w:rsidRPr="008F2638">
        <w:rPr>
          <w:rFonts w:eastAsia="Calibri"/>
          <w:bCs/>
          <w:noProof/>
        </w:rPr>
        <w:t>0</w:t>
      </w:r>
      <w:r w:rsidRPr="008F2638">
        <w:rPr>
          <w:rFonts w:eastAsia="Calibri"/>
          <w:bCs/>
          <w:noProof/>
        </w:rPr>
        <w:t xml:space="preserve">. </w:t>
      </w:r>
      <w:r w:rsidRPr="008F2638">
        <w:rPr>
          <w:noProof/>
        </w:rPr>
        <w:t>Pašalpų mokėjimas nutraukiamas arba Pašalpos neišmokamos</w:t>
      </w:r>
      <w:r w:rsidRPr="008F2638">
        <w:rPr>
          <w:rFonts w:eastAsia="Calibri"/>
          <w:noProof/>
        </w:rPr>
        <w:t xml:space="preserve">, jeigu išaiškėja Aprašo </w:t>
      </w:r>
      <w:r w:rsidR="004C6C43" w:rsidRPr="008F2638">
        <w:rPr>
          <w:rFonts w:eastAsia="Calibri"/>
          <w:bCs/>
          <w:noProof/>
        </w:rPr>
        <w:t>3</w:t>
      </w:r>
      <w:r w:rsidR="00677C6C" w:rsidRPr="008F2638">
        <w:rPr>
          <w:rFonts w:eastAsia="Calibri"/>
          <w:bCs/>
          <w:noProof/>
        </w:rPr>
        <w:t>8</w:t>
      </w:r>
      <w:r w:rsidRPr="008F2638">
        <w:rPr>
          <w:rFonts w:eastAsia="Calibri"/>
          <w:bCs/>
          <w:noProof/>
        </w:rPr>
        <w:t>.</w:t>
      </w:r>
      <w:r w:rsidRPr="008F2638">
        <w:rPr>
          <w:rFonts w:eastAsia="Calibri"/>
          <w:noProof/>
        </w:rPr>
        <w:t>1 papunktyje nurodytos aplinkybės, kurias reikia tikrinti. Aplinkybėms nepasitvirtinus, mokėjimas atnaujinamas nedelsiant, arba per 3 darbo dienas nutraukiamas, jeigu minėtos aplinkybės pasitvirtina.</w:t>
      </w:r>
    </w:p>
    <w:p w14:paraId="6D3EE1CC" w14:textId="39FAA4D0" w:rsidR="0096443E" w:rsidRPr="002406E1" w:rsidRDefault="0096443E" w:rsidP="0096443E">
      <w:pPr>
        <w:tabs>
          <w:tab w:val="left" w:pos="851"/>
        </w:tabs>
        <w:ind w:right="-1" w:firstLine="1247"/>
        <w:jc w:val="both"/>
        <w:rPr>
          <w:noProof/>
        </w:rPr>
      </w:pPr>
      <w:r w:rsidRPr="008F2638">
        <w:rPr>
          <w:bCs/>
          <w:noProof/>
        </w:rPr>
        <w:t>4</w:t>
      </w:r>
      <w:r w:rsidR="00677C6C" w:rsidRPr="008F2638">
        <w:rPr>
          <w:bCs/>
          <w:noProof/>
        </w:rPr>
        <w:t>1</w:t>
      </w:r>
      <w:r w:rsidRPr="008F2638">
        <w:rPr>
          <w:bCs/>
          <w:noProof/>
        </w:rPr>
        <w:t>.</w:t>
      </w:r>
      <w:r w:rsidRPr="008F2638">
        <w:rPr>
          <w:noProof/>
        </w:rPr>
        <w:t xml:space="preserve"> Pašalpos gali</w:t>
      </w:r>
      <w:r w:rsidRPr="002406E1">
        <w:rPr>
          <w:noProof/>
        </w:rPr>
        <w:t xml:space="preserve"> būti teikiamos šiais būdais:</w:t>
      </w:r>
    </w:p>
    <w:p w14:paraId="206948F2" w14:textId="5B46BA9D" w:rsidR="0096443E" w:rsidRPr="00D421DA" w:rsidRDefault="0096443E" w:rsidP="0096443E">
      <w:pPr>
        <w:tabs>
          <w:tab w:val="left" w:pos="851"/>
        </w:tabs>
        <w:ind w:right="-1" w:firstLine="1247"/>
        <w:jc w:val="both"/>
        <w:rPr>
          <w:noProof/>
        </w:rPr>
      </w:pPr>
      <w:r w:rsidRPr="00D421DA">
        <w:rPr>
          <w:bCs/>
          <w:noProof/>
        </w:rPr>
        <w:t>4</w:t>
      </w:r>
      <w:r w:rsidR="00677C6C" w:rsidRPr="00D421DA">
        <w:rPr>
          <w:bCs/>
          <w:noProof/>
        </w:rPr>
        <w:t>1</w:t>
      </w:r>
      <w:r w:rsidRPr="00D421DA">
        <w:rPr>
          <w:bCs/>
          <w:noProof/>
        </w:rPr>
        <w:t>.1.</w:t>
      </w:r>
      <w:r w:rsidRPr="00D421DA">
        <w:rPr>
          <w:noProof/>
        </w:rPr>
        <w:t xml:space="preserve"> pinigais, pervedant Pašalpas į bendrai gyvenančių asmenų atsiskaitomąsias sąskaitas Lietuvos Respublikos teritorijoje esančiuose bankuose (toliau – bankas), banko skyriuose arba išmokant</w:t>
      </w:r>
      <w:r w:rsidR="00E67811" w:rsidRPr="00D421DA">
        <w:rPr>
          <w:noProof/>
        </w:rPr>
        <w:t xml:space="preserve"> AB</w:t>
      </w:r>
      <w:r w:rsidRPr="00D421DA">
        <w:rPr>
          <w:noProof/>
        </w:rPr>
        <w:t xml:space="preserve"> Lietuvos pašto skyriuose;</w:t>
      </w:r>
    </w:p>
    <w:p w14:paraId="02202CE2" w14:textId="54FC8544" w:rsidR="0096443E" w:rsidRPr="002406E1" w:rsidRDefault="0096443E" w:rsidP="0096443E">
      <w:pPr>
        <w:tabs>
          <w:tab w:val="left" w:pos="851"/>
        </w:tabs>
        <w:ind w:right="-1" w:firstLine="1247"/>
        <w:jc w:val="both"/>
        <w:rPr>
          <w:noProof/>
        </w:rPr>
      </w:pPr>
      <w:r w:rsidRPr="00D421DA">
        <w:rPr>
          <w:bCs/>
          <w:noProof/>
        </w:rPr>
        <w:t>4</w:t>
      </w:r>
      <w:r w:rsidR="00677C6C" w:rsidRPr="00D421DA">
        <w:rPr>
          <w:bCs/>
          <w:noProof/>
        </w:rPr>
        <w:t>1</w:t>
      </w:r>
      <w:r w:rsidRPr="00D421DA">
        <w:rPr>
          <w:bCs/>
          <w:noProof/>
        </w:rPr>
        <w:t>.2.</w:t>
      </w:r>
      <w:r w:rsidRPr="00D421DA">
        <w:rPr>
          <w:noProof/>
        </w:rPr>
        <w:t xml:space="preserve"> nepinigine forma (pervedant į asmens </w:t>
      </w:r>
      <w:r w:rsidRPr="002406E1">
        <w:rPr>
          <w:noProof/>
        </w:rPr>
        <w:t xml:space="preserve">socialinę mokėjimo kortelę, </w:t>
      </w:r>
      <w:r w:rsidRPr="002406E1">
        <w:rPr>
          <w:bCs/>
          <w:noProof/>
        </w:rPr>
        <w:t>pervedant į prekių ar paslaugų tiekėjų atsiskaitomąsias sąskaitas bankuose,</w:t>
      </w:r>
      <w:r w:rsidRPr="002406E1">
        <w:rPr>
          <w:b/>
          <w:bCs/>
          <w:noProof/>
        </w:rPr>
        <w:t xml:space="preserve"> </w:t>
      </w:r>
      <w:r w:rsidRPr="002406E1">
        <w:rPr>
          <w:noProof/>
        </w:rPr>
        <w:t>apmokant vaikų (įvaikių) maitinimo išlaidas mokyklose ar dienos centruose, apmokant asmenų gydymosi nuo priklausomybių ligų išlaidas, apmokant būstų nuomos ir komunalinių paslaugų išlaidas paslaugas teikiančioms įmonėms ir kt. būdais).</w:t>
      </w:r>
    </w:p>
    <w:p w14:paraId="276679B9" w14:textId="439C7C35" w:rsidR="0096443E" w:rsidRPr="00D421DA" w:rsidRDefault="0096443E" w:rsidP="0096443E">
      <w:pPr>
        <w:ind w:right="-1" w:firstLine="1247"/>
        <w:jc w:val="both"/>
        <w:rPr>
          <w:bCs/>
          <w:noProof/>
        </w:rPr>
      </w:pPr>
      <w:r w:rsidRPr="002406E1">
        <w:rPr>
          <w:bCs/>
          <w:noProof/>
        </w:rPr>
        <w:t>4</w:t>
      </w:r>
      <w:r w:rsidR="00677C6C">
        <w:rPr>
          <w:bCs/>
          <w:noProof/>
        </w:rPr>
        <w:t>2</w:t>
      </w:r>
      <w:r w:rsidRPr="002406E1">
        <w:rPr>
          <w:bCs/>
          <w:noProof/>
        </w:rPr>
        <w:t>. Skiriant Pašalpas nepinigine forma surašomas buities ir gyvenimo sąlygų patikrinimo aktas, kuriame pateikiami duomenys apie</w:t>
      </w:r>
      <w:r w:rsidRPr="002406E1">
        <w:rPr>
          <w:noProof/>
        </w:rPr>
        <w:t xml:space="preserve"> asmens </w:t>
      </w:r>
      <w:r w:rsidRPr="002406E1">
        <w:rPr>
          <w:bCs/>
          <w:noProof/>
        </w:rPr>
        <w:t xml:space="preserve">socialinius įgūdžius ir pateikiama motyvuota </w:t>
      </w:r>
      <w:r w:rsidRPr="002406E1">
        <w:rPr>
          <w:noProof/>
        </w:rPr>
        <w:t xml:space="preserve">socialinio (-ių) darbuotojo (-ų) </w:t>
      </w:r>
      <w:r w:rsidRPr="002406E1">
        <w:rPr>
          <w:bCs/>
          <w:noProof/>
        </w:rPr>
        <w:t xml:space="preserve">rekomendacija dėl Pašalpų skyrimo tikslingumo. Nepinigine forma Pašalpos gali būti skiriamos atsižvelgiant į asmens prašymą, </w:t>
      </w:r>
      <w:r w:rsidRPr="002406E1">
        <w:rPr>
          <w:noProof/>
        </w:rPr>
        <w:t xml:space="preserve">socialinio (-ių) </w:t>
      </w:r>
      <w:r w:rsidRPr="00D421DA">
        <w:rPr>
          <w:noProof/>
        </w:rPr>
        <w:t>darbuotojo (-ų) i</w:t>
      </w:r>
      <w:r w:rsidRPr="00D421DA">
        <w:rPr>
          <w:bCs/>
          <w:noProof/>
        </w:rPr>
        <w:t>r Komisijos rekomendaciją.</w:t>
      </w:r>
    </w:p>
    <w:p w14:paraId="21587AB7" w14:textId="61EA9D35" w:rsidR="0096443E" w:rsidRPr="00D421DA" w:rsidRDefault="0096443E" w:rsidP="0096443E">
      <w:pPr>
        <w:tabs>
          <w:tab w:val="left" w:pos="851"/>
        </w:tabs>
        <w:ind w:right="-1" w:firstLine="1247"/>
        <w:jc w:val="both"/>
        <w:rPr>
          <w:noProof/>
        </w:rPr>
      </w:pPr>
      <w:r w:rsidRPr="00D421DA">
        <w:rPr>
          <w:bCs/>
          <w:noProof/>
        </w:rPr>
        <w:lastRenderedPageBreak/>
        <w:t>4</w:t>
      </w:r>
      <w:r w:rsidR="00677C6C" w:rsidRPr="00D421DA">
        <w:rPr>
          <w:bCs/>
          <w:noProof/>
        </w:rPr>
        <w:t>3</w:t>
      </w:r>
      <w:r w:rsidRPr="00D421DA">
        <w:rPr>
          <w:bCs/>
          <w:noProof/>
        </w:rPr>
        <w:t>.</w:t>
      </w:r>
      <w:r w:rsidRPr="00D421DA">
        <w:rPr>
          <w:noProof/>
        </w:rPr>
        <w:t xml:space="preserve"> Neatsiėmus Pašalpos</w:t>
      </w:r>
      <w:r w:rsidR="008F2638" w:rsidRPr="00D421DA">
        <w:rPr>
          <w:noProof/>
        </w:rPr>
        <w:t xml:space="preserve"> per</w:t>
      </w:r>
      <w:r w:rsidRPr="00D421DA">
        <w:rPr>
          <w:noProof/>
        </w:rPr>
        <w:t xml:space="preserve"> </w:t>
      </w:r>
      <w:r w:rsidR="00E67811" w:rsidRPr="00D421DA">
        <w:rPr>
          <w:noProof/>
        </w:rPr>
        <w:t xml:space="preserve">AB </w:t>
      </w:r>
      <w:r w:rsidRPr="00D421DA">
        <w:rPr>
          <w:noProof/>
        </w:rPr>
        <w:t>Lietuvos pašto skyri</w:t>
      </w:r>
      <w:r w:rsidR="008F2638" w:rsidRPr="00D421DA">
        <w:rPr>
          <w:noProof/>
        </w:rPr>
        <w:t>ų</w:t>
      </w:r>
      <w:r w:rsidRPr="00D421DA">
        <w:rPr>
          <w:noProof/>
        </w:rPr>
        <w:t xml:space="preserve"> per </w:t>
      </w:r>
      <w:r w:rsidR="00D421DA" w:rsidRPr="00D421DA">
        <w:rPr>
          <w:noProof/>
        </w:rPr>
        <w:t>vieną mėnesį</w:t>
      </w:r>
      <w:r w:rsidRPr="00D421DA">
        <w:rPr>
          <w:noProof/>
        </w:rPr>
        <w:t xml:space="preserve"> nuo jos skyrimo dienos, Pašalpa neišmokama. </w:t>
      </w:r>
    </w:p>
    <w:p w14:paraId="5A68740E" w14:textId="7D0689D5" w:rsidR="0096443E" w:rsidRPr="00E67811" w:rsidRDefault="0096443E" w:rsidP="0096443E">
      <w:pPr>
        <w:tabs>
          <w:tab w:val="left" w:pos="851"/>
        </w:tabs>
        <w:ind w:right="-1" w:firstLine="1247"/>
        <w:jc w:val="both"/>
        <w:rPr>
          <w:noProof/>
        </w:rPr>
      </w:pPr>
      <w:r w:rsidRPr="00E67811">
        <w:rPr>
          <w:bCs/>
          <w:noProof/>
        </w:rPr>
        <w:t>4</w:t>
      </w:r>
      <w:r w:rsidR="00677C6C" w:rsidRPr="00E67811">
        <w:rPr>
          <w:bCs/>
          <w:noProof/>
        </w:rPr>
        <w:t>4</w:t>
      </w:r>
      <w:r w:rsidRPr="00E67811">
        <w:rPr>
          <w:bCs/>
          <w:noProof/>
        </w:rPr>
        <w:t>.</w:t>
      </w:r>
      <w:r w:rsidRPr="00E67811">
        <w:rPr>
          <w:noProof/>
        </w:rPr>
        <w:t xml:space="preserve"> Mirus asmeniui, kuriam paskirta Pašalpa, ji neišmokama.</w:t>
      </w:r>
      <w:r w:rsidRPr="00E67811">
        <w:rPr>
          <w:bCs/>
          <w:noProof/>
        </w:rPr>
        <w:t xml:space="preserve"> </w:t>
      </w:r>
    </w:p>
    <w:p w14:paraId="489C7EB4" w14:textId="007C6FE2" w:rsidR="00AC19AE" w:rsidRPr="008F2638" w:rsidRDefault="0096443E" w:rsidP="008F2638">
      <w:pPr>
        <w:tabs>
          <w:tab w:val="left" w:pos="851"/>
        </w:tabs>
        <w:ind w:right="-1" w:firstLine="1247"/>
        <w:jc w:val="both"/>
        <w:rPr>
          <w:noProof/>
        </w:rPr>
      </w:pPr>
      <w:r w:rsidRPr="00E67811">
        <w:rPr>
          <w:noProof/>
        </w:rPr>
        <w:t>4</w:t>
      </w:r>
      <w:r w:rsidR="00677C6C" w:rsidRPr="00E67811">
        <w:rPr>
          <w:noProof/>
        </w:rPr>
        <w:t>5</w:t>
      </w:r>
      <w:r w:rsidRPr="00E67811">
        <w:rPr>
          <w:bCs/>
          <w:noProof/>
        </w:rPr>
        <w:t>.</w:t>
      </w:r>
      <w:r w:rsidRPr="00E67811">
        <w:rPr>
          <w:noProof/>
        </w:rPr>
        <w:t xml:space="preserve"> Jeigu paaiškėja, kad asmuo buvo </w:t>
      </w:r>
      <w:r w:rsidRPr="002406E1">
        <w:rPr>
          <w:noProof/>
        </w:rPr>
        <w:t>sulaikytas ar suimtas, atlieka bausmę, jam paskelbta paieška ar jis teismo pripažintas nežinia kur esančiu ar yra visiškai ar dalinai išlaikomas iš valstybės ar Savivaldybės biudžeto lėšų (jam teikiama trumpalaikė/ilgalaikė socialinė globa ir kt.), jam p</w:t>
      </w:r>
      <w:r w:rsidRPr="002406E1">
        <w:rPr>
          <w:bCs/>
          <w:noProof/>
        </w:rPr>
        <w:t>askirta</w:t>
      </w:r>
      <w:r w:rsidRPr="002406E1">
        <w:rPr>
          <w:noProof/>
        </w:rPr>
        <w:t xml:space="preserve"> Pašalpa neišmokama</w:t>
      </w:r>
      <w:r w:rsidR="008F2638">
        <w:rPr>
          <w:noProof/>
        </w:rPr>
        <w:t>.</w:t>
      </w:r>
    </w:p>
    <w:p w14:paraId="7886A322" w14:textId="6257426F" w:rsidR="0096443E" w:rsidRPr="002406E1" w:rsidRDefault="0096443E" w:rsidP="0096443E">
      <w:pPr>
        <w:ind w:right="-1"/>
        <w:jc w:val="center"/>
        <w:rPr>
          <w:rFonts w:ascii="TimesNewRomanPS-BoldMT" w:hAnsi="TimesNewRomanPS-BoldMT" w:cs="TimesNewRomanPS-BoldMT"/>
          <w:b/>
          <w:bCs/>
          <w:noProof/>
        </w:rPr>
      </w:pPr>
      <w:r w:rsidRPr="002406E1">
        <w:rPr>
          <w:rFonts w:ascii="TimesNewRomanPS-BoldMT" w:hAnsi="TimesNewRomanPS-BoldMT" w:cs="TimesNewRomanPS-BoldMT"/>
          <w:b/>
          <w:bCs/>
          <w:noProof/>
        </w:rPr>
        <w:t>V SKYRIUS</w:t>
      </w:r>
    </w:p>
    <w:p w14:paraId="602D58EB" w14:textId="77777777" w:rsidR="0096443E" w:rsidRPr="002406E1" w:rsidRDefault="0096443E" w:rsidP="0096443E">
      <w:pPr>
        <w:jc w:val="center"/>
        <w:rPr>
          <w:rFonts w:ascii="TimesNewRomanPS-BoldMT" w:hAnsi="TimesNewRomanPS-BoldMT" w:cs="TimesNewRomanPS-BoldMT"/>
          <w:b/>
          <w:bCs/>
          <w:noProof/>
        </w:rPr>
      </w:pPr>
      <w:r w:rsidRPr="002406E1">
        <w:rPr>
          <w:rFonts w:ascii="TimesNewRomanPS-BoldMT" w:hAnsi="TimesNewRomanPS-BoldMT" w:cs="TimesNewRomanPS-BoldMT"/>
          <w:b/>
          <w:bCs/>
          <w:noProof/>
        </w:rPr>
        <w:t>BAIGIAMOSIOS NUOSTATOS</w:t>
      </w:r>
    </w:p>
    <w:p w14:paraId="46B91C18" w14:textId="77777777" w:rsidR="0096443E" w:rsidRPr="002406E1" w:rsidRDefault="0096443E" w:rsidP="0096443E">
      <w:pPr>
        <w:ind w:firstLine="1247"/>
        <w:jc w:val="both"/>
        <w:rPr>
          <w:noProof/>
        </w:rPr>
      </w:pPr>
    </w:p>
    <w:p w14:paraId="46778DB3" w14:textId="2DB9ADFD" w:rsidR="0096443E" w:rsidRPr="002406E1" w:rsidRDefault="0096443E" w:rsidP="0096443E">
      <w:pPr>
        <w:ind w:firstLine="1247"/>
        <w:jc w:val="both"/>
        <w:rPr>
          <w:noProof/>
        </w:rPr>
      </w:pPr>
      <w:r w:rsidRPr="002406E1">
        <w:rPr>
          <w:bCs/>
          <w:noProof/>
        </w:rPr>
        <w:t>4</w:t>
      </w:r>
      <w:r w:rsidR="00677C6C">
        <w:rPr>
          <w:bCs/>
          <w:noProof/>
        </w:rPr>
        <w:t>6</w:t>
      </w:r>
      <w:r w:rsidRPr="002406E1">
        <w:rPr>
          <w:bCs/>
          <w:noProof/>
        </w:rPr>
        <w:t>.</w:t>
      </w:r>
      <w:r w:rsidRPr="002406E1">
        <w:rPr>
          <w:noProof/>
        </w:rPr>
        <w:t xml:space="preserve"> Skyriaus </w:t>
      </w:r>
      <w:r>
        <w:rPr>
          <w:noProof/>
        </w:rPr>
        <w:t xml:space="preserve">atsakingi </w:t>
      </w:r>
      <w:r w:rsidRPr="002406E1">
        <w:rPr>
          <w:noProof/>
        </w:rPr>
        <w:t>darbuotojai atsako už teisingą Savivaldybės gyventojų dokumentų Pašalpoms gauti priėmimą ir tvarkingą pateikimą Komisijai.</w:t>
      </w:r>
    </w:p>
    <w:p w14:paraId="7383E2B7" w14:textId="100931B9" w:rsidR="0096443E" w:rsidRPr="002406E1" w:rsidRDefault="0096443E" w:rsidP="0096443E">
      <w:pPr>
        <w:ind w:firstLine="1247"/>
        <w:jc w:val="both"/>
        <w:rPr>
          <w:noProof/>
        </w:rPr>
      </w:pPr>
      <w:r w:rsidRPr="002406E1">
        <w:rPr>
          <w:noProof/>
        </w:rPr>
        <w:t>4</w:t>
      </w:r>
      <w:r w:rsidR="00677C6C">
        <w:rPr>
          <w:noProof/>
        </w:rPr>
        <w:t>7</w:t>
      </w:r>
      <w:r w:rsidRPr="002406E1">
        <w:rPr>
          <w:noProof/>
        </w:rPr>
        <w:t xml:space="preserve">. Sprendimai dėl Pašalpų skyrimo gali būti skundžiami </w:t>
      </w:r>
      <w:bookmarkStart w:id="67" w:name="_Hlk194573364"/>
      <w:r w:rsidRPr="002406E1">
        <w:rPr>
          <w:rFonts w:ascii="TimesNewRomanPSMT" w:hAnsi="TimesNewRomanPSMT" w:cs="TimesNewRomanPSMT"/>
          <w:noProof/>
        </w:rPr>
        <w:t>Lietuvos Respublikos administracinių bylų teisenos įstatymo nustatyta tvarka.</w:t>
      </w:r>
    </w:p>
    <w:p w14:paraId="259D8CC1" w14:textId="6AD222C2" w:rsidR="0096443E" w:rsidRPr="002406E1" w:rsidRDefault="0096443E" w:rsidP="0096443E">
      <w:pPr>
        <w:ind w:firstLine="1247"/>
        <w:jc w:val="both"/>
        <w:rPr>
          <w:noProof/>
        </w:rPr>
      </w:pPr>
      <w:r>
        <w:rPr>
          <w:noProof/>
        </w:rPr>
        <w:t>4</w:t>
      </w:r>
      <w:r w:rsidR="00677C6C">
        <w:rPr>
          <w:noProof/>
        </w:rPr>
        <w:t>8</w:t>
      </w:r>
      <w:r w:rsidRPr="002406E1">
        <w:rPr>
          <w:noProof/>
        </w:rPr>
        <w:t>. Nesant finansavimo, Prašymai nesvarstomi ir Pašalpos neskiriamos.</w:t>
      </w:r>
    </w:p>
    <w:p w14:paraId="282D8EC6" w14:textId="669AE093" w:rsidR="0096443E" w:rsidRPr="002406E1" w:rsidRDefault="00677C6C" w:rsidP="0096443E">
      <w:pPr>
        <w:ind w:firstLine="1247"/>
        <w:jc w:val="both"/>
        <w:rPr>
          <w:noProof/>
        </w:rPr>
      </w:pPr>
      <w:r>
        <w:rPr>
          <w:noProof/>
        </w:rPr>
        <w:t>49</w:t>
      </w:r>
      <w:r w:rsidR="0096443E" w:rsidRPr="002406E1">
        <w:rPr>
          <w:noProof/>
        </w:rPr>
        <w:t>. Neteisėtai gautos Pašalpos išieškomos teisės aktų nustatyta tvarka.</w:t>
      </w:r>
    </w:p>
    <w:p w14:paraId="76CB006B" w14:textId="2D01C399" w:rsidR="0096443E" w:rsidRPr="002406E1" w:rsidRDefault="0096443E" w:rsidP="0096443E">
      <w:pPr>
        <w:ind w:firstLine="1247"/>
        <w:jc w:val="both"/>
        <w:rPr>
          <w:noProof/>
        </w:rPr>
      </w:pPr>
      <w:r w:rsidRPr="002406E1">
        <w:rPr>
          <w:noProof/>
        </w:rPr>
        <w:t>5</w:t>
      </w:r>
      <w:r w:rsidR="00677C6C">
        <w:rPr>
          <w:noProof/>
        </w:rPr>
        <w:t>0</w:t>
      </w:r>
      <w:r w:rsidRPr="002406E1">
        <w:rPr>
          <w:noProof/>
        </w:rPr>
        <w:t>. Savivaldybės valstybės tarnautojai, darbuotojai ir Komisijos nariai, vykdydami šio Aprašo nuostatas, privalo asmens duomenis tvarkyti vadovaudamiesi 2016 m. balandžio 27 d. Europos Parlamento ir Tarybos reglamento (ES) 2016/679 dėl fizinių asmenų apsaugos tvarkant asmens duomenis ir dėl laisvo tokių duomenų judėjimo ir kuriuo panaikinama Direktyva 95/46/EB (Bendrasis duomenų apsaugos reglamentas) (OL 2016 L 119, p. 1), Lietuvos Respublikos asmens duomenų teisinės apsaugos įstatymo nuostatomis bei Administracijos direktoriaus įsakymu patvirtintomis Asmens duomenų tvarkymo Ukmergės rajono savivaldybės administracijoje taisyklėmis, kitais teisės aktais, reglamentuojančiais asmens duomenų tvarkymą bei apsaugą.</w:t>
      </w:r>
    </w:p>
    <w:bookmarkEnd w:id="67"/>
    <w:p w14:paraId="64DBF571" w14:textId="77777777" w:rsidR="0096443E" w:rsidRDefault="0096443E" w:rsidP="0096443E">
      <w:pPr>
        <w:jc w:val="both"/>
        <w:rPr>
          <w:noProof/>
        </w:rPr>
      </w:pPr>
    </w:p>
    <w:p w14:paraId="6563D188" w14:textId="77777777" w:rsidR="0096443E" w:rsidRDefault="0096443E" w:rsidP="00AC19AE">
      <w:pPr>
        <w:jc w:val="center"/>
      </w:pPr>
      <w:r>
        <w:t>_________________________________</w:t>
      </w:r>
    </w:p>
    <w:p w14:paraId="416A344F" w14:textId="77777777" w:rsidR="0096443E" w:rsidRDefault="0096443E" w:rsidP="0096443E">
      <w:pPr>
        <w:jc w:val="center"/>
      </w:pPr>
    </w:p>
    <w:p w14:paraId="226595BD" w14:textId="77777777" w:rsidR="0096443E" w:rsidRDefault="0096443E" w:rsidP="0096443E">
      <w:pPr>
        <w:jc w:val="center"/>
      </w:pPr>
    </w:p>
    <w:p w14:paraId="2E2E41BD" w14:textId="77777777" w:rsidR="0096443E" w:rsidRDefault="0096443E" w:rsidP="0096443E">
      <w:pPr>
        <w:jc w:val="center"/>
      </w:pPr>
    </w:p>
    <w:p w14:paraId="3F9CAD7A" w14:textId="77777777" w:rsidR="0096443E" w:rsidRDefault="0096443E" w:rsidP="0096443E">
      <w:pPr>
        <w:jc w:val="center"/>
      </w:pPr>
    </w:p>
    <w:p w14:paraId="78B7F589" w14:textId="77777777" w:rsidR="0096443E" w:rsidRDefault="0096443E" w:rsidP="0096443E">
      <w:pPr>
        <w:jc w:val="center"/>
      </w:pPr>
    </w:p>
    <w:p w14:paraId="44538F44" w14:textId="77777777" w:rsidR="0096443E" w:rsidRDefault="0096443E" w:rsidP="0096443E">
      <w:pPr>
        <w:jc w:val="center"/>
      </w:pPr>
    </w:p>
    <w:p w14:paraId="54ABFF57" w14:textId="77777777" w:rsidR="0096443E" w:rsidRDefault="0096443E" w:rsidP="0096443E">
      <w:pPr>
        <w:jc w:val="center"/>
      </w:pPr>
    </w:p>
    <w:p w14:paraId="656F8C10" w14:textId="77777777" w:rsidR="0096443E" w:rsidRDefault="0096443E" w:rsidP="0096443E">
      <w:pPr>
        <w:jc w:val="center"/>
      </w:pPr>
    </w:p>
    <w:p w14:paraId="035D2B64" w14:textId="77777777" w:rsidR="0096443E" w:rsidRDefault="0096443E" w:rsidP="0096443E">
      <w:pPr>
        <w:jc w:val="center"/>
      </w:pPr>
    </w:p>
    <w:p w14:paraId="28564C2F" w14:textId="77777777" w:rsidR="0096443E" w:rsidRDefault="0096443E" w:rsidP="0096443E">
      <w:pPr>
        <w:jc w:val="both"/>
      </w:pPr>
    </w:p>
    <w:p w14:paraId="04CC07EC" w14:textId="113A10D9" w:rsidR="00553073" w:rsidRDefault="00553073">
      <w:pPr>
        <w:tabs>
          <w:tab w:val="center" w:pos="4819"/>
          <w:tab w:val="right" w:pos="9638"/>
        </w:tabs>
      </w:pPr>
    </w:p>
    <w:p w14:paraId="3D0287BE" w14:textId="77777777" w:rsidR="008C4C0E" w:rsidRDefault="008C4C0E">
      <w:pPr>
        <w:ind w:left="5670" w:right="-29"/>
        <w:sectPr w:rsidR="008C4C0E" w:rsidSect="006372FA">
          <w:headerReference w:type="even" r:id="rId13"/>
          <w:headerReference w:type="default" r:id="rId14"/>
          <w:footerReference w:type="even" r:id="rId15"/>
          <w:footerReference w:type="default" r:id="rId16"/>
          <w:headerReference w:type="first" r:id="rId17"/>
          <w:footerReference w:type="first" r:id="rId18"/>
          <w:pgSz w:w="11906" w:h="16838"/>
          <w:pgMar w:top="1134" w:right="567" w:bottom="1134" w:left="1701" w:header="567" w:footer="720" w:gutter="0"/>
          <w:pgNumType w:start="1"/>
          <w:cols w:space="1296"/>
          <w:titlePg/>
          <w:docGrid w:linePitch="326"/>
        </w:sectPr>
      </w:pPr>
    </w:p>
    <w:p w14:paraId="59F871E5" w14:textId="77777777" w:rsidR="0096443E" w:rsidRPr="00A95E62" w:rsidRDefault="0096443E" w:rsidP="0096443E">
      <w:pPr>
        <w:tabs>
          <w:tab w:val="left" w:pos="5103"/>
        </w:tabs>
        <w:autoSpaceDE w:val="0"/>
        <w:autoSpaceDN w:val="0"/>
        <w:ind w:firstLine="5245"/>
        <w:rPr>
          <w:rFonts w:eastAsiaTheme="minorHAnsi"/>
        </w:rPr>
      </w:pPr>
      <w:bookmarkStart w:id="68" w:name="_Hlk197931083"/>
      <w:r w:rsidRPr="00A95E62">
        <w:rPr>
          <w:rFonts w:eastAsiaTheme="minorHAnsi"/>
        </w:rPr>
        <w:lastRenderedPageBreak/>
        <w:t>Vienkartinių, tikslinių, periodinių ir sąlyginių</w:t>
      </w:r>
    </w:p>
    <w:p w14:paraId="2B3640CC" w14:textId="77777777" w:rsidR="0096443E" w:rsidRPr="00A95E62" w:rsidRDefault="0096443E" w:rsidP="0096443E">
      <w:pPr>
        <w:tabs>
          <w:tab w:val="left" w:pos="5245"/>
        </w:tabs>
        <w:autoSpaceDE w:val="0"/>
        <w:autoSpaceDN w:val="0"/>
        <w:rPr>
          <w:rFonts w:eastAsiaTheme="minorHAnsi"/>
        </w:rPr>
      </w:pPr>
      <w:r w:rsidRPr="00A95E62">
        <w:rPr>
          <w:rFonts w:eastAsiaTheme="minorHAnsi"/>
        </w:rPr>
        <w:tab/>
        <w:t>pašalpų skyrimo ir mokėjimo Ukmergės</w:t>
      </w:r>
    </w:p>
    <w:p w14:paraId="5B60AD72" w14:textId="77777777" w:rsidR="0096443E" w:rsidRPr="00A95E62" w:rsidRDefault="0096443E" w:rsidP="0096443E">
      <w:pPr>
        <w:tabs>
          <w:tab w:val="left" w:pos="5103"/>
        </w:tabs>
        <w:autoSpaceDE w:val="0"/>
        <w:autoSpaceDN w:val="0"/>
        <w:ind w:firstLine="5245"/>
        <w:rPr>
          <w:rFonts w:eastAsiaTheme="minorHAnsi"/>
        </w:rPr>
      </w:pPr>
      <w:r w:rsidRPr="00A95E62">
        <w:rPr>
          <w:rFonts w:eastAsiaTheme="minorHAnsi"/>
        </w:rPr>
        <w:t>rajono savivaldybėje tvarkos aprašo</w:t>
      </w:r>
    </w:p>
    <w:p w14:paraId="26EAD85D" w14:textId="77777777" w:rsidR="0096443E" w:rsidRPr="00A95E62" w:rsidRDefault="0096443E" w:rsidP="0096443E">
      <w:pPr>
        <w:tabs>
          <w:tab w:val="left" w:pos="5245"/>
        </w:tabs>
        <w:autoSpaceDE w:val="0"/>
        <w:autoSpaceDN w:val="0"/>
      </w:pPr>
      <w:r w:rsidRPr="00A95E62">
        <w:tab/>
        <w:t>1 priedas</w:t>
      </w:r>
    </w:p>
    <w:bookmarkEnd w:id="68"/>
    <w:p w14:paraId="1A7B3B7C" w14:textId="77777777" w:rsidR="0096443E" w:rsidRPr="00A95E62" w:rsidRDefault="0096443E" w:rsidP="0096443E">
      <w:pPr>
        <w:tabs>
          <w:tab w:val="left" w:pos="5245"/>
        </w:tabs>
        <w:autoSpaceDE w:val="0"/>
        <w:autoSpaceDN w:val="0"/>
      </w:pPr>
    </w:p>
    <w:p w14:paraId="04A5B368" w14:textId="77777777" w:rsidR="0096443E" w:rsidRPr="00A95E62" w:rsidRDefault="0096443E" w:rsidP="0096443E"/>
    <w:p w14:paraId="63E04876" w14:textId="14E72DDB" w:rsidR="0096443E" w:rsidRPr="00A95E62" w:rsidRDefault="0096443E" w:rsidP="0096443E">
      <w:pPr>
        <w:jc w:val="center"/>
      </w:pPr>
      <w:r w:rsidRPr="00A95E62">
        <w:rPr>
          <w:rFonts w:eastAsia="Calibri"/>
          <w:b/>
        </w:rPr>
        <w:t>(Prašymo dėl vienkartinės, tikslinės, periodinės, sąlyginės pašalpos skyrimo forma)</w:t>
      </w:r>
    </w:p>
    <w:p w14:paraId="2E48D31A" w14:textId="77777777" w:rsidR="0096443E" w:rsidRPr="00A95E62" w:rsidRDefault="0096443E" w:rsidP="0096443E">
      <w:pPr>
        <w:tabs>
          <w:tab w:val="left" w:pos="6379"/>
        </w:tabs>
        <w:ind w:firstLine="5165"/>
        <w:jc w:val="right"/>
      </w:pPr>
    </w:p>
    <w:tbl>
      <w:tblPr>
        <w:tblW w:w="9531" w:type="dxa"/>
        <w:tblInd w:w="108" w:type="dxa"/>
        <w:tblLook w:val="04A0" w:firstRow="1" w:lastRow="0" w:firstColumn="1" w:lastColumn="0" w:noHBand="0" w:noVBand="1"/>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280"/>
      </w:tblGrid>
      <w:tr w:rsidR="0096443E" w:rsidRPr="00A95E62" w14:paraId="6FA7C7CD" w14:textId="77777777" w:rsidTr="00BA5C2D">
        <w:trPr>
          <w:trHeight w:val="478"/>
        </w:trPr>
        <w:tc>
          <w:tcPr>
            <w:tcW w:w="9531" w:type="dxa"/>
            <w:gridSpan w:val="27"/>
            <w:shd w:val="clear" w:color="auto" w:fill="E0E0E0"/>
          </w:tcPr>
          <w:p w14:paraId="3AD74611" w14:textId="30D26AB6" w:rsidR="0096443E" w:rsidRPr="00A95E62" w:rsidRDefault="0096443E" w:rsidP="009D1E5B">
            <w:pPr>
              <w:ind w:right="432"/>
              <w:jc w:val="both"/>
            </w:pPr>
            <w:r w:rsidRPr="00A95E62">
              <w:t xml:space="preserve">ASMENS, KURIS KREIPIASI DĖL VIENKARTINĖS, </w:t>
            </w:r>
            <w:r w:rsidRPr="00A95E62">
              <w:rPr>
                <w:caps/>
              </w:rPr>
              <w:t>tikslinės, periodinės, sąlyginės</w:t>
            </w:r>
            <w:r w:rsidRPr="00A95E62">
              <w:t xml:space="preserve"> PAŠALPOS SKYRIMO </w:t>
            </w:r>
          </w:p>
        </w:tc>
      </w:tr>
      <w:tr w:rsidR="0096443E" w:rsidRPr="00A95E62" w14:paraId="45790CFC" w14:textId="77777777" w:rsidTr="00BA5C2D">
        <w:trPr>
          <w:gridAfter w:val="1"/>
          <w:wAfter w:w="1280" w:type="dxa"/>
        </w:trPr>
        <w:tc>
          <w:tcPr>
            <w:tcW w:w="1235" w:type="dxa"/>
            <w:tcBorders>
              <w:top w:val="single" w:sz="4" w:space="0" w:color="auto"/>
              <w:left w:val="single" w:sz="4" w:space="0" w:color="auto"/>
              <w:bottom w:val="single" w:sz="4" w:space="0" w:color="auto"/>
              <w:right w:val="single" w:sz="4" w:space="0" w:color="auto"/>
            </w:tcBorders>
            <w:hideMark/>
          </w:tcPr>
          <w:p w14:paraId="12A8E435" w14:textId="77777777" w:rsidR="0096443E" w:rsidRPr="00A95E62" w:rsidRDefault="0096443E" w:rsidP="00BA5C2D">
            <w:pPr>
              <w:rPr>
                <w:b/>
                <w:lang w:val="en-US"/>
              </w:rPr>
            </w:pPr>
            <w:proofErr w:type="spellStart"/>
            <w:r w:rsidRPr="00A95E62">
              <w:rPr>
                <w:b/>
                <w:lang w:val="en-US"/>
              </w:rPr>
              <w:t>Vardas</w:t>
            </w:r>
            <w:proofErr w:type="spellEnd"/>
          </w:p>
        </w:tc>
        <w:tc>
          <w:tcPr>
            <w:tcW w:w="281" w:type="dxa"/>
            <w:tcBorders>
              <w:top w:val="single" w:sz="4" w:space="0" w:color="auto"/>
              <w:left w:val="single" w:sz="4" w:space="0" w:color="auto"/>
              <w:bottom w:val="single" w:sz="4" w:space="0" w:color="auto"/>
              <w:right w:val="single" w:sz="4" w:space="0" w:color="auto"/>
            </w:tcBorders>
          </w:tcPr>
          <w:p w14:paraId="74478BE9" w14:textId="77777777" w:rsidR="0096443E" w:rsidRPr="00A95E62" w:rsidRDefault="0096443E" w:rsidP="00BA5C2D">
            <w:pPr>
              <w:rPr>
                <w:lang w:val="en-US"/>
              </w:rPr>
            </w:pPr>
          </w:p>
        </w:tc>
        <w:tc>
          <w:tcPr>
            <w:tcW w:w="280" w:type="dxa"/>
            <w:tcBorders>
              <w:top w:val="single" w:sz="4" w:space="0" w:color="auto"/>
              <w:left w:val="single" w:sz="4" w:space="0" w:color="auto"/>
              <w:bottom w:val="single" w:sz="4" w:space="0" w:color="auto"/>
              <w:right w:val="single" w:sz="4" w:space="0" w:color="auto"/>
            </w:tcBorders>
          </w:tcPr>
          <w:p w14:paraId="77CF4E7F" w14:textId="77777777" w:rsidR="0096443E" w:rsidRPr="00A95E62" w:rsidRDefault="0096443E" w:rsidP="00BA5C2D">
            <w:pPr>
              <w:rPr>
                <w:lang w:val="en-US"/>
              </w:rPr>
            </w:pPr>
          </w:p>
        </w:tc>
        <w:tc>
          <w:tcPr>
            <w:tcW w:w="281" w:type="dxa"/>
            <w:tcBorders>
              <w:top w:val="single" w:sz="4" w:space="0" w:color="auto"/>
              <w:left w:val="single" w:sz="4" w:space="0" w:color="auto"/>
              <w:bottom w:val="single" w:sz="4" w:space="0" w:color="auto"/>
              <w:right w:val="single" w:sz="4" w:space="0" w:color="auto"/>
            </w:tcBorders>
          </w:tcPr>
          <w:p w14:paraId="67034ADB" w14:textId="77777777" w:rsidR="0096443E" w:rsidRPr="00A95E62" w:rsidRDefault="0096443E" w:rsidP="00BA5C2D">
            <w:pPr>
              <w:rPr>
                <w:lang w:val="en-US"/>
              </w:rPr>
            </w:pPr>
          </w:p>
        </w:tc>
        <w:tc>
          <w:tcPr>
            <w:tcW w:w="281" w:type="dxa"/>
            <w:tcBorders>
              <w:top w:val="single" w:sz="4" w:space="0" w:color="auto"/>
              <w:left w:val="single" w:sz="4" w:space="0" w:color="auto"/>
              <w:bottom w:val="single" w:sz="4" w:space="0" w:color="auto"/>
              <w:right w:val="single" w:sz="4" w:space="0" w:color="auto"/>
            </w:tcBorders>
          </w:tcPr>
          <w:p w14:paraId="045BA2FB" w14:textId="77777777" w:rsidR="0096443E" w:rsidRPr="00A95E62" w:rsidRDefault="0096443E" w:rsidP="00BA5C2D">
            <w:pPr>
              <w:rPr>
                <w:lang w:val="en-US"/>
              </w:rPr>
            </w:pPr>
          </w:p>
        </w:tc>
        <w:tc>
          <w:tcPr>
            <w:tcW w:w="280" w:type="dxa"/>
            <w:tcBorders>
              <w:top w:val="single" w:sz="4" w:space="0" w:color="auto"/>
              <w:left w:val="single" w:sz="4" w:space="0" w:color="auto"/>
              <w:bottom w:val="single" w:sz="4" w:space="0" w:color="auto"/>
              <w:right w:val="single" w:sz="4" w:space="0" w:color="auto"/>
            </w:tcBorders>
          </w:tcPr>
          <w:p w14:paraId="4A882E7B" w14:textId="77777777" w:rsidR="0096443E" w:rsidRPr="00A95E62" w:rsidRDefault="0096443E" w:rsidP="00BA5C2D">
            <w:pPr>
              <w:rPr>
                <w:lang w:val="en-US"/>
              </w:rPr>
            </w:pPr>
          </w:p>
        </w:tc>
        <w:tc>
          <w:tcPr>
            <w:tcW w:w="281" w:type="dxa"/>
            <w:tcBorders>
              <w:top w:val="single" w:sz="4" w:space="0" w:color="auto"/>
              <w:left w:val="single" w:sz="4" w:space="0" w:color="auto"/>
              <w:bottom w:val="single" w:sz="4" w:space="0" w:color="auto"/>
              <w:right w:val="single" w:sz="4" w:space="0" w:color="auto"/>
            </w:tcBorders>
          </w:tcPr>
          <w:p w14:paraId="656C0078" w14:textId="77777777" w:rsidR="0096443E" w:rsidRPr="00A95E62" w:rsidRDefault="0096443E" w:rsidP="00BA5C2D">
            <w:pPr>
              <w:rPr>
                <w:lang w:val="en-US"/>
              </w:rPr>
            </w:pPr>
          </w:p>
        </w:tc>
        <w:tc>
          <w:tcPr>
            <w:tcW w:w="280" w:type="dxa"/>
            <w:tcBorders>
              <w:top w:val="single" w:sz="4" w:space="0" w:color="auto"/>
              <w:left w:val="single" w:sz="4" w:space="0" w:color="auto"/>
              <w:bottom w:val="single" w:sz="4" w:space="0" w:color="auto"/>
              <w:right w:val="single" w:sz="4" w:space="0" w:color="auto"/>
            </w:tcBorders>
          </w:tcPr>
          <w:p w14:paraId="7B5AE8FC" w14:textId="77777777" w:rsidR="0096443E" w:rsidRPr="00A95E62" w:rsidRDefault="0096443E" w:rsidP="00BA5C2D">
            <w:pPr>
              <w:rPr>
                <w:lang w:val="en-US"/>
              </w:rPr>
            </w:pPr>
          </w:p>
        </w:tc>
        <w:tc>
          <w:tcPr>
            <w:tcW w:w="281" w:type="dxa"/>
            <w:tcBorders>
              <w:top w:val="single" w:sz="4" w:space="0" w:color="auto"/>
              <w:left w:val="single" w:sz="4" w:space="0" w:color="auto"/>
              <w:bottom w:val="single" w:sz="4" w:space="0" w:color="auto"/>
              <w:right w:val="single" w:sz="4" w:space="0" w:color="auto"/>
            </w:tcBorders>
          </w:tcPr>
          <w:p w14:paraId="69A9133D" w14:textId="77777777" w:rsidR="0096443E" w:rsidRPr="00A95E62" w:rsidRDefault="0096443E" w:rsidP="00BA5C2D">
            <w:pPr>
              <w:rPr>
                <w:lang w:val="en-US"/>
              </w:rPr>
            </w:pPr>
          </w:p>
        </w:tc>
        <w:tc>
          <w:tcPr>
            <w:tcW w:w="281" w:type="dxa"/>
            <w:tcBorders>
              <w:top w:val="single" w:sz="4" w:space="0" w:color="auto"/>
              <w:left w:val="single" w:sz="4" w:space="0" w:color="auto"/>
              <w:bottom w:val="single" w:sz="4" w:space="0" w:color="auto"/>
              <w:right w:val="single" w:sz="4" w:space="0" w:color="auto"/>
            </w:tcBorders>
          </w:tcPr>
          <w:p w14:paraId="16540991" w14:textId="77777777" w:rsidR="0096443E" w:rsidRPr="00A95E62" w:rsidRDefault="0096443E" w:rsidP="00BA5C2D">
            <w:pPr>
              <w:rPr>
                <w:lang w:val="en-US"/>
              </w:rPr>
            </w:pPr>
          </w:p>
        </w:tc>
        <w:tc>
          <w:tcPr>
            <w:tcW w:w="280" w:type="dxa"/>
            <w:tcBorders>
              <w:top w:val="single" w:sz="4" w:space="0" w:color="auto"/>
              <w:left w:val="single" w:sz="4" w:space="0" w:color="auto"/>
              <w:bottom w:val="single" w:sz="4" w:space="0" w:color="auto"/>
              <w:right w:val="single" w:sz="4" w:space="0" w:color="auto"/>
            </w:tcBorders>
          </w:tcPr>
          <w:p w14:paraId="30FFC390" w14:textId="77777777" w:rsidR="0096443E" w:rsidRPr="00A95E62" w:rsidRDefault="0096443E" w:rsidP="00BA5C2D">
            <w:pPr>
              <w:rPr>
                <w:lang w:val="en-US"/>
              </w:rPr>
            </w:pPr>
          </w:p>
        </w:tc>
        <w:tc>
          <w:tcPr>
            <w:tcW w:w="281" w:type="dxa"/>
            <w:tcBorders>
              <w:top w:val="single" w:sz="4" w:space="0" w:color="auto"/>
              <w:left w:val="single" w:sz="4" w:space="0" w:color="auto"/>
              <w:bottom w:val="single" w:sz="4" w:space="0" w:color="auto"/>
              <w:right w:val="single" w:sz="4" w:space="0" w:color="auto"/>
            </w:tcBorders>
          </w:tcPr>
          <w:p w14:paraId="5EFE3484" w14:textId="77777777" w:rsidR="0096443E" w:rsidRPr="00A95E62" w:rsidRDefault="0096443E" w:rsidP="00BA5C2D">
            <w:pPr>
              <w:rPr>
                <w:lang w:val="en-US"/>
              </w:rPr>
            </w:pPr>
          </w:p>
        </w:tc>
        <w:tc>
          <w:tcPr>
            <w:tcW w:w="281" w:type="dxa"/>
            <w:tcBorders>
              <w:top w:val="single" w:sz="4" w:space="0" w:color="auto"/>
              <w:left w:val="single" w:sz="4" w:space="0" w:color="auto"/>
              <w:bottom w:val="single" w:sz="4" w:space="0" w:color="auto"/>
              <w:right w:val="single" w:sz="4" w:space="0" w:color="auto"/>
            </w:tcBorders>
          </w:tcPr>
          <w:p w14:paraId="5931978D" w14:textId="77777777" w:rsidR="0096443E" w:rsidRPr="00A95E62" w:rsidRDefault="0096443E" w:rsidP="00BA5C2D">
            <w:pPr>
              <w:rPr>
                <w:lang w:val="en-US"/>
              </w:rPr>
            </w:pPr>
          </w:p>
        </w:tc>
        <w:tc>
          <w:tcPr>
            <w:tcW w:w="280" w:type="dxa"/>
            <w:tcBorders>
              <w:top w:val="single" w:sz="4" w:space="0" w:color="auto"/>
              <w:left w:val="single" w:sz="4" w:space="0" w:color="auto"/>
              <w:bottom w:val="single" w:sz="4" w:space="0" w:color="auto"/>
              <w:right w:val="single" w:sz="4" w:space="0" w:color="auto"/>
            </w:tcBorders>
          </w:tcPr>
          <w:p w14:paraId="5E8FCFC4" w14:textId="77777777" w:rsidR="0096443E" w:rsidRPr="00A95E62" w:rsidRDefault="0096443E" w:rsidP="00BA5C2D">
            <w:pPr>
              <w:rPr>
                <w:lang w:val="en-US"/>
              </w:rPr>
            </w:pPr>
          </w:p>
        </w:tc>
        <w:tc>
          <w:tcPr>
            <w:tcW w:w="281" w:type="dxa"/>
            <w:tcBorders>
              <w:top w:val="single" w:sz="4" w:space="0" w:color="auto"/>
              <w:left w:val="single" w:sz="4" w:space="0" w:color="auto"/>
              <w:bottom w:val="single" w:sz="4" w:space="0" w:color="auto"/>
              <w:right w:val="single" w:sz="4" w:space="0" w:color="auto"/>
            </w:tcBorders>
          </w:tcPr>
          <w:p w14:paraId="4E228059" w14:textId="77777777" w:rsidR="0096443E" w:rsidRPr="00A95E62" w:rsidRDefault="0096443E" w:rsidP="00BA5C2D">
            <w:pPr>
              <w:rPr>
                <w:lang w:val="en-US"/>
              </w:rPr>
            </w:pPr>
          </w:p>
        </w:tc>
        <w:tc>
          <w:tcPr>
            <w:tcW w:w="280" w:type="dxa"/>
            <w:tcBorders>
              <w:top w:val="single" w:sz="4" w:space="0" w:color="auto"/>
              <w:left w:val="single" w:sz="4" w:space="0" w:color="auto"/>
              <w:bottom w:val="single" w:sz="4" w:space="0" w:color="auto"/>
              <w:right w:val="single" w:sz="4" w:space="0" w:color="auto"/>
            </w:tcBorders>
          </w:tcPr>
          <w:p w14:paraId="1CA2B0A0" w14:textId="77777777" w:rsidR="0096443E" w:rsidRPr="00A95E62" w:rsidRDefault="0096443E" w:rsidP="00BA5C2D">
            <w:pPr>
              <w:rPr>
                <w:lang w:val="en-US"/>
              </w:rPr>
            </w:pPr>
          </w:p>
        </w:tc>
        <w:tc>
          <w:tcPr>
            <w:tcW w:w="281" w:type="dxa"/>
            <w:tcBorders>
              <w:top w:val="single" w:sz="4" w:space="0" w:color="auto"/>
              <w:left w:val="single" w:sz="4" w:space="0" w:color="auto"/>
              <w:bottom w:val="single" w:sz="4" w:space="0" w:color="auto"/>
              <w:right w:val="single" w:sz="4" w:space="0" w:color="auto"/>
            </w:tcBorders>
          </w:tcPr>
          <w:p w14:paraId="285E98E2" w14:textId="77777777" w:rsidR="0096443E" w:rsidRPr="00A95E62" w:rsidRDefault="0096443E" w:rsidP="00BA5C2D">
            <w:pPr>
              <w:rPr>
                <w:lang w:val="en-US"/>
              </w:rPr>
            </w:pPr>
          </w:p>
        </w:tc>
        <w:tc>
          <w:tcPr>
            <w:tcW w:w="281" w:type="dxa"/>
            <w:tcBorders>
              <w:top w:val="single" w:sz="4" w:space="0" w:color="auto"/>
              <w:left w:val="single" w:sz="4" w:space="0" w:color="auto"/>
              <w:bottom w:val="single" w:sz="4" w:space="0" w:color="auto"/>
              <w:right w:val="single" w:sz="4" w:space="0" w:color="auto"/>
            </w:tcBorders>
          </w:tcPr>
          <w:p w14:paraId="501BD6C4" w14:textId="77777777" w:rsidR="0096443E" w:rsidRPr="00A95E62" w:rsidRDefault="0096443E" w:rsidP="00BA5C2D">
            <w:pPr>
              <w:rPr>
                <w:lang w:val="en-US"/>
              </w:rPr>
            </w:pPr>
          </w:p>
        </w:tc>
        <w:tc>
          <w:tcPr>
            <w:tcW w:w="280" w:type="dxa"/>
            <w:tcBorders>
              <w:top w:val="single" w:sz="4" w:space="0" w:color="auto"/>
              <w:left w:val="single" w:sz="4" w:space="0" w:color="auto"/>
              <w:bottom w:val="single" w:sz="4" w:space="0" w:color="auto"/>
              <w:right w:val="single" w:sz="4" w:space="0" w:color="auto"/>
            </w:tcBorders>
          </w:tcPr>
          <w:p w14:paraId="570AEDAD" w14:textId="77777777" w:rsidR="0096443E" w:rsidRPr="00A95E62" w:rsidRDefault="0096443E" w:rsidP="00BA5C2D">
            <w:pPr>
              <w:rPr>
                <w:lang w:val="en-US"/>
              </w:rPr>
            </w:pPr>
          </w:p>
        </w:tc>
        <w:tc>
          <w:tcPr>
            <w:tcW w:w="281" w:type="dxa"/>
            <w:tcBorders>
              <w:top w:val="single" w:sz="4" w:space="0" w:color="auto"/>
              <w:left w:val="single" w:sz="4" w:space="0" w:color="auto"/>
              <w:bottom w:val="single" w:sz="4" w:space="0" w:color="auto"/>
              <w:right w:val="single" w:sz="4" w:space="0" w:color="auto"/>
            </w:tcBorders>
          </w:tcPr>
          <w:p w14:paraId="594CE2D5" w14:textId="77777777" w:rsidR="0096443E" w:rsidRPr="00A95E62" w:rsidRDefault="0096443E" w:rsidP="00BA5C2D">
            <w:pPr>
              <w:rPr>
                <w:lang w:val="en-US"/>
              </w:rPr>
            </w:pPr>
          </w:p>
        </w:tc>
        <w:tc>
          <w:tcPr>
            <w:tcW w:w="280" w:type="dxa"/>
            <w:tcBorders>
              <w:top w:val="single" w:sz="4" w:space="0" w:color="auto"/>
              <w:left w:val="single" w:sz="4" w:space="0" w:color="auto"/>
              <w:bottom w:val="single" w:sz="4" w:space="0" w:color="auto"/>
              <w:right w:val="single" w:sz="4" w:space="0" w:color="auto"/>
            </w:tcBorders>
          </w:tcPr>
          <w:p w14:paraId="75A6EF2D" w14:textId="77777777" w:rsidR="0096443E" w:rsidRPr="00A95E62" w:rsidRDefault="0096443E" w:rsidP="00BA5C2D">
            <w:pPr>
              <w:rPr>
                <w:lang w:val="en-US"/>
              </w:rPr>
            </w:pPr>
          </w:p>
        </w:tc>
        <w:tc>
          <w:tcPr>
            <w:tcW w:w="281" w:type="dxa"/>
            <w:tcBorders>
              <w:top w:val="single" w:sz="4" w:space="0" w:color="auto"/>
              <w:left w:val="single" w:sz="4" w:space="0" w:color="auto"/>
              <w:bottom w:val="single" w:sz="4" w:space="0" w:color="auto"/>
              <w:right w:val="single" w:sz="4" w:space="0" w:color="auto"/>
            </w:tcBorders>
          </w:tcPr>
          <w:p w14:paraId="20327D79" w14:textId="77777777" w:rsidR="0096443E" w:rsidRPr="00A95E62" w:rsidRDefault="0096443E" w:rsidP="00BA5C2D">
            <w:pPr>
              <w:rPr>
                <w:lang w:val="en-US"/>
              </w:rPr>
            </w:pPr>
          </w:p>
        </w:tc>
        <w:tc>
          <w:tcPr>
            <w:tcW w:w="281" w:type="dxa"/>
            <w:tcBorders>
              <w:top w:val="single" w:sz="4" w:space="0" w:color="auto"/>
              <w:left w:val="single" w:sz="4" w:space="0" w:color="auto"/>
              <w:bottom w:val="single" w:sz="4" w:space="0" w:color="auto"/>
              <w:right w:val="single" w:sz="4" w:space="0" w:color="auto"/>
            </w:tcBorders>
          </w:tcPr>
          <w:p w14:paraId="4C0442A1" w14:textId="77777777" w:rsidR="0096443E" w:rsidRPr="00A95E62" w:rsidRDefault="0096443E" w:rsidP="00BA5C2D">
            <w:pPr>
              <w:rPr>
                <w:lang w:val="en-US"/>
              </w:rPr>
            </w:pPr>
          </w:p>
        </w:tc>
        <w:tc>
          <w:tcPr>
            <w:tcW w:w="280" w:type="dxa"/>
            <w:tcBorders>
              <w:top w:val="single" w:sz="4" w:space="0" w:color="auto"/>
              <w:left w:val="single" w:sz="4" w:space="0" w:color="auto"/>
              <w:bottom w:val="single" w:sz="4" w:space="0" w:color="auto"/>
              <w:right w:val="single" w:sz="4" w:space="0" w:color="auto"/>
            </w:tcBorders>
          </w:tcPr>
          <w:p w14:paraId="5A7CF2C1" w14:textId="77777777" w:rsidR="0096443E" w:rsidRPr="00A95E62" w:rsidRDefault="0096443E" w:rsidP="00BA5C2D">
            <w:pPr>
              <w:rPr>
                <w:lang w:val="en-US"/>
              </w:rPr>
            </w:pPr>
          </w:p>
        </w:tc>
        <w:tc>
          <w:tcPr>
            <w:tcW w:w="281" w:type="dxa"/>
            <w:tcBorders>
              <w:top w:val="single" w:sz="4" w:space="0" w:color="auto"/>
              <w:left w:val="single" w:sz="4" w:space="0" w:color="auto"/>
              <w:bottom w:val="single" w:sz="4" w:space="0" w:color="auto"/>
              <w:right w:val="single" w:sz="4" w:space="0" w:color="auto"/>
            </w:tcBorders>
          </w:tcPr>
          <w:p w14:paraId="0679AEE8" w14:textId="77777777" w:rsidR="0096443E" w:rsidRPr="00A95E62" w:rsidRDefault="0096443E" w:rsidP="00BA5C2D">
            <w:pPr>
              <w:rPr>
                <w:lang w:val="en-US"/>
              </w:rPr>
            </w:pPr>
          </w:p>
        </w:tc>
        <w:tc>
          <w:tcPr>
            <w:tcW w:w="281" w:type="dxa"/>
            <w:tcBorders>
              <w:top w:val="single" w:sz="4" w:space="0" w:color="auto"/>
              <w:left w:val="single" w:sz="4" w:space="0" w:color="auto"/>
              <w:bottom w:val="single" w:sz="4" w:space="0" w:color="auto"/>
              <w:right w:val="single" w:sz="4" w:space="0" w:color="auto"/>
            </w:tcBorders>
          </w:tcPr>
          <w:p w14:paraId="0537B720" w14:textId="77777777" w:rsidR="0096443E" w:rsidRPr="00A95E62" w:rsidRDefault="0096443E" w:rsidP="00BA5C2D">
            <w:pPr>
              <w:rPr>
                <w:lang w:val="en-US"/>
              </w:rPr>
            </w:pPr>
          </w:p>
        </w:tc>
      </w:tr>
    </w:tbl>
    <w:p w14:paraId="4FF3E887" w14:textId="77777777" w:rsidR="0096443E" w:rsidRPr="00A95E62" w:rsidRDefault="0096443E" w:rsidP="0096443E"/>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1"/>
        <w:gridCol w:w="279"/>
        <w:gridCol w:w="278"/>
        <w:gridCol w:w="279"/>
        <w:gridCol w:w="279"/>
        <w:gridCol w:w="278"/>
        <w:gridCol w:w="279"/>
        <w:gridCol w:w="278"/>
        <w:gridCol w:w="279"/>
        <w:gridCol w:w="279"/>
        <w:gridCol w:w="278"/>
        <w:gridCol w:w="279"/>
        <w:gridCol w:w="279"/>
        <w:gridCol w:w="278"/>
        <w:gridCol w:w="279"/>
        <w:gridCol w:w="278"/>
        <w:gridCol w:w="279"/>
        <w:gridCol w:w="279"/>
        <w:gridCol w:w="278"/>
        <w:gridCol w:w="279"/>
        <w:gridCol w:w="278"/>
        <w:gridCol w:w="279"/>
        <w:gridCol w:w="279"/>
        <w:gridCol w:w="278"/>
        <w:gridCol w:w="279"/>
        <w:gridCol w:w="279"/>
        <w:gridCol w:w="1328"/>
      </w:tblGrid>
      <w:tr w:rsidR="0096443E" w:rsidRPr="00A95E62" w14:paraId="44AB8B4E" w14:textId="77777777" w:rsidTr="00BA5C2D">
        <w:tc>
          <w:tcPr>
            <w:tcW w:w="1235" w:type="dxa"/>
            <w:tcBorders>
              <w:top w:val="single" w:sz="4" w:space="0" w:color="auto"/>
              <w:left w:val="single" w:sz="4" w:space="0" w:color="auto"/>
              <w:bottom w:val="single" w:sz="4" w:space="0" w:color="auto"/>
              <w:right w:val="single" w:sz="4" w:space="0" w:color="auto"/>
            </w:tcBorders>
            <w:hideMark/>
          </w:tcPr>
          <w:p w14:paraId="5B2C59BC" w14:textId="77777777" w:rsidR="0096443E" w:rsidRPr="00A95E62" w:rsidRDefault="0096443E" w:rsidP="00BA5C2D">
            <w:pPr>
              <w:rPr>
                <w:b/>
                <w:lang w:val="en-US"/>
              </w:rPr>
            </w:pPr>
            <w:proofErr w:type="spellStart"/>
            <w:r w:rsidRPr="00A95E62">
              <w:rPr>
                <w:b/>
                <w:lang w:val="en-US"/>
              </w:rPr>
              <w:t>Pavardė</w:t>
            </w:r>
            <w:proofErr w:type="spellEnd"/>
          </w:p>
        </w:tc>
        <w:tc>
          <w:tcPr>
            <w:tcW w:w="281" w:type="dxa"/>
            <w:tcBorders>
              <w:top w:val="single" w:sz="4" w:space="0" w:color="auto"/>
              <w:left w:val="single" w:sz="4" w:space="0" w:color="auto"/>
              <w:bottom w:val="single" w:sz="4" w:space="0" w:color="auto"/>
              <w:right w:val="single" w:sz="4" w:space="0" w:color="auto"/>
            </w:tcBorders>
          </w:tcPr>
          <w:p w14:paraId="4F7B6134" w14:textId="77777777" w:rsidR="0096443E" w:rsidRPr="00A95E62" w:rsidRDefault="0096443E" w:rsidP="00BA5C2D">
            <w:pPr>
              <w:rPr>
                <w:lang w:val="en-US"/>
              </w:rPr>
            </w:pPr>
          </w:p>
        </w:tc>
        <w:tc>
          <w:tcPr>
            <w:tcW w:w="280" w:type="dxa"/>
            <w:tcBorders>
              <w:top w:val="single" w:sz="4" w:space="0" w:color="auto"/>
              <w:left w:val="single" w:sz="4" w:space="0" w:color="auto"/>
              <w:bottom w:val="single" w:sz="4" w:space="0" w:color="auto"/>
              <w:right w:val="single" w:sz="4" w:space="0" w:color="auto"/>
            </w:tcBorders>
          </w:tcPr>
          <w:p w14:paraId="4B4CF4E9" w14:textId="77777777" w:rsidR="0096443E" w:rsidRPr="00A95E62" w:rsidRDefault="0096443E" w:rsidP="00BA5C2D">
            <w:pPr>
              <w:rPr>
                <w:lang w:val="en-US"/>
              </w:rPr>
            </w:pPr>
          </w:p>
        </w:tc>
        <w:tc>
          <w:tcPr>
            <w:tcW w:w="281" w:type="dxa"/>
            <w:tcBorders>
              <w:top w:val="single" w:sz="4" w:space="0" w:color="auto"/>
              <w:left w:val="single" w:sz="4" w:space="0" w:color="auto"/>
              <w:bottom w:val="single" w:sz="4" w:space="0" w:color="auto"/>
              <w:right w:val="single" w:sz="4" w:space="0" w:color="auto"/>
            </w:tcBorders>
          </w:tcPr>
          <w:p w14:paraId="625C737F" w14:textId="77777777" w:rsidR="0096443E" w:rsidRPr="00A95E62" w:rsidRDefault="0096443E" w:rsidP="00BA5C2D">
            <w:pPr>
              <w:rPr>
                <w:lang w:val="en-US"/>
              </w:rPr>
            </w:pPr>
          </w:p>
        </w:tc>
        <w:tc>
          <w:tcPr>
            <w:tcW w:w="281" w:type="dxa"/>
            <w:tcBorders>
              <w:top w:val="single" w:sz="4" w:space="0" w:color="auto"/>
              <w:left w:val="single" w:sz="4" w:space="0" w:color="auto"/>
              <w:bottom w:val="single" w:sz="4" w:space="0" w:color="auto"/>
              <w:right w:val="single" w:sz="4" w:space="0" w:color="auto"/>
            </w:tcBorders>
          </w:tcPr>
          <w:p w14:paraId="0FC7BBB6" w14:textId="77777777" w:rsidR="0096443E" w:rsidRPr="00A95E62" w:rsidRDefault="0096443E" w:rsidP="00BA5C2D">
            <w:pPr>
              <w:rPr>
                <w:lang w:val="en-US"/>
              </w:rPr>
            </w:pPr>
          </w:p>
        </w:tc>
        <w:tc>
          <w:tcPr>
            <w:tcW w:w="280" w:type="dxa"/>
            <w:tcBorders>
              <w:top w:val="single" w:sz="4" w:space="0" w:color="auto"/>
              <w:left w:val="single" w:sz="4" w:space="0" w:color="auto"/>
              <w:bottom w:val="single" w:sz="4" w:space="0" w:color="auto"/>
              <w:right w:val="single" w:sz="4" w:space="0" w:color="auto"/>
            </w:tcBorders>
          </w:tcPr>
          <w:p w14:paraId="7C78F028" w14:textId="77777777" w:rsidR="0096443E" w:rsidRPr="00A95E62" w:rsidRDefault="0096443E" w:rsidP="00BA5C2D">
            <w:pPr>
              <w:rPr>
                <w:lang w:val="en-US"/>
              </w:rPr>
            </w:pPr>
          </w:p>
        </w:tc>
        <w:tc>
          <w:tcPr>
            <w:tcW w:w="281" w:type="dxa"/>
            <w:tcBorders>
              <w:top w:val="single" w:sz="4" w:space="0" w:color="auto"/>
              <w:left w:val="single" w:sz="4" w:space="0" w:color="auto"/>
              <w:bottom w:val="single" w:sz="4" w:space="0" w:color="auto"/>
              <w:right w:val="single" w:sz="4" w:space="0" w:color="auto"/>
            </w:tcBorders>
          </w:tcPr>
          <w:p w14:paraId="46A233D4" w14:textId="77777777" w:rsidR="0096443E" w:rsidRPr="00A95E62" w:rsidRDefault="0096443E" w:rsidP="00BA5C2D">
            <w:pPr>
              <w:rPr>
                <w:lang w:val="en-US"/>
              </w:rPr>
            </w:pPr>
          </w:p>
        </w:tc>
        <w:tc>
          <w:tcPr>
            <w:tcW w:w="280" w:type="dxa"/>
            <w:tcBorders>
              <w:top w:val="single" w:sz="4" w:space="0" w:color="auto"/>
              <w:left w:val="single" w:sz="4" w:space="0" w:color="auto"/>
              <w:bottom w:val="single" w:sz="4" w:space="0" w:color="auto"/>
              <w:right w:val="single" w:sz="4" w:space="0" w:color="auto"/>
            </w:tcBorders>
          </w:tcPr>
          <w:p w14:paraId="57AB2B40" w14:textId="77777777" w:rsidR="0096443E" w:rsidRPr="00A95E62" w:rsidRDefault="0096443E" w:rsidP="00BA5C2D">
            <w:pPr>
              <w:rPr>
                <w:lang w:val="en-US"/>
              </w:rPr>
            </w:pPr>
          </w:p>
        </w:tc>
        <w:tc>
          <w:tcPr>
            <w:tcW w:w="281" w:type="dxa"/>
            <w:tcBorders>
              <w:top w:val="single" w:sz="4" w:space="0" w:color="auto"/>
              <w:left w:val="single" w:sz="4" w:space="0" w:color="auto"/>
              <w:bottom w:val="single" w:sz="4" w:space="0" w:color="auto"/>
              <w:right w:val="single" w:sz="4" w:space="0" w:color="auto"/>
            </w:tcBorders>
          </w:tcPr>
          <w:p w14:paraId="5CA70AEB" w14:textId="77777777" w:rsidR="0096443E" w:rsidRPr="00A95E62" w:rsidRDefault="0096443E" w:rsidP="00BA5C2D">
            <w:pPr>
              <w:rPr>
                <w:lang w:val="en-US"/>
              </w:rPr>
            </w:pPr>
          </w:p>
        </w:tc>
        <w:tc>
          <w:tcPr>
            <w:tcW w:w="281" w:type="dxa"/>
            <w:tcBorders>
              <w:top w:val="single" w:sz="4" w:space="0" w:color="auto"/>
              <w:left w:val="single" w:sz="4" w:space="0" w:color="auto"/>
              <w:bottom w:val="single" w:sz="4" w:space="0" w:color="auto"/>
              <w:right w:val="single" w:sz="4" w:space="0" w:color="auto"/>
            </w:tcBorders>
          </w:tcPr>
          <w:p w14:paraId="0F5ABCF4" w14:textId="77777777" w:rsidR="0096443E" w:rsidRPr="00A95E62" w:rsidRDefault="0096443E" w:rsidP="00BA5C2D">
            <w:pPr>
              <w:rPr>
                <w:lang w:val="en-US"/>
              </w:rPr>
            </w:pPr>
          </w:p>
        </w:tc>
        <w:tc>
          <w:tcPr>
            <w:tcW w:w="280" w:type="dxa"/>
            <w:tcBorders>
              <w:top w:val="single" w:sz="4" w:space="0" w:color="auto"/>
              <w:left w:val="single" w:sz="4" w:space="0" w:color="auto"/>
              <w:bottom w:val="single" w:sz="4" w:space="0" w:color="auto"/>
              <w:right w:val="single" w:sz="4" w:space="0" w:color="auto"/>
            </w:tcBorders>
          </w:tcPr>
          <w:p w14:paraId="270F9F7A" w14:textId="77777777" w:rsidR="0096443E" w:rsidRPr="00A95E62" w:rsidRDefault="0096443E" w:rsidP="00BA5C2D">
            <w:pPr>
              <w:rPr>
                <w:lang w:val="en-US"/>
              </w:rPr>
            </w:pPr>
          </w:p>
        </w:tc>
        <w:tc>
          <w:tcPr>
            <w:tcW w:w="281" w:type="dxa"/>
            <w:tcBorders>
              <w:top w:val="single" w:sz="4" w:space="0" w:color="auto"/>
              <w:left w:val="single" w:sz="4" w:space="0" w:color="auto"/>
              <w:bottom w:val="single" w:sz="4" w:space="0" w:color="auto"/>
              <w:right w:val="single" w:sz="4" w:space="0" w:color="auto"/>
            </w:tcBorders>
          </w:tcPr>
          <w:p w14:paraId="1D65E610" w14:textId="77777777" w:rsidR="0096443E" w:rsidRPr="00A95E62" w:rsidRDefault="0096443E" w:rsidP="00BA5C2D">
            <w:pPr>
              <w:rPr>
                <w:lang w:val="en-US"/>
              </w:rPr>
            </w:pPr>
          </w:p>
        </w:tc>
        <w:tc>
          <w:tcPr>
            <w:tcW w:w="281" w:type="dxa"/>
            <w:tcBorders>
              <w:top w:val="single" w:sz="4" w:space="0" w:color="auto"/>
              <w:left w:val="single" w:sz="4" w:space="0" w:color="auto"/>
              <w:bottom w:val="single" w:sz="4" w:space="0" w:color="auto"/>
              <w:right w:val="single" w:sz="4" w:space="0" w:color="auto"/>
            </w:tcBorders>
          </w:tcPr>
          <w:p w14:paraId="6937A603" w14:textId="77777777" w:rsidR="0096443E" w:rsidRPr="00A95E62" w:rsidRDefault="0096443E" w:rsidP="00BA5C2D">
            <w:pPr>
              <w:rPr>
                <w:lang w:val="en-US"/>
              </w:rPr>
            </w:pPr>
          </w:p>
        </w:tc>
        <w:tc>
          <w:tcPr>
            <w:tcW w:w="280" w:type="dxa"/>
            <w:tcBorders>
              <w:top w:val="single" w:sz="4" w:space="0" w:color="auto"/>
              <w:left w:val="single" w:sz="4" w:space="0" w:color="auto"/>
              <w:bottom w:val="single" w:sz="4" w:space="0" w:color="auto"/>
              <w:right w:val="single" w:sz="4" w:space="0" w:color="auto"/>
            </w:tcBorders>
          </w:tcPr>
          <w:p w14:paraId="16E8B5C2" w14:textId="77777777" w:rsidR="0096443E" w:rsidRPr="00A95E62" w:rsidRDefault="0096443E" w:rsidP="00BA5C2D">
            <w:pPr>
              <w:rPr>
                <w:lang w:val="en-US"/>
              </w:rPr>
            </w:pPr>
          </w:p>
        </w:tc>
        <w:tc>
          <w:tcPr>
            <w:tcW w:w="281" w:type="dxa"/>
            <w:tcBorders>
              <w:top w:val="single" w:sz="4" w:space="0" w:color="auto"/>
              <w:left w:val="single" w:sz="4" w:space="0" w:color="auto"/>
              <w:bottom w:val="single" w:sz="4" w:space="0" w:color="auto"/>
              <w:right w:val="single" w:sz="4" w:space="0" w:color="auto"/>
            </w:tcBorders>
          </w:tcPr>
          <w:p w14:paraId="78917FD5" w14:textId="77777777" w:rsidR="0096443E" w:rsidRPr="00A95E62" w:rsidRDefault="0096443E" w:rsidP="00BA5C2D">
            <w:pPr>
              <w:rPr>
                <w:lang w:val="en-US"/>
              </w:rPr>
            </w:pPr>
          </w:p>
        </w:tc>
        <w:tc>
          <w:tcPr>
            <w:tcW w:w="280" w:type="dxa"/>
            <w:tcBorders>
              <w:top w:val="single" w:sz="4" w:space="0" w:color="auto"/>
              <w:left w:val="single" w:sz="4" w:space="0" w:color="auto"/>
              <w:bottom w:val="single" w:sz="4" w:space="0" w:color="auto"/>
              <w:right w:val="single" w:sz="4" w:space="0" w:color="auto"/>
            </w:tcBorders>
          </w:tcPr>
          <w:p w14:paraId="00E1FC9A" w14:textId="77777777" w:rsidR="0096443E" w:rsidRPr="00A95E62" w:rsidRDefault="0096443E" w:rsidP="00BA5C2D">
            <w:pPr>
              <w:rPr>
                <w:lang w:val="en-US"/>
              </w:rPr>
            </w:pPr>
          </w:p>
        </w:tc>
        <w:tc>
          <w:tcPr>
            <w:tcW w:w="281" w:type="dxa"/>
            <w:tcBorders>
              <w:top w:val="single" w:sz="4" w:space="0" w:color="auto"/>
              <w:left w:val="single" w:sz="4" w:space="0" w:color="auto"/>
              <w:bottom w:val="single" w:sz="4" w:space="0" w:color="auto"/>
              <w:right w:val="single" w:sz="4" w:space="0" w:color="auto"/>
            </w:tcBorders>
          </w:tcPr>
          <w:p w14:paraId="78A45AE9" w14:textId="77777777" w:rsidR="0096443E" w:rsidRPr="00A95E62" w:rsidRDefault="0096443E" w:rsidP="00BA5C2D">
            <w:pPr>
              <w:rPr>
                <w:lang w:val="en-US"/>
              </w:rPr>
            </w:pPr>
          </w:p>
        </w:tc>
        <w:tc>
          <w:tcPr>
            <w:tcW w:w="281" w:type="dxa"/>
            <w:tcBorders>
              <w:top w:val="single" w:sz="4" w:space="0" w:color="auto"/>
              <w:left w:val="single" w:sz="4" w:space="0" w:color="auto"/>
              <w:bottom w:val="single" w:sz="4" w:space="0" w:color="auto"/>
              <w:right w:val="single" w:sz="4" w:space="0" w:color="auto"/>
            </w:tcBorders>
          </w:tcPr>
          <w:p w14:paraId="54409AF9" w14:textId="77777777" w:rsidR="0096443E" w:rsidRPr="00A95E62" w:rsidRDefault="0096443E" w:rsidP="00BA5C2D">
            <w:pPr>
              <w:rPr>
                <w:lang w:val="en-US"/>
              </w:rPr>
            </w:pPr>
          </w:p>
        </w:tc>
        <w:tc>
          <w:tcPr>
            <w:tcW w:w="280" w:type="dxa"/>
            <w:tcBorders>
              <w:top w:val="single" w:sz="4" w:space="0" w:color="auto"/>
              <w:left w:val="single" w:sz="4" w:space="0" w:color="auto"/>
              <w:bottom w:val="single" w:sz="4" w:space="0" w:color="auto"/>
              <w:right w:val="single" w:sz="4" w:space="0" w:color="auto"/>
            </w:tcBorders>
          </w:tcPr>
          <w:p w14:paraId="4D863147" w14:textId="77777777" w:rsidR="0096443E" w:rsidRPr="00A95E62" w:rsidRDefault="0096443E" w:rsidP="00BA5C2D">
            <w:pPr>
              <w:rPr>
                <w:lang w:val="en-US"/>
              </w:rPr>
            </w:pPr>
          </w:p>
        </w:tc>
        <w:tc>
          <w:tcPr>
            <w:tcW w:w="281" w:type="dxa"/>
            <w:tcBorders>
              <w:top w:val="single" w:sz="4" w:space="0" w:color="auto"/>
              <w:left w:val="single" w:sz="4" w:space="0" w:color="auto"/>
              <w:bottom w:val="single" w:sz="4" w:space="0" w:color="auto"/>
              <w:right w:val="single" w:sz="4" w:space="0" w:color="auto"/>
            </w:tcBorders>
          </w:tcPr>
          <w:p w14:paraId="301D3D12" w14:textId="77777777" w:rsidR="0096443E" w:rsidRPr="00A95E62" w:rsidRDefault="0096443E" w:rsidP="00BA5C2D">
            <w:pPr>
              <w:rPr>
                <w:lang w:val="en-US"/>
              </w:rPr>
            </w:pPr>
          </w:p>
        </w:tc>
        <w:tc>
          <w:tcPr>
            <w:tcW w:w="280" w:type="dxa"/>
            <w:tcBorders>
              <w:top w:val="single" w:sz="4" w:space="0" w:color="auto"/>
              <w:left w:val="single" w:sz="4" w:space="0" w:color="auto"/>
              <w:bottom w:val="single" w:sz="4" w:space="0" w:color="auto"/>
              <w:right w:val="single" w:sz="4" w:space="0" w:color="auto"/>
            </w:tcBorders>
          </w:tcPr>
          <w:p w14:paraId="6CBCB1EE" w14:textId="77777777" w:rsidR="0096443E" w:rsidRPr="00A95E62" w:rsidRDefault="0096443E" w:rsidP="00BA5C2D">
            <w:pPr>
              <w:rPr>
                <w:lang w:val="en-US"/>
              </w:rPr>
            </w:pPr>
          </w:p>
        </w:tc>
        <w:tc>
          <w:tcPr>
            <w:tcW w:w="281" w:type="dxa"/>
            <w:tcBorders>
              <w:top w:val="single" w:sz="4" w:space="0" w:color="auto"/>
              <w:left w:val="single" w:sz="4" w:space="0" w:color="auto"/>
              <w:bottom w:val="single" w:sz="4" w:space="0" w:color="auto"/>
              <w:right w:val="single" w:sz="4" w:space="0" w:color="auto"/>
            </w:tcBorders>
          </w:tcPr>
          <w:p w14:paraId="1E02E1DD" w14:textId="77777777" w:rsidR="0096443E" w:rsidRPr="00A95E62" w:rsidRDefault="0096443E" w:rsidP="00BA5C2D">
            <w:pPr>
              <w:rPr>
                <w:lang w:val="en-US"/>
              </w:rPr>
            </w:pPr>
          </w:p>
        </w:tc>
        <w:tc>
          <w:tcPr>
            <w:tcW w:w="281" w:type="dxa"/>
            <w:tcBorders>
              <w:top w:val="single" w:sz="4" w:space="0" w:color="auto"/>
              <w:left w:val="single" w:sz="4" w:space="0" w:color="auto"/>
              <w:bottom w:val="single" w:sz="4" w:space="0" w:color="auto"/>
              <w:right w:val="single" w:sz="4" w:space="0" w:color="auto"/>
            </w:tcBorders>
          </w:tcPr>
          <w:p w14:paraId="6F9F8C10" w14:textId="77777777" w:rsidR="0096443E" w:rsidRPr="00A95E62" w:rsidRDefault="0096443E" w:rsidP="00BA5C2D">
            <w:pPr>
              <w:rPr>
                <w:lang w:val="en-US"/>
              </w:rPr>
            </w:pPr>
          </w:p>
        </w:tc>
        <w:tc>
          <w:tcPr>
            <w:tcW w:w="280" w:type="dxa"/>
            <w:tcBorders>
              <w:top w:val="single" w:sz="4" w:space="0" w:color="auto"/>
              <w:left w:val="single" w:sz="4" w:space="0" w:color="auto"/>
              <w:bottom w:val="single" w:sz="4" w:space="0" w:color="auto"/>
              <w:right w:val="single" w:sz="4" w:space="0" w:color="auto"/>
            </w:tcBorders>
          </w:tcPr>
          <w:p w14:paraId="56CD252B" w14:textId="77777777" w:rsidR="0096443E" w:rsidRPr="00A95E62" w:rsidRDefault="0096443E" w:rsidP="00BA5C2D">
            <w:pPr>
              <w:rPr>
                <w:lang w:val="en-US"/>
              </w:rPr>
            </w:pPr>
          </w:p>
        </w:tc>
        <w:tc>
          <w:tcPr>
            <w:tcW w:w="281" w:type="dxa"/>
            <w:tcBorders>
              <w:top w:val="single" w:sz="4" w:space="0" w:color="auto"/>
              <w:left w:val="single" w:sz="4" w:space="0" w:color="auto"/>
              <w:bottom w:val="single" w:sz="4" w:space="0" w:color="auto"/>
              <w:right w:val="single" w:sz="4" w:space="0" w:color="auto"/>
            </w:tcBorders>
          </w:tcPr>
          <w:p w14:paraId="1717B711" w14:textId="77777777" w:rsidR="0096443E" w:rsidRPr="00A95E62" w:rsidRDefault="0096443E" w:rsidP="00BA5C2D">
            <w:pPr>
              <w:rPr>
                <w:lang w:val="en-US"/>
              </w:rPr>
            </w:pPr>
          </w:p>
        </w:tc>
        <w:tc>
          <w:tcPr>
            <w:tcW w:w="281" w:type="dxa"/>
            <w:tcBorders>
              <w:top w:val="single" w:sz="4" w:space="0" w:color="auto"/>
              <w:left w:val="single" w:sz="4" w:space="0" w:color="auto"/>
              <w:bottom w:val="single" w:sz="4" w:space="0" w:color="auto"/>
              <w:right w:val="single" w:sz="4" w:space="0" w:color="auto"/>
            </w:tcBorders>
          </w:tcPr>
          <w:p w14:paraId="03D6D5DB" w14:textId="77777777" w:rsidR="0096443E" w:rsidRPr="00A95E62" w:rsidRDefault="0096443E" w:rsidP="00BA5C2D">
            <w:pPr>
              <w:rPr>
                <w:lang w:val="en-US"/>
              </w:rPr>
            </w:pPr>
          </w:p>
        </w:tc>
        <w:tc>
          <w:tcPr>
            <w:tcW w:w="1366" w:type="dxa"/>
            <w:tcBorders>
              <w:top w:val="nil"/>
              <w:left w:val="single" w:sz="4" w:space="0" w:color="auto"/>
              <w:bottom w:val="nil"/>
              <w:right w:val="nil"/>
            </w:tcBorders>
          </w:tcPr>
          <w:p w14:paraId="63D6DB65" w14:textId="77777777" w:rsidR="0096443E" w:rsidRPr="00A95E62" w:rsidRDefault="0096443E" w:rsidP="00BA5C2D">
            <w:pPr>
              <w:rPr>
                <w:lang w:val="en-US"/>
              </w:rPr>
            </w:pPr>
          </w:p>
        </w:tc>
      </w:tr>
    </w:tbl>
    <w:p w14:paraId="040C1278" w14:textId="77777777" w:rsidR="0096443E" w:rsidRPr="00A95E62" w:rsidRDefault="0096443E" w:rsidP="0096443E"/>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7"/>
        <w:gridCol w:w="222"/>
        <w:gridCol w:w="236"/>
        <w:gridCol w:w="236"/>
        <w:gridCol w:w="236"/>
        <w:gridCol w:w="236"/>
        <w:gridCol w:w="222"/>
        <w:gridCol w:w="222"/>
        <w:gridCol w:w="222"/>
        <w:gridCol w:w="222"/>
        <w:gridCol w:w="222"/>
        <w:gridCol w:w="222"/>
        <w:gridCol w:w="222"/>
      </w:tblGrid>
      <w:tr w:rsidR="0096443E" w:rsidRPr="00A95E62" w14:paraId="27519B96" w14:textId="77777777" w:rsidTr="00BA5C2D">
        <w:tc>
          <w:tcPr>
            <w:tcW w:w="0" w:type="auto"/>
            <w:tcBorders>
              <w:top w:val="single" w:sz="4" w:space="0" w:color="auto"/>
              <w:left w:val="single" w:sz="4" w:space="0" w:color="auto"/>
              <w:bottom w:val="single" w:sz="4" w:space="0" w:color="auto"/>
              <w:right w:val="single" w:sz="4" w:space="0" w:color="auto"/>
            </w:tcBorders>
            <w:hideMark/>
          </w:tcPr>
          <w:p w14:paraId="5E2D44FB" w14:textId="77777777" w:rsidR="0096443E" w:rsidRPr="00A95E62" w:rsidRDefault="0096443E" w:rsidP="00BA5C2D">
            <w:pPr>
              <w:rPr>
                <w:b/>
                <w:lang w:val="en-US"/>
              </w:rPr>
            </w:pPr>
            <w:proofErr w:type="spellStart"/>
            <w:r w:rsidRPr="00A95E62">
              <w:rPr>
                <w:b/>
                <w:lang w:val="en-US"/>
              </w:rPr>
              <w:t>Asmens</w:t>
            </w:r>
            <w:proofErr w:type="spellEnd"/>
            <w:r w:rsidRPr="00A95E62">
              <w:rPr>
                <w:b/>
                <w:lang w:val="en-US"/>
              </w:rPr>
              <w:t xml:space="preserve"> </w:t>
            </w:r>
            <w:proofErr w:type="spellStart"/>
            <w:r w:rsidRPr="00A95E62">
              <w:rPr>
                <w:b/>
                <w:lang w:val="en-US"/>
              </w:rPr>
              <w:t>kodas</w:t>
            </w:r>
            <w:proofErr w:type="spellEnd"/>
          </w:p>
        </w:tc>
        <w:tc>
          <w:tcPr>
            <w:tcW w:w="0" w:type="auto"/>
            <w:tcBorders>
              <w:top w:val="single" w:sz="4" w:space="0" w:color="auto"/>
              <w:left w:val="single" w:sz="4" w:space="0" w:color="auto"/>
              <w:bottom w:val="single" w:sz="4" w:space="0" w:color="auto"/>
              <w:right w:val="single" w:sz="4" w:space="0" w:color="auto"/>
            </w:tcBorders>
          </w:tcPr>
          <w:p w14:paraId="09BC44A7" w14:textId="77777777" w:rsidR="0096443E" w:rsidRPr="00A95E62" w:rsidRDefault="0096443E" w:rsidP="00BA5C2D">
            <w:pPr>
              <w:rPr>
                <w:lang w:val="en-US"/>
              </w:rPr>
            </w:pPr>
          </w:p>
        </w:tc>
        <w:tc>
          <w:tcPr>
            <w:tcW w:w="236" w:type="dxa"/>
            <w:tcBorders>
              <w:top w:val="single" w:sz="4" w:space="0" w:color="auto"/>
              <w:left w:val="single" w:sz="4" w:space="0" w:color="auto"/>
              <w:bottom w:val="single" w:sz="4" w:space="0" w:color="auto"/>
              <w:right w:val="single" w:sz="4" w:space="0" w:color="auto"/>
            </w:tcBorders>
          </w:tcPr>
          <w:p w14:paraId="16A26AA0" w14:textId="77777777" w:rsidR="0096443E" w:rsidRPr="00A95E62" w:rsidRDefault="0096443E" w:rsidP="00BA5C2D">
            <w:pPr>
              <w:rPr>
                <w:lang w:val="en-US"/>
              </w:rPr>
            </w:pPr>
          </w:p>
        </w:tc>
        <w:tc>
          <w:tcPr>
            <w:tcW w:w="236" w:type="dxa"/>
            <w:tcBorders>
              <w:top w:val="single" w:sz="4" w:space="0" w:color="auto"/>
              <w:left w:val="single" w:sz="4" w:space="0" w:color="auto"/>
              <w:bottom w:val="single" w:sz="4" w:space="0" w:color="auto"/>
              <w:right w:val="single" w:sz="4" w:space="0" w:color="auto"/>
            </w:tcBorders>
          </w:tcPr>
          <w:p w14:paraId="6FE13930" w14:textId="77777777" w:rsidR="0096443E" w:rsidRPr="00A95E62" w:rsidRDefault="0096443E" w:rsidP="00BA5C2D">
            <w:pPr>
              <w:rPr>
                <w:lang w:val="en-US"/>
              </w:rPr>
            </w:pPr>
          </w:p>
        </w:tc>
        <w:tc>
          <w:tcPr>
            <w:tcW w:w="236" w:type="dxa"/>
            <w:tcBorders>
              <w:top w:val="single" w:sz="4" w:space="0" w:color="auto"/>
              <w:left w:val="single" w:sz="4" w:space="0" w:color="auto"/>
              <w:bottom w:val="single" w:sz="4" w:space="0" w:color="auto"/>
              <w:right w:val="single" w:sz="4" w:space="0" w:color="auto"/>
            </w:tcBorders>
          </w:tcPr>
          <w:p w14:paraId="2E5BE811" w14:textId="77777777" w:rsidR="0096443E" w:rsidRPr="00A95E62" w:rsidRDefault="0096443E" w:rsidP="00BA5C2D">
            <w:pPr>
              <w:rPr>
                <w:lang w:val="en-US"/>
              </w:rPr>
            </w:pPr>
          </w:p>
        </w:tc>
        <w:tc>
          <w:tcPr>
            <w:tcW w:w="236" w:type="dxa"/>
            <w:tcBorders>
              <w:top w:val="single" w:sz="4" w:space="0" w:color="auto"/>
              <w:left w:val="single" w:sz="4" w:space="0" w:color="auto"/>
              <w:bottom w:val="single" w:sz="4" w:space="0" w:color="auto"/>
              <w:right w:val="single" w:sz="4" w:space="0" w:color="auto"/>
            </w:tcBorders>
          </w:tcPr>
          <w:p w14:paraId="16E290F2" w14:textId="77777777" w:rsidR="0096443E" w:rsidRPr="00A95E62" w:rsidRDefault="0096443E" w:rsidP="00BA5C2D">
            <w:pPr>
              <w:rPr>
                <w:lang w:val="en-US"/>
              </w:rPr>
            </w:pPr>
          </w:p>
        </w:tc>
        <w:tc>
          <w:tcPr>
            <w:tcW w:w="0" w:type="auto"/>
            <w:tcBorders>
              <w:top w:val="single" w:sz="4" w:space="0" w:color="auto"/>
              <w:left w:val="single" w:sz="4" w:space="0" w:color="auto"/>
              <w:bottom w:val="single" w:sz="4" w:space="0" w:color="auto"/>
              <w:right w:val="single" w:sz="4" w:space="0" w:color="auto"/>
            </w:tcBorders>
          </w:tcPr>
          <w:p w14:paraId="0CDF534F" w14:textId="77777777" w:rsidR="0096443E" w:rsidRPr="00A95E62" w:rsidRDefault="0096443E" w:rsidP="00BA5C2D">
            <w:pPr>
              <w:rPr>
                <w:lang w:val="en-US"/>
              </w:rPr>
            </w:pPr>
          </w:p>
        </w:tc>
        <w:tc>
          <w:tcPr>
            <w:tcW w:w="0" w:type="auto"/>
            <w:tcBorders>
              <w:top w:val="single" w:sz="4" w:space="0" w:color="auto"/>
              <w:left w:val="single" w:sz="4" w:space="0" w:color="auto"/>
              <w:bottom w:val="single" w:sz="4" w:space="0" w:color="auto"/>
              <w:right w:val="single" w:sz="4" w:space="0" w:color="auto"/>
            </w:tcBorders>
          </w:tcPr>
          <w:p w14:paraId="6E8BA46F" w14:textId="77777777" w:rsidR="0096443E" w:rsidRPr="00A95E62" w:rsidRDefault="0096443E" w:rsidP="00BA5C2D">
            <w:pPr>
              <w:rPr>
                <w:lang w:val="en-US"/>
              </w:rPr>
            </w:pPr>
          </w:p>
        </w:tc>
        <w:tc>
          <w:tcPr>
            <w:tcW w:w="0" w:type="auto"/>
            <w:tcBorders>
              <w:top w:val="single" w:sz="4" w:space="0" w:color="auto"/>
              <w:left w:val="single" w:sz="4" w:space="0" w:color="auto"/>
              <w:bottom w:val="single" w:sz="4" w:space="0" w:color="auto"/>
              <w:right w:val="single" w:sz="4" w:space="0" w:color="auto"/>
            </w:tcBorders>
          </w:tcPr>
          <w:p w14:paraId="7E303300" w14:textId="77777777" w:rsidR="0096443E" w:rsidRPr="00A95E62" w:rsidRDefault="0096443E" w:rsidP="00BA5C2D">
            <w:pPr>
              <w:rPr>
                <w:lang w:val="en-US"/>
              </w:rPr>
            </w:pPr>
          </w:p>
        </w:tc>
        <w:tc>
          <w:tcPr>
            <w:tcW w:w="0" w:type="auto"/>
            <w:tcBorders>
              <w:top w:val="single" w:sz="4" w:space="0" w:color="auto"/>
              <w:left w:val="single" w:sz="4" w:space="0" w:color="auto"/>
              <w:bottom w:val="single" w:sz="4" w:space="0" w:color="auto"/>
              <w:right w:val="single" w:sz="4" w:space="0" w:color="auto"/>
            </w:tcBorders>
          </w:tcPr>
          <w:p w14:paraId="1A2190CC" w14:textId="77777777" w:rsidR="0096443E" w:rsidRPr="00A95E62" w:rsidRDefault="0096443E" w:rsidP="00BA5C2D">
            <w:pPr>
              <w:rPr>
                <w:lang w:val="en-US"/>
              </w:rPr>
            </w:pPr>
          </w:p>
        </w:tc>
        <w:tc>
          <w:tcPr>
            <w:tcW w:w="0" w:type="auto"/>
            <w:tcBorders>
              <w:top w:val="single" w:sz="4" w:space="0" w:color="auto"/>
              <w:left w:val="single" w:sz="4" w:space="0" w:color="auto"/>
              <w:bottom w:val="single" w:sz="4" w:space="0" w:color="auto"/>
              <w:right w:val="single" w:sz="4" w:space="0" w:color="auto"/>
            </w:tcBorders>
          </w:tcPr>
          <w:p w14:paraId="14BC9716" w14:textId="77777777" w:rsidR="0096443E" w:rsidRPr="00A95E62" w:rsidRDefault="0096443E" w:rsidP="00BA5C2D">
            <w:pPr>
              <w:rPr>
                <w:lang w:val="en-US"/>
              </w:rPr>
            </w:pPr>
          </w:p>
        </w:tc>
        <w:tc>
          <w:tcPr>
            <w:tcW w:w="0" w:type="auto"/>
            <w:tcBorders>
              <w:top w:val="single" w:sz="4" w:space="0" w:color="auto"/>
              <w:left w:val="single" w:sz="4" w:space="0" w:color="auto"/>
              <w:bottom w:val="single" w:sz="4" w:space="0" w:color="auto"/>
              <w:right w:val="single" w:sz="4" w:space="0" w:color="auto"/>
            </w:tcBorders>
          </w:tcPr>
          <w:p w14:paraId="21FCEA94" w14:textId="77777777" w:rsidR="0096443E" w:rsidRPr="00A95E62" w:rsidRDefault="0096443E" w:rsidP="00BA5C2D">
            <w:pPr>
              <w:rPr>
                <w:lang w:val="en-US"/>
              </w:rPr>
            </w:pPr>
          </w:p>
        </w:tc>
        <w:tc>
          <w:tcPr>
            <w:tcW w:w="0" w:type="auto"/>
            <w:tcBorders>
              <w:top w:val="nil"/>
              <w:left w:val="single" w:sz="4" w:space="0" w:color="auto"/>
              <w:bottom w:val="nil"/>
              <w:right w:val="nil"/>
            </w:tcBorders>
          </w:tcPr>
          <w:p w14:paraId="7EC00375" w14:textId="77777777" w:rsidR="0096443E" w:rsidRPr="00A95E62" w:rsidRDefault="0096443E" w:rsidP="00BA5C2D">
            <w:pPr>
              <w:rPr>
                <w:lang w:val="en-US"/>
              </w:rPr>
            </w:pPr>
          </w:p>
        </w:tc>
      </w:tr>
    </w:tbl>
    <w:p w14:paraId="00CA9B8B" w14:textId="77777777" w:rsidR="0096443E" w:rsidRPr="00A95E62" w:rsidRDefault="0096443E" w:rsidP="0096443E"/>
    <w:tbl>
      <w:tblPr>
        <w:tblW w:w="691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17"/>
      </w:tblGrid>
      <w:tr w:rsidR="0096443E" w:rsidRPr="00A95E62" w14:paraId="485486FC" w14:textId="77777777" w:rsidTr="00BA5C2D">
        <w:trPr>
          <w:trHeight w:val="307"/>
        </w:trPr>
        <w:tc>
          <w:tcPr>
            <w:tcW w:w="6917" w:type="dxa"/>
            <w:vMerge w:val="restart"/>
          </w:tcPr>
          <w:p w14:paraId="77BDD2FF" w14:textId="77777777" w:rsidR="0096443E" w:rsidRPr="00A95E62" w:rsidRDefault="0096443E" w:rsidP="00BA5C2D">
            <w:r w:rsidRPr="00A95E62">
              <w:t xml:space="preserve">Deklaruota gyvenamoji vieta </w:t>
            </w:r>
          </w:p>
        </w:tc>
      </w:tr>
      <w:tr w:rsidR="0096443E" w:rsidRPr="00A95E62" w14:paraId="2B00E7AC" w14:textId="77777777" w:rsidTr="00BA5C2D">
        <w:trPr>
          <w:trHeight w:val="330"/>
        </w:trPr>
        <w:tc>
          <w:tcPr>
            <w:tcW w:w="6917" w:type="dxa"/>
            <w:vMerge/>
          </w:tcPr>
          <w:p w14:paraId="6DCB4AC9" w14:textId="77777777" w:rsidR="0096443E" w:rsidRPr="00A95E62" w:rsidRDefault="0096443E" w:rsidP="00BA5C2D"/>
        </w:tc>
      </w:tr>
    </w:tbl>
    <w:p w14:paraId="5CC485A1" w14:textId="77777777" w:rsidR="0096443E" w:rsidRPr="00A95E62" w:rsidRDefault="0096443E" w:rsidP="0096443E">
      <w:pPr>
        <w:rPr>
          <w:szCs w:val="22"/>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5"/>
        <w:gridCol w:w="3832"/>
      </w:tblGrid>
      <w:tr w:rsidR="0096443E" w:rsidRPr="00A95E62" w14:paraId="719DFCE2" w14:textId="77777777" w:rsidTr="0096443E">
        <w:trPr>
          <w:trHeight w:val="307"/>
        </w:trPr>
        <w:tc>
          <w:tcPr>
            <w:tcW w:w="5665" w:type="dxa"/>
            <w:vMerge w:val="restart"/>
          </w:tcPr>
          <w:p w14:paraId="7A474AA6" w14:textId="77777777" w:rsidR="0096443E" w:rsidRPr="00A95E62" w:rsidRDefault="0096443E" w:rsidP="00BA5C2D">
            <w:r w:rsidRPr="00A95E62">
              <w:t xml:space="preserve">Faktinė gyvenamoji vieta </w:t>
            </w:r>
          </w:p>
        </w:tc>
        <w:tc>
          <w:tcPr>
            <w:tcW w:w="3832" w:type="dxa"/>
          </w:tcPr>
          <w:p w14:paraId="1C07C85B" w14:textId="77777777" w:rsidR="0096443E" w:rsidRPr="00A95E62" w:rsidRDefault="0096443E" w:rsidP="00BA5C2D">
            <w:r w:rsidRPr="00A95E62">
              <w:t>Tel. ryšio Nr.</w:t>
            </w:r>
          </w:p>
        </w:tc>
      </w:tr>
      <w:tr w:rsidR="0096443E" w:rsidRPr="00A95E62" w14:paraId="6B7A57D0" w14:textId="77777777" w:rsidTr="0096443E">
        <w:trPr>
          <w:trHeight w:val="330"/>
        </w:trPr>
        <w:tc>
          <w:tcPr>
            <w:tcW w:w="5665" w:type="dxa"/>
            <w:vMerge/>
          </w:tcPr>
          <w:p w14:paraId="54FB6249" w14:textId="77777777" w:rsidR="0096443E" w:rsidRPr="00A95E62" w:rsidRDefault="0096443E" w:rsidP="00BA5C2D"/>
        </w:tc>
        <w:tc>
          <w:tcPr>
            <w:tcW w:w="3832" w:type="dxa"/>
          </w:tcPr>
          <w:p w14:paraId="4AF671D8" w14:textId="77777777" w:rsidR="0096443E" w:rsidRPr="00A95E62" w:rsidRDefault="0096443E" w:rsidP="00BA5C2D">
            <w:r w:rsidRPr="00A95E62">
              <w:t>El. paštas</w:t>
            </w:r>
          </w:p>
        </w:tc>
      </w:tr>
    </w:tbl>
    <w:p w14:paraId="4F87B96D" w14:textId="77777777" w:rsidR="0096443E" w:rsidRPr="00A95E62" w:rsidRDefault="0096443E" w:rsidP="0096443E">
      <w:pPr>
        <w:ind w:right="-29"/>
        <w:rPr>
          <w:b/>
        </w:rPr>
      </w:pPr>
    </w:p>
    <w:p w14:paraId="24E175F9" w14:textId="77777777" w:rsidR="0096443E" w:rsidRPr="00A95E62" w:rsidRDefault="0096443E" w:rsidP="0096443E">
      <w:pPr>
        <w:ind w:right="-29" w:firstLine="142"/>
        <w:rPr>
          <w:b/>
        </w:rPr>
      </w:pPr>
      <w:r w:rsidRPr="00A95E62">
        <w:rPr>
          <w:b/>
        </w:rPr>
        <w:t xml:space="preserve">Ukmergės rajono savivaldybės administracijos </w:t>
      </w:r>
    </w:p>
    <w:p w14:paraId="78779018" w14:textId="77777777" w:rsidR="0096443E" w:rsidRPr="00A95E62" w:rsidRDefault="0096443E" w:rsidP="0096443E">
      <w:pPr>
        <w:ind w:right="-29" w:firstLine="142"/>
        <w:rPr>
          <w:b/>
        </w:rPr>
      </w:pPr>
      <w:r w:rsidRPr="00A95E62">
        <w:rPr>
          <w:b/>
        </w:rPr>
        <w:t>Socialinės paramos skyriui</w:t>
      </w:r>
    </w:p>
    <w:p w14:paraId="1DDFE33B" w14:textId="77777777" w:rsidR="0096443E" w:rsidRPr="00A95E62" w:rsidRDefault="0096443E" w:rsidP="0096443E">
      <w:pPr>
        <w:jc w:val="center"/>
        <w:rPr>
          <w:b/>
        </w:rPr>
      </w:pPr>
    </w:p>
    <w:p w14:paraId="311D0150" w14:textId="77777777" w:rsidR="0096443E" w:rsidRPr="00A95E62" w:rsidRDefault="0096443E" w:rsidP="0096443E">
      <w:pPr>
        <w:ind w:firstLine="142"/>
        <w:jc w:val="center"/>
        <w:rPr>
          <w:b/>
        </w:rPr>
      </w:pPr>
      <w:r w:rsidRPr="00A95E62">
        <w:rPr>
          <w:b/>
        </w:rPr>
        <w:t>PRAŠYMAS</w:t>
      </w:r>
    </w:p>
    <w:p w14:paraId="40C81A5A" w14:textId="52261189" w:rsidR="0096443E" w:rsidRPr="00A95E62" w:rsidRDefault="0096443E" w:rsidP="0096443E">
      <w:pPr>
        <w:ind w:firstLine="142"/>
        <w:jc w:val="center"/>
        <w:rPr>
          <w:b/>
        </w:rPr>
      </w:pPr>
      <w:r w:rsidRPr="00A95E62">
        <w:rPr>
          <w:rFonts w:eastAsiaTheme="minorHAnsi"/>
          <w:b/>
        </w:rPr>
        <w:t>VIENKARTINEI, TIKSLINEI, PERIODINEI, SĄLYGINEI PAŠALPAI GAUTI</w:t>
      </w:r>
    </w:p>
    <w:p w14:paraId="57A7C2B0" w14:textId="77777777" w:rsidR="0096443E" w:rsidRPr="00A95E62" w:rsidRDefault="0096443E" w:rsidP="0096443E">
      <w:pPr>
        <w:ind w:firstLine="142"/>
        <w:jc w:val="center"/>
        <w:rPr>
          <w:b/>
          <w:szCs w:val="22"/>
        </w:rPr>
      </w:pPr>
    </w:p>
    <w:p w14:paraId="59E4CB87" w14:textId="395E2E2D" w:rsidR="0096443E" w:rsidRPr="00A95E62" w:rsidRDefault="0096443E" w:rsidP="0096443E">
      <w:pPr>
        <w:ind w:firstLine="142"/>
        <w:jc w:val="center"/>
      </w:pPr>
      <w:r w:rsidRPr="00A95E62">
        <w:t>20__ m.__________</w:t>
      </w:r>
      <w:r>
        <w:t>___</w:t>
      </w:r>
      <w:r w:rsidRPr="00A95E62">
        <w:t xml:space="preserve"> mėn. ____d.</w:t>
      </w:r>
    </w:p>
    <w:p w14:paraId="3960E1F8" w14:textId="77777777" w:rsidR="0096443E" w:rsidRPr="00A95E62" w:rsidRDefault="0096443E" w:rsidP="0096443E">
      <w:pPr>
        <w:ind w:firstLine="142"/>
        <w:jc w:val="center"/>
        <w:rPr>
          <w:szCs w:val="22"/>
        </w:rPr>
      </w:pPr>
    </w:p>
    <w:p w14:paraId="54C9BE76" w14:textId="77777777" w:rsidR="0096443E" w:rsidRPr="00A95E62" w:rsidRDefault="0096443E" w:rsidP="0096443E">
      <w:pPr>
        <w:ind w:firstLine="142"/>
        <w:jc w:val="center"/>
        <w:rPr>
          <w:szCs w:val="22"/>
        </w:rPr>
      </w:pPr>
    </w:p>
    <w:p w14:paraId="5A9C86C3" w14:textId="77777777" w:rsidR="0096443E" w:rsidRPr="00A95E62" w:rsidRDefault="0096443E" w:rsidP="009D1E5B">
      <w:pPr>
        <w:ind w:left="142" w:firstLine="1247"/>
        <w:jc w:val="both"/>
        <w:rPr>
          <w:i/>
        </w:rPr>
      </w:pPr>
      <w:r w:rsidRPr="00A95E62">
        <w:t>Prašau skirti</w:t>
      </w:r>
      <w:r w:rsidRPr="00A95E62">
        <w:rPr>
          <w:b/>
        </w:rPr>
        <w:t xml:space="preserve"> man/mano šeimai </w:t>
      </w:r>
      <w:r w:rsidRPr="00A95E62">
        <w:rPr>
          <w:i/>
        </w:rPr>
        <w:t>(reikalinga pabraukti)</w:t>
      </w:r>
      <w:r w:rsidRPr="00A95E62">
        <w:rPr>
          <w:b/>
        </w:rPr>
        <w:t xml:space="preserve"> </w:t>
      </w:r>
      <w:r w:rsidRPr="00A95E62">
        <w:t>pašalpą dėl (įrašyti kodėl reikalinga pašalpa, motyvus, aplinkybes, patvirtinančias sunkią materialinę padėtį)</w:t>
      </w:r>
    </w:p>
    <w:p w14:paraId="68FF6193" w14:textId="2D5216AB" w:rsidR="0096443E" w:rsidRPr="0096443E" w:rsidRDefault="0096443E" w:rsidP="0096443E">
      <w:pPr>
        <w:ind w:left="142"/>
      </w:pPr>
      <w:r w:rsidRPr="00A95E62">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84F37A5" w14:textId="77777777" w:rsidR="0096443E" w:rsidRPr="00A95E62" w:rsidRDefault="0096443E" w:rsidP="0096443E">
      <w:pPr>
        <w:ind w:left="142"/>
        <w:rPr>
          <w:b/>
        </w:rPr>
      </w:pPr>
    </w:p>
    <w:p w14:paraId="0216765C" w14:textId="77777777" w:rsidR="0096443E" w:rsidRPr="00A95E62" w:rsidRDefault="0096443E" w:rsidP="0096443E">
      <w:pPr>
        <w:ind w:left="142"/>
      </w:pPr>
      <w:r w:rsidRPr="00A95E62">
        <w:rPr>
          <w:b/>
        </w:rPr>
        <w:t>VIENKARTINĘ, TIKSLINĘ, PERIODINĘ, SĄLYGINĘ PAŠALPĄ</w:t>
      </w:r>
      <w:r w:rsidRPr="00A95E62">
        <w:rPr>
          <w:b/>
          <w:caps/>
        </w:rPr>
        <w:t xml:space="preserve"> mokėti </w:t>
      </w:r>
      <w:r w:rsidRPr="00A95E62">
        <w:rPr>
          <w:i/>
          <w:color w:val="000000"/>
        </w:rPr>
        <w:t xml:space="preserve">(pažymėti pasirinktą būdą </w:t>
      </w:r>
      <w:r w:rsidRPr="00A95E62">
        <w:sym w:font="Wingdings 2" w:char="F051"/>
      </w:r>
      <w:r w:rsidRPr="00A95E62">
        <w:rPr>
          <w:i/>
          <w:color w:val="000000"/>
        </w:rPr>
        <w:t>)</w:t>
      </w:r>
      <w:r w:rsidRPr="00A95E62">
        <w:rPr>
          <w:caps/>
        </w:rPr>
        <w:t>:</w:t>
      </w:r>
    </w:p>
    <w:p w14:paraId="32C74A7D" w14:textId="77777777" w:rsidR="0096443E" w:rsidRPr="00A95E62" w:rsidRDefault="0096443E" w:rsidP="0096443E">
      <w:pPr>
        <w:ind w:left="142"/>
        <w:rPr>
          <w:rFonts w:ascii="Segoe UI Emoji" w:hAnsi="Segoe UI Emoji" w:cs="Segoe UI Emoji"/>
          <w:color w:val="000000"/>
        </w:rPr>
      </w:pPr>
    </w:p>
    <w:p w14:paraId="2281778E" w14:textId="77777777" w:rsidR="0096443E" w:rsidRPr="00A95E62" w:rsidRDefault="0096443E" w:rsidP="0096443E">
      <w:pPr>
        <w:ind w:left="142"/>
      </w:pPr>
      <w:r w:rsidRPr="00A95E62">
        <w:sym w:font="Webdings" w:char="F063"/>
      </w:r>
      <w:r w:rsidRPr="00A95E62">
        <w:rPr>
          <w:rFonts w:ascii="Segoe UI Emoji" w:hAnsi="Segoe UI Emoji" w:cs="Segoe UI Emoji"/>
          <w:color w:val="000000"/>
        </w:rPr>
        <w:t xml:space="preserve"> </w:t>
      </w:r>
      <w:r w:rsidRPr="00A95E62">
        <w:t>Mokėjimo ar kredito įstaigos (banko ar kt.) pavadinimas_________________________________</w:t>
      </w:r>
    </w:p>
    <w:p w14:paraId="5BD43A68" w14:textId="77777777" w:rsidR="0096443E" w:rsidRPr="00A95E62" w:rsidRDefault="0096443E" w:rsidP="0096443E">
      <w:pPr>
        <w:ind w:left="142"/>
      </w:pPr>
      <w:r w:rsidRPr="00A95E62">
        <w:t>Sąskaitos numeris (20 simbolių):</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4"/>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tblGrid>
      <w:tr w:rsidR="0096443E" w:rsidRPr="00A95E62" w14:paraId="76768AC3" w14:textId="77777777" w:rsidTr="00BA5C2D">
        <w:tc>
          <w:tcPr>
            <w:tcW w:w="394" w:type="dxa"/>
            <w:tcBorders>
              <w:top w:val="single" w:sz="4" w:space="0" w:color="auto"/>
              <w:left w:val="single" w:sz="4" w:space="0" w:color="auto"/>
              <w:bottom w:val="single" w:sz="4" w:space="0" w:color="auto"/>
              <w:right w:val="single" w:sz="4" w:space="0" w:color="auto"/>
            </w:tcBorders>
          </w:tcPr>
          <w:p w14:paraId="77D18DFB" w14:textId="77777777" w:rsidR="0096443E" w:rsidRPr="00A95E62" w:rsidRDefault="0096443E" w:rsidP="00BA5C2D">
            <w:pPr>
              <w:tabs>
                <w:tab w:val="left" w:pos="142"/>
                <w:tab w:val="left" w:pos="709"/>
              </w:tabs>
            </w:pPr>
          </w:p>
        </w:tc>
        <w:tc>
          <w:tcPr>
            <w:tcW w:w="280" w:type="dxa"/>
            <w:tcBorders>
              <w:top w:val="single" w:sz="4" w:space="0" w:color="auto"/>
              <w:left w:val="single" w:sz="4" w:space="0" w:color="auto"/>
              <w:bottom w:val="single" w:sz="4" w:space="0" w:color="auto"/>
              <w:right w:val="single" w:sz="4" w:space="0" w:color="auto"/>
            </w:tcBorders>
          </w:tcPr>
          <w:p w14:paraId="3D40CD18" w14:textId="77777777" w:rsidR="0096443E" w:rsidRPr="00A95E62" w:rsidRDefault="0096443E" w:rsidP="00BA5C2D">
            <w:pPr>
              <w:tabs>
                <w:tab w:val="left" w:pos="142"/>
                <w:tab w:val="left" w:pos="709"/>
              </w:tabs>
            </w:pPr>
          </w:p>
        </w:tc>
        <w:tc>
          <w:tcPr>
            <w:tcW w:w="281" w:type="dxa"/>
            <w:tcBorders>
              <w:top w:val="single" w:sz="4" w:space="0" w:color="auto"/>
              <w:left w:val="single" w:sz="4" w:space="0" w:color="auto"/>
              <w:bottom w:val="single" w:sz="4" w:space="0" w:color="auto"/>
              <w:right w:val="single" w:sz="4" w:space="0" w:color="auto"/>
            </w:tcBorders>
          </w:tcPr>
          <w:p w14:paraId="7A08F5BF" w14:textId="77777777" w:rsidR="0096443E" w:rsidRPr="00A95E62" w:rsidRDefault="0096443E" w:rsidP="00BA5C2D">
            <w:pPr>
              <w:tabs>
                <w:tab w:val="left" w:pos="142"/>
                <w:tab w:val="left" w:pos="709"/>
              </w:tabs>
            </w:pPr>
          </w:p>
        </w:tc>
        <w:tc>
          <w:tcPr>
            <w:tcW w:w="281" w:type="dxa"/>
            <w:tcBorders>
              <w:top w:val="single" w:sz="4" w:space="0" w:color="auto"/>
              <w:left w:val="single" w:sz="4" w:space="0" w:color="auto"/>
              <w:bottom w:val="single" w:sz="4" w:space="0" w:color="auto"/>
              <w:right w:val="single" w:sz="4" w:space="0" w:color="auto"/>
            </w:tcBorders>
          </w:tcPr>
          <w:p w14:paraId="44C88D08" w14:textId="77777777" w:rsidR="0096443E" w:rsidRPr="00A95E62" w:rsidRDefault="0096443E" w:rsidP="00BA5C2D">
            <w:pPr>
              <w:tabs>
                <w:tab w:val="left" w:pos="142"/>
                <w:tab w:val="left" w:pos="709"/>
              </w:tabs>
            </w:pPr>
          </w:p>
        </w:tc>
        <w:tc>
          <w:tcPr>
            <w:tcW w:w="280" w:type="dxa"/>
            <w:tcBorders>
              <w:top w:val="single" w:sz="4" w:space="0" w:color="auto"/>
              <w:left w:val="single" w:sz="4" w:space="0" w:color="auto"/>
              <w:bottom w:val="single" w:sz="4" w:space="0" w:color="auto"/>
              <w:right w:val="single" w:sz="4" w:space="0" w:color="auto"/>
            </w:tcBorders>
          </w:tcPr>
          <w:p w14:paraId="5CD7546E" w14:textId="77777777" w:rsidR="0096443E" w:rsidRPr="00A95E62" w:rsidRDefault="0096443E" w:rsidP="00BA5C2D">
            <w:pPr>
              <w:tabs>
                <w:tab w:val="left" w:pos="142"/>
                <w:tab w:val="left" w:pos="709"/>
              </w:tabs>
            </w:pPr>
          </w:p>
        </w:tc>
        <w:tc>
          <w:tcPr>
            <w:tcW w:w="281" w:type="dxa"/>
            <w:tcBorders>
              <w:top w:val="single" w:sz="4" w:space="0" w:color="auto"/>
              <w:left w:val="single" w:sz="4" w:space="0" w:color="auto"/>
              <w:bottom w:val="single" w:sz="4" w:space="0" w:color="auto"/>
              <w:right w:val="single" w:sz="4" w:space="0" w:color="auto"/>
            </w:tcBorders>
          </w:tcPr>
          <w:p w14:paraId="4BCEE8B6" w14:textId="77777777" w:rsidR="0096443E" w:rsidRPr="00A95E62" w:rsidRDefault="0096443E" w:rsidP="00BA5C2D">
            <w:pPr>
              <w:tabs>
                <w:tab w:val="left" w:pos="142"/>
                <w:tab w:val="left" w:pos="709"/>
              </w:tabs>
            </w:pPr>
          </w:p>
        </w:tc>
        <w:tc>
          <w:tcPr>
            <w:tcW w:w="280" w:type="dxa"/>
            <w:tcBorders>
              <w:top w:val="single" w:sz="4" w:space="0" w:color="auto"/>
              <w:left w:val="single" w:sz="4" w:space="0" w:color="auto"/>
              <w:bottom w:val="single" w:sz="4" w:space="0" w:color="auto"/>
              <w:right w:val="single" w:sz="4" w:space="0" w:color="auto"/>
            </w:tcBorders>
          </w:tcPr>
          <w:p w14:paraId="5BC26568" w14:textId="77777777" w:rsidR="0096443E" w:rsidRPr="00A95E62" w:rsidRDefault="0096443E" w:rsidP="00BA5C2D">
            <w:pPr>
              <w:tabs>
                <w:tab w:val="left" w:pos="142"/>
                <w:tab w:val="left" w:pos="709"/>
              </w:tabs>
            </w:pPr>
          </w:p>
        </w:tc>
        <w:tc>
          <w:tcPr>
            <w:tcW w:w="281" w:type="dxa"/>
            <w:tcBorders>
              <w:top w:val="single" w:sz="4" w:space="0" w:color="auto"/>
              <w:left w:val="single" w:sz="4" w:space="0" w:color="auto"/>
              <w:bottom w:val="single" w:sz="4" w:space="0" w:color="auto"/>
              <w:right w:val="single" w:sz="4" w:space="0" w:color="auto"/>
            </w:tcBorders>
          </w:tcPr>
          <w:p w14:paraId="4BB93813" w14:textId="77777777" w:rsidR="0096443E" w:rsidRPr="00A95E62" w:rsidRDefault="0096443E" w:rsidP="00BA5C2D">
            <w:pPr>
              <w:tabs>
                <w:tab w:val="left" w:pos="142"/>
                <w:tab w:val="left" w:pos="709"/>
              </w:tabs>
            </w:pPr>
          </w:p>
        </w:tc>
        <w:tc>
          <w:tcPr>
            <w:tcW w:w="281" w:type="dxa"/>
            <w:tcBorders>
              <w:top w:val="single" w:sz="4" w:space="0" w:color="auto"/>
              <w:left w:val="single" w:sz="4" w:space="0" w:color="auto"/>
              <w:bottom w:val="single" w:sz="4" w:space="0" w:color="auto"/>
              <w:right w:val="single" w:sz="4" w:space="0" w:color="auto"/>
            </w:tcBorders>
          </w:tcPr>
          <w:p w14:paraId="1BA8FCF5" w14:textId="77777777" w:rsidR="0096443E" w:rsidRPr="00A95E62" w:rsidRDefault="0096443E" w:rsidP="00BA5C2D">
            <w:pPr>
              <w:tabs>
                <w:tab w:val="left" w:pos="142"/>
                <w:tab w:val="left" w:pos="709"/>
              </w:tabs>
            </w:pPr>
          </w:p>
        </w:tc>
        <w:tc>
          <w:tcPr>
            <w:tcW w:w="280" w:type="dxa"/>
            <w:tcBorders>
              <w:top w:val="single" w:sz="4" w:space="0" w:color="auto"/>
              <w:left w:val="single" w:sz="4" w:space="0" w:color="auto"/>
              <w:bottom w:val="single" w:sz="4" w:space="0" w:color="auto"/>
              <w:right w:val="single" w:sz="4" w:space="0" w:color="auto"/>
            </w:tcBorders>
          </w:tcPr>
          <w:p w14:paraId="3CFD047E" w14:textId="77777777" w:rsidR="0096443E" w:rsidRPr="00A95E62" w:rsidRDefault="0096443E" w:rsidP="00BA5C2D">
            <w:pPr>
              <w:tabs>
                <w:tab w:val="left" w:pos="142"/>
                <w:tab w:val="left" w:pos="709"/>
              </w:tabs>
            </w:pPr>
          </w:p>
        </w:tc>
        <w:tc>
          <w:tcPr>
            <w:tcW w:w="281" w:type="dxa"/>
            <w:tcBorders>
              <w:top w:val="single" w:sz="4" w:space="0" w:color="auto"/>
              <w:left w:val="single" w:sz="4" w:space="0" w:color="auto"/>
              <w:bottom w:val="single" w:sz="4" w:space="0" w:color="auto"/>
              <w:right w:val="single" w:sz="4" w:space="0" w:color="auto"/>
            </w:tcBorders>
          </w:tcPr>
          <w:p w14:paraId="51A2262C" w14:textId="77777777" w:rsidR="0096443E" w:rsidRPr="00A95E62" w:rsidRDefault="0096443E" w:rsidP="00BA5C2D">
            <w:pPr>
              <w:tabs>
                <w:tab w:val="left" w:pos="142"/>
                <w:tab w:val="left" w:pos="709"/>
              </w:tabs>
            </w:pPr>
          </w:p>
        </w:tc>
        <w:tc>
          <w:tcPr>
            <w:tcW w:w="281" w:type="dxa"/>
            <w:tcBorders>
              <w:top w:val="single" w:sz="4" w:space="0" w:color="auto"/>
              <w:left w:val="single" w:sz="4" w:space="0" w:color="auto"/>
              <w:bottom w:val="single" w:sz="4" w:space="0" w:color="auto"/>
              <w:right w:val="single" w:sz="4" w:space="0" w:color="auto"/>
            </w:tcBorders>
          </w:tcPr>
          <w:p w14:paraId="549F3C00" w14:textId="77777777" w:rsidR="0096443E" w:rsidRPr="00A95E62" w:rsidRDefault="0096443E" w:rsidP="00BA5C2D">
            <w:pPr>
              <w:tabs>
                <w:tab w:val="left" w:pos="142"/>
                <w:tab w:val="left" w:pos="709"/>
              </w:tabs>
            </w:pPr>
          </w:p>
        </w:tc>
        <w:tc>
          <w:tcPr>
            <w:tcW w:w="280" w:type="dxa"/>
            <w:tcBorders>
              <w:top w:val="single" w:sz="4" w:space="0" w:color="auto"/>
              <w:left w:val="single" w:sz="4" w:space="0" w:color="auto"/>
              <w:bottom w:val="single" w:sz="4" w:space="0" w:color="auto"/>
              <w:right w:val="single" w:sz="4" w:space="0" w:color="auto"/>
            </w:tcBorders>
          </w:tcPr>
          <w:p w14:paraId="7BCDB9EB" w14:textId="77777777" w:rsidR="0096443E" w:rsidRPr="00A95E62" w:rsidRDefault="0096443E" w:rsidP="00BA5C2D">
            <w:pPr>
              <w:tabs>
                <w:tab w:val="left" w:pos="142"/>
                <w:tab w:val="left" w:pos="709"/>
              </w:tabs>
            </w:pPr>
          </w:p>
        </w:tc>
        <w:tc>
          <w:tcPr>
            <w:tcW w:w="281" w:type="dxa"/>
            <w:tcBorders>
              <w:top w:val="single" w:sz="4" w:space="0" w:color="auto"/>
              <w:left w:val="single" w:sz="4" w:space="0" w:color="auto"/>
              <w:bottom w:val="single" w:sz="4" w:space="0" w:color="auto"/>
              <w:right w:val="single" w:sz="4" w:space="0" w:color="auto"/>
            </w:tcBorders>
          </w:tcPr>
          <w:p w14:paraId="1E62581F" w14:textId="77777777" w:rsidR="0096443E" w:rsidRPr="00A95E62" w:rsidRDefault="0096443E" w:rsidP="00BA5C2D">
            <w:pPr>
              <w:tabs>
                <w:tab w:val="left" w:pos="142"/>
                <w:tab w:val="left" w:pos="709"/>
              </w:tabs>
            </w:pPr>
          </w:p>
        </w:tc>
        <w:tc>
          <w:tcPr>
            <w:tcW w:w="280" w:type="dxa"/>
            <w:tcBorders>
              <w:top w:val="single" w:sz="4" w:space="0" w:color="auto"/>
              <w:left w:val="single" w:sz="4" w:space="0" w:color="auto"/>
              <w:bottom w:val="single" w:sz="4" w:space="0" w:color="auto"/>
              <w:right w:val="single" w:sz="4" w:space="0" w:color="auto"/>
            </w:tcBorders>
          </w:tcPr>
          <w:p w14:paraId="3DDB5888" w14:textId="77777777" w:rsidR="0096443E" w:rsidRPr="00A95E62" w:rsidRDefault="0096443E" w:rsidP="00BA5C2D">
            <w:pPr>
              <w:tabs>
                <w:tab w:val="left" w:pos="142"/>
                <w:tab w:val="left" w:pos="709"/>
              </w:tabs>
            </w:pPr>
          </w:p>
        </w:tc>
        <w:tc>
          <w:tcPr>
            <w:tcW w:w="281" w:type="dxa"/>
            <w:tcBorders>
              <w:top w:val="single" w:sz="4" w:space="0" w:color="auto"/>
              <w:left w:val="single" w:sz="4" w:space="0" w:color="auto"/>
              <w:bottom w:val="single" w:sz="4" w:space="0" w:color="auto"/>
              <w:right w:val="single" w:sz="4" w:space="0" w:color="auto"/>
            </w:tcBorders>
          </w:tcPr>
          <w:p w14:paraId="22E026E2" w14:textId="77777777" w:rsidR="0096443E" w:rsidRPr="00A95E62" w:rsidRDefault="0096443E" w:rsidP="00BA5C2D">
            <w:pPr>
              <w:tabs>
                <w:tab w:val="left" w:pos="142"/>
                <w:tab w:val="left" w:pos="709"/>
              </w:tabs>
            </w:pPr>
          </w:p>
        </w:tc>
        <w:tc>
          <w:tcPr>
            <w:tcW w:w="281" w:type="dxa"/>
            <w:tcBorders>
              <w:top w:val="single" w:sz="4" w:space="0" w:color="auto"/>
              <w:left w:val="single" w:sz="4" w:space="0" w:color="auto"/>
              <w:bottom w:val="single" w:sz="4" w:space="0" w:color="auto"/>
              <w:right w:val="single" w:sz="4" w:space="0" w:color="auto"/>
            </w:tcBorders>
          </w:tcPr>
          <w:p w14:paraId="0C407EE7" w14:textId="77777777" w:rsidR="0096443E" w:rsidRPr="00A95E62" w:rsidRDefault="0096443E" w:rsidP="00BA5C2D">
            <w:pPr>
              <w:tabs>
                <w:tab w:val="left" w:pos="142"/>
                <w:tab w:val="left" w:pos="709"/>
              </w:tabs>
            </w:pPr>
          </w:p>
        </w:tc>
        <w:tc>
          <w:tcPr>
            <w:tcW w:w="280" w:type="dxa"/>
            <w:tcBorders>
              <w:top w:val="single" w:sz="4" w:space="0" w:color="auto"/>
              <w:left w:val="single" w:sz="4" w:space="0" w:color="auto"/>
              <w:bottom w:val="single" w:sz="4" w:space="0" w:color="auto"/>
              <w:right w:val="single" w:sz="4" w:space="0" w:color="auto"/>
            </w:tcBorders>
          </w:tcPr>
          <w:p w14:paraId="21510C62" w14:textId="77777777" w:rsidR="0096443E" w:rsidRPr="00A95E62" w:rsidRDefault="0096443E" w:rsidP="00BA5C2D">
            <w:pPr>
              <w:tabs>
                <w:tab w:val="left" w:pos="142"/>
                <w:tab w:val="left" w:pos="709"/>
              </w:tabs>
            </w:pPr>
          </w:p>
        </w:tc>
        <w:tc>
          <w:tcPr>
            <w:tcW w:w="281" w:type="dxa"/>
            <w:tcBorders>
              <w:top w:val="single" w:sz="4" w:space="0" w:color="auto"/>
              <w:left w:val="single" w:sz="4" w:space="0" w:color="auto"/>
              <w:bottom w:val="single" w:sz="4" w:space="0" w:color="auto"/>
              <w:right w:val="single" w:sz="4" w:space="0" w:color="auto"/>
            </w:tcBorders>
          </w:tcPr>
          <w:p w14:paraId="3D54C260" w14:textId="77777777" w:rsidR="0096443E" w:rsidRPr="00A95E62" w:rsidRDefault="0096443E" w:rsidP="00BA5C2D">
            <w:pPr>
              <w:tabs>
                <w:tab w:val="left" w:pos="142"/>
                <w:tab w:val="left" w:pos="709"/>
              </w:tabs>
            </w:pPr>
          </w:p>
        </w:tc>
        <w:tc>
          <w:tcPr>
            <w:tcW w:w="280" w:type="dxa"/>
            <w:tcBorders>
              <w:top w:val="single" w:sz="4" w:space="0" w:color="auto"/>
              <w:left w:val="single" w:sz="4" w:space="0" w:color="auto"/>
              <w:bottom w:val="single" w:sz="4" w:space="0" w:color="auto"/>
              <w:right w:val="single" w:sz="4" w:space="0" w:color="auto"/>
            </w:tcBorders>
          </w:tcPr>
          <w:p w14:paraId="77B1AE3E" w14:textId="77777777" w:rsidR="0096443E" w:rsidRPr="00A95E62" w:rsidRDefault="0096443E" w:rsidP="00BA5C2D">
            <w:pPr>
              <w:tabs>
                <w:tab w:val="left" w:pos="142"/>
                <w:tab w:val="left" w:pos="709"/>
              </w:tabs>
            </w:pPr>
          </w:p>
        </w:tc>
      </w:tr>
    </w:tbl>
    <w:p w14:paraId="3CB65FFD" w14:textId="77777777" w:rsidR="0096443E" w:rsidRPr="00A95E62" w:rsidRDefault="0096443E" w:rsidP="0096443E">
      <w:pPr>
        <w:ind w:left="142"/>
      </w:pPr>
    </w:p>
    <w:p w14:paraId="3B8D3E35" w14:textId="77777777" w:rsidR="0096443E" w:rsidRPr="00A95E62" w:rsidRDefault="0096443E" w:rsidP="0096443E">
      <w:pPr>
        <w:rPr>
          <w:color w:val="000000"/>
        </w:rPr>
      </w:pPr>
    </w:p>
    <w:p w14:paraId="3498542A" w14:textId="77777777" w:rsidR="0096443E" w:rsidRPr="00A95E62" w:rsidRDefault="0096443E" w:rsidP="0096443E">
      <w:pPr>
        <w:rPr>
          <w:color w:val="000000"/>
        </w:rPr>
      </w:pPr>
      <w:r w:rsidRPr="00A95E62">
        <w:sym w:font="Webdings" w:char="F063"/>
      </w:r>
      <w:r w:rsidRPr="00A95E62">
        <w:rPr>
          <w:color w:val="000000"/>
        </w:rPr>
        <w:t xml:space="preserve"> KITOJE MOKĖJIMO AR KREDITO ĮSTAIGOJE (bet kuriame AB „Lietuvos paštas“ skyriuje ar kt.)______________________________________________________________</w:t>
      </w:r>
    </w:p>
    <w:p w14:paraId="52E1B216" w14:textId="77777777" w:rsidR="0096443E" w:rsidRPr="00A95E62" w:rsidRDefault="0096443E" w:rsidP="0096443E">
      <w:pPr>
        <w:jc w:val="center"/>
        <w:rPr>
          <w:sz w:val="20"/>
        </w:rPr>
      </w:pPr>
      <w:r w:rsidRPr="00A95E62">
        <w:rPr>
          <w:sz w:val="20"/>
        </w:rPr>
        <w:t>(mokėjimo ar kredito įstaigos pavadinimas)</w:t>
      </w:r>
    </w:p>
    <w:p w14:paraId="3779E63C" w14:textId="77777777" w:rsidR="0096443E" w:rsidRPr="00A95E62" w:rsidRDefault="0096443E" w:rsidP="0096443E">
      <w:pPr>
        <w:tabs>
          <w:tab w:val="left" w:pos="709"/>
        </w:tabs>
        <w:rPr>
          <w:sz w:val="20"/>
        </w:rPr>
      </w:pPr>
      <w:r w:rsidRPr="00A95E62">
        <w:sym w:font="Webdings" w:char="F063"/>
      </w:r>
      <w:r w:rsidRPr="00A95E62">
        <w:t xml:space="preserve"> </w:t>
      </w:r>
      <w:r w:rsidRPr="00A95E62">
        <w:rPr>
          <w:iCs/>
        </w:rPr>
        <w:t>kita</w:t>
      </w:r>
      <w:r w:rsidRPr="00A95E62">
        <w:rPr>
          <w:iCs/>
          <w:sz w:val="20"/>
        </w:rPr>
        <w:t>________________________________________(pavadinimas)</w:t>
      </w:r>
    </w:p>
    <w:p w14:paraId="5A826962" w14:textId="77777777" w:rsidR="0096443E" w:rsidRPr="00A95E62" w:rsidRDefault="0096443E" w:rsidP="0096443E">
      <w:pPr>
        <w:tabs>
          <w:tab w:val="left" w:pos="709"/>
        </w:tabs>
        <w:rPr>
          <w:b/>
        </w:rPr>
      </w:pPr>
    </w:p>
    <w:p w14:paraId="5811A96B" w14:textId="77777777" w:rsidR="0096443E" w:rsidRPr="00A95E62" w:rsidRDefault="0096443E" w:rsidP="0096443E">
      <w:pPr>
        <w:ind w:left="900" w:hanging="900"/>
        <w:rPr>
          <w:b/>
        </w:rPr>
      </w:pPr>
    </w:p>
    <w:p w14:paraId="389D5F63" w14:textId="77777777" w:rsidR="0096443E" w:rsidRPr="00A95E62" w:rsidRDefault="0096443E" w:rsidP="0096443E">
      <w:pPr>
        <w:ind w:left="900" w:hanging="900"/>
      </w:pPr>
      <w:r w:rsidRPr="00A95E62">
        <w:rPr>
          <w:b/>
        </w:rPr>
        <w:t>TVIRTINU</w:t>
      </w:r>
      <w:r w:rsidRPr="00A95E62">
        <w:t>, kad pateikta informacija teisinga _________________________</w:t>
      </w:r>
    </w:p>
    <w:p w14:paraId="086139ED" w14:textId="6EE2FBEA" w:rsidR="0096443E" w:rsidRPr="00A95E62" w:rsidRDefault="00693FB0" w:rsidP="0096443E">
      <w:pPr>
        <w:ind w:left="4500" w:firstLine="726"/>
        <w:rPr>
          <w:sz w:val="20"/>
        </w:rPr>
      </w:pPr>
      <w:r>
        <w:rPr>
          <w:sz w:val="20"/>
        </w:rPr>
        <w:t xml:space="preserve">       </w:t>
      </w:r>
      <w:r w:rsidR="0096443E" w:rsidRPr="00A95E62">
        <w:rPr>
          <w:sz w:val="20"/>
        </w:rPr>
        <w:t>(parašas)</w:t>
      </w:r>
    </w:p>
    <w:p w14:paraId="14F7EE3A" w14:textId="77777777" w:rsidR="0096443E" w:rsidRPr="00A95E62" w:rsidRDefault="0096443E" w:rsidP="0096443E">
      <w:pPr>
        <w:ind w:left="4500" w:firstLine="726"/>
        <w:rPr>
          <w:sz w:val="20"/>
        </w:rPr>
      </w:pPr>
    </w:p>
    <w:p w14:paraId="067AD23C" w14:textId="3C9F40BE" w:rsidR="0096443E" w:rsidRPr="00A95E62" w:rsidRDefault="0096443E" w:rsidP="00693FB0">
      <w:pPr>
        <w:jc w:val="both"/>
      </w:pPr>
      <w:r w:rsidRPr="00A95E62">
        <w:rPr>
          <w:b/>
        </w:rPr>
        <w:t>ĮSIPAREIGOJU</w:t>
      </w:r>
      <w:r w:rsidRPr="00A95E62">
        <w:t xml:space="preserve"> per mėnesį pranešti atsiradus aplinkybėms, dėl kurių pašalpa turi būti perskaičiuojama arba neskiriama</w:t>
      </w:r>
      <w:r w:rsidR="00693FB0">
        <w:t>.</w:t>
      </w:r>
      <w:r w:rsidRPr="00A95E62">
        <w:t xml:space="preserve"> </w:t>
      </w:r>
    </w:p>
    <w:p w14:paraId="30DFECE3" w14:textId="77777777" w:rsidR="0096443E" w:rsidRPr="00A95E62" w:rsidRDefault="0096443E" w:rsidP="00693FB0">
      <w:pPr>
        <w:jc w:val="both"/>
      </w:pPr>
    </w:p>
    <w:p w14:paraId="198F96EF" w14:textId="77777777" w:rsidR="0096443E" w:rsidRPr="00A95E62" w:rsidRDefault="0096443E" w:rsidP="0096443E">
      <w:pPr>
        <w:tabs>
          <w:tab w:val="left" w:pos="360"/>
          <w:tab w:val="left" w:pos="7938"/>
          <w:tab w:val="left" w:pos="9072"/>
        </w:tabs>
        <w:ind w:right="-17"/>
        <w:rPr>
          <w:b/>
        </w:rPr>
      </w:pPr>
      <w:r w:rsidRPr="00A95E62">
        <w:rPr>
          <w:b/>
        </w:rPr>
        <w:t>ESU INFORMUOTAS, KAD:</w:t>
      </w:r>
    </w:p>
    <w:p w14:paraId="349E19D4" w14:textId="77777777" w:rsidR="0096443E" w:rsidRPr="00A95E62" w:rsidRDefault="0096443E" w:rsidP="00693FB0">
      <w:pPr>
        <w:tabs>
          <w:tab w:val="left" w:pos="284"/>
          <w:tab w:val="left" w:pos="567"/>
          <w:tab w:val="num" w:pos="720"/>
        </w:tabs>
        <w:ind w:firstLine="426"/>
        <w:jc w:val="both"/>
      </w:pPr>
      <w:bookmarkStart w:id="69" w:name="_Hlk197924547"/>
      <w:r w:rsidRPr="00A95E62">
        <w:rPr>
          <w:rFonts w:ascii="Symbol" w:hAnsi="Symbol"/>
        </w:rPr>
        <w:t></w:t>
      </w:r>
      <w:r w:rsidRPr="00A95E62">
        <w:rPr>
          <w:rFonts w:ascii="Symbol" w:hAnsi="Symbol"/>
        </w:rPr>
        <w:tab/>
      </w:r>
      <w:r w:rsidRPr="00A95E62">
        <w:rPr>
          <w:b/>
        </w:rPr>
        <w:tab/>
      </w:r>
      <w:r w:rsidRPr="00A95E62">
        <w:t>Ukmergės rajono savivaldybės administracija Lietuvos Respublikos ir Europos Sąjungos teisės aktuose, reglamentuojančiuose asmens duomenų apsaugą, nustatyta tvarka gaus ir tvarkys duomenis ir informaciją apie mane ir mano šeimos narius, kuriais vadovaujantis nustatoma teisė į pašalpą, iš valstybės registrų (kadastrų), žinybinių registrų, valstybės informacinių sistemų, kitų informacinių sistemų. Asmens duomenų tvarkymo tikslai – įvertinti, ar asmenys (asmuo) turi teisę į pašalpą, taip pat ją administruoti. Dokumentai saugomi ir tvarkomi Ukmergės rajono savivaldybės administracijoje Lietuvos vyriausiojo archyvaro nustatyta tvarka. Duomenų subjektų teisės įgyvendinamos 2016 m. balandžio 27 d. Europos Parlamento ir Tarybos reglamento (ES) 2016/679 dėl fizinių asmenų apsaugos tvarkant asmens duomenis ir dėl laisvo tokių duomenų judėjimo ir kuriuo panaikinama Direktyva 95/46/EB (Bendrasis duomenų apsaugos reglamentas) ir Ukmergės rajono savivaldybės administracijos nustatyta tvarka.</w:t>
      </w:r>
    </w:p>
    <w:p w14:paraId="3051AD0A" w14:textId="77777777" w:rsidR="0096443E" w:rsidRPr="00A95E62" w:rsidRDefault="0096443E" w:rsidP="00693FB0">
      <w:pPr>
        <w:tabs>
          <w:tab w:val="left" w:pos="426"/>
          <w:tab w:val="num" w:pos="720"/>
        </w:tabs>
        <w:ind w:firstLine="426"/>
        <w:jc w:val="both"/>
      </w:pPr>
      <w:r w:rsidRPr="00A95E62">
        <w:rPr>
          <w:rFonts w:ascii="Symbol" w:hAnsi="Symbol"/>
        </w:rPr>
        <w:t></w:t>
      </w:r>
      <w:r w:rsidRPr="00A95E62">
        <w:rPr>
          <w:rFonts w:ascii="Symbol" w:hAnsi="Symbol"/>
        </w:rPr>
        <w:tab/>
      </w:r>
      <w:r w:rsidRPr="00A95E62">
        <w:t>duomenys apie mane ir mano šeimos narius teisės aktų nustatyta tvarka gali būti teikiami kitoms institucijoms.</w:t>
      </w:r>
    </w:p>
    <w:bookmarkEnd w:id="69"/>
    <w:p w14:paraId="48681600" w14:textId="77777777" w:rsidR="0096443E" w:rsidRPr="00A95E62" w:rsidRDefault="0096443E" w:rsidP="0096443E"/>
    <w:p w14:paraId="5C20CEC5" w14:textId="77777777" w:rsidR="0096443E" w:rsidRPr="00A95E62" w:rsidRDefault="0096443E" w:rsidP="0096443E">
      <w:r w:rsidRPr="00A95E62">
        <w:rPr>
          <w:b/>
          <w:bCs/>
        </w:rPr>
        <w:t>INFORMACINĮ LAPELĮ GAVAU</w:t>
      </w:r>
      <w:r w:rsidRPr="00A95E62">
        <w:t xml:space="preserve">: Taip </w:t>
      </w:r>
      <w:bookmarkStart w:id="70" w:name="_Hlk197923204"/>
      <w:r w:rsidRPr="00A95E62">
        <w:sym w:font="Webdings" w:char="F063"/>
      </w:r>
      <w:bookmarkEnd w:id="70"/>
      <w:r w:rsidRPr="00A95E62">
        <w:t xml:space="preserve"> Ne </w:t>
      </w:r>
      <w:r w:rsidRPr="00A95E62">
        <w:sym w:font="Webdings" w:char="F063"/>
      </w:r>
      <w:r w:rsidRPr="00A95E62">
        <w:t xml:space="preserve"> </w:t>
      </w:r>
      <w:r w:rsidRPr="00A95E62">
        <w:rPr>
          <w:i/>
        </w:rPr>
        <w:t>(reikalingą pažymėti x)</w:t>
      </w:r>
    </w:p>
    <w:p w14:paraId="71A9546C" w14:textId="77777777" w:rsidR="0096443E" w:rsidRPr="00A95E62" w:rsidRDefault="0096443E" w:rsidP="0096443E">
      <w:pPr>
        <w:tabs>
          <w:tab w:val="left" w:pos="426"/>
          <w:tab w:val="left" w:pos="709"/>
        </w:tabs>
        <w:ind w:firstLine="426"/>
        <w:rPr>
          <w:b/>
        </w:rPr>
      </w:pPr>
    </w:p>
    <w:p w14:paraId="0818B2EA" w14:textId="77777777" w:rsidR="0096443E" w:rsidRPr="00A95E62" w:rsidRDefault="0096443E" w:rsidP="0096443E">
      <w:r w:rsidRPr="00A95E62">
        <w:rPr>
          <w:b/>
        </w:rPr>
        <w:t>PRIDEDAMA*</w:t>
      </w:r>
      <w:r w:rsidRPr="00A95E62">
        <w:rPr>
          <w:i/>
        </w:rPr>
        <w:t>(pažymėti pridedamus dokumentus</w:t>
      </w:r>
      <w:r w:rsidRPr="00A95E62">
        <w:sym w:font="Wingdings 2" w:char="F051"/>
      </w:r>
      <w:r w:rsidRPr="00A95E62">
        <w:t>):</w:t>
      </w:r>
    </w:p>
    <w:p w14:paraId="36948244" w14:textId="1621C1C1" w:rsidR="0096443E" w:rsidRPr="00A95E62" w:rsidRDefault="0096443E" w:rsidP="0096443E">
      <w:pPr>
        <w:tabs>
          <w:tab w:val="left" w:pos="426"/>
          <w:tab w:val="num" w:pos="1155"/>
        </w:tabs>
        <w:ind w:left="426" w:right="-29" w:hanging="426"/>
      </w:pPr>
      <w:r w:rsidRPr="00A95E62">
        <w:sym w:font="Webdings" w:char="F063"/>
      </w:r>
      <w:r>
        <w:t xml:space="preserve"> </w:t>
      </w:r>
      <w:r w:rsidRPr="00A95E62">
        <w:t>1. medicininės pažymos, ____ lapų.</w:t>
      </w:r>
    </w:p>
    <w:p w14:paraId="7A563A93" w14:textId="3D346C98" w:rsidR="0096443E" w:rsidRPr="00A95E62" w:rsidRDefault="0096443E" w:rsidP="0096443E">
      <w:pPr>
        <w:tabs>
          <w:tab w:val="left" w:pos="426"/>
          <w:tab w:val="left" w:pos="916"/>
          <w:tab w:val="num" w:pos="115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pPr>
      <w:r w:rsidRPr="00A95E62">
        <w:sym w:font="Webdings" w:char="F063"/>
      </w:r>
      <w:r>
        <w:t xml:space="preserve"> </w:t>
      </w:r>
      <w:r w:rsidRPr="00A95E62">
        <w:t>2. priešgaisrinė tarnybos pažyma, ____ lapų.</w:t>
      </w:r>
    </w:p>
    <w:p w14:paraId="59120B5E" w14:textId="24936A4F" w:rsidR="0096443E" w:rsidRPr="00A95E62" w:rsidRDefault="0096443E" w:rsidP="0096443E">
      <w:pPr>
        <w:tabs>
          <w:tab w:val="left" w:pos="426"/>
          <w:tab w:val="num" w:pos="1155"/>
        </w:tabs>
        <w:ind w:left="426" w:right="-29" w:hanging="426"/>
      </w:pPr>
      <w:r w:rsidRPr="00A95E62">
        <w:sym w:font="Webdings" w:char="F063"/>
      </w:r>
      <w:r>
        <w:t xml:space="preserve"> </w:t>
      </w:r>
      <w:r w:rsidRPr="00A95E62">
        <w:t>3. patirtas (patiriamas) išlaidas patvirtinantys dokumentai, ____ lapų.</w:t>
      </w:r>
    </w:p>
    <w:p w14:paraId="244AF9A1" w14:textId="73200DE0" w:rsidR="0096443E" w:rsidRPr="00A95E62" w:rsidRDefault="0096443E" w:rsidP="0096443E">
      <w:pPr>
        <w:tabs>
          <w:tab w:val="left" w:pos="426"/>
          <w:tab w:val="num" w:pos="1155"/>
        </w:tabs>
        <w:ind w:left="426" w:right="-29" w:hanging="426"/>
      </w:pPr>
      <w:r w:rsidRPr="00A95E62">
        <w:sym w:font="Webdings" w:char="F063"/>
      </w:r>
      <w:r>
        <w:t xml:space="preserve"> </w:t>
      </w:r>
      <w:r w:rsidRPr="00A95E62">
        <w:t>4. kiti (įrašykite)</w:t>
      </w:r>
    </w:p>
    <w:p w14:paraId="6B575F37" w14:textId="77777777" w:rsidR="0096443E" w:rsidRDefault="0096443E" w:rsidP="0096443E">
      <w:pPr>
        <w:tabs>
          <w:tab w:val="num" w:pos="1155"/>
        </w:tabs>
        <w:ind w:right="-29"/>
      </w:pPr>
      <w:r w:rsidRPr="00A95E62">
        <w:t>________________________________________________________________________________________________________________________________________________________________</w:t>
      </w:r>
    </w:p>
    <w:p w14:paraId="11ECB6FF" w14:textId="77777777" w:rsidR="0096443E" w:rsidRPr="00BD56C5" w:rsidRDefault="0096443E" w:rsidP="0096443E">
      <w:pPr>
        <w:tabs>
          <w:tab w:val="num" w:pos="1155"/>
        </w:tabs>
        <w:ind w:right="-29"/>
      </w:pPr>
    </w:p>
    <w:p w14:paraId="41350B69" w14:textId="77777777" w:rsidR="0096443E" w:rsidRPr="00A95E62" w:rsidRDefault="0096443E" w:rsidP="0096443E">
      <w:pPr>
        <w:rPr>
          <w:bCs/>
          <w:i/>
          <w:iCs/>
        </w:rPr>
      </w:pPr>
      <w:r w:rsidRPr="00A95E62">
        <w:rPr>
          <w:b/>
        </w:rPr>
        <w:t>Pastaba</w:t>
      </w:r>
      <w:r w:rsidRPr="00A95E62">
        <w:t xml:space="preserve">. </w:t>
      </w:r>
      <w:r w:rsidRPr="00A95E62">
        <w:rPr>
          <w:bCs/>
          <w:i/>
          <w:iCs/>
        </w:rPr>
        <w:t xml:space="preserve">Dokumentai pateikiami tik tuo atveju, jeigu šių </w:t>
      </w:r>
      <w:r w:rsidRPr="00A95E62">
        <w:rPr>
          <w:bCs/>
          <w:i/>
          <w:iCs/>
          <w:color w:val="000000"/>
        </w:rPr>
        <w:t>duomenų nėra valstybės ir žinybiniuose registruose arba valstybės informacinėse sistemose</w:t>
      </w:r>
      <w:r w:rsidRPr="00A95E62">
        <w:rPr>
          <w:bCs/>
          <w:iCs/>
          <w:color w:val="000000"/>
        </w:rPr>
        <w:t>.</w:t>
      </w:r>
    </w:p>
    <w:p w14:paraId="2B038C85" w14:textId="77777777" w:rsidR="0096443E" w:rsidRPr="00A95E62" w:rsidRDefault="0096443E" w:rsidP="0096443E">
      <w:pPr>
        <w:rPr>
          <w:color w:val="000000"/>
        </w:rPr>
      </w:pPr>
    </w:p>
    <w:p w14:paraId="423287D5" w14:textId="77777777" w:rsidR="0096443E" w:rsidRPr="00A95E62" w:rsidRDefault="0096443E" w:rsidP="0096443E">
      <w:pPr>
        <w:tabs>
          <w:tab w:val="left" w:pos="284"/>
        </w:tabs>
        <w:rPr>
          <w:sz w:val="22"/>
          <w:szCs w:val="22"/>
        </w:rPr>
      </w:pPr>
      <w:r w:rsidRPr="00A95E62">
        <w:rPr>
          <w:b/>
        </w:rPr>
        <w:t>INFORMACIJĄ APIE PRIIMTUS SPRENDIMUS DĖL PAŠALPOS SKYRIMO IR TEIKIMO PRAŠAU TEIKTI</w:t>
      </w:r>
      <w:r w:rsidRPr="00A95E62">
        <w:rPr>
          <w:sz w:val="22"/>
          <w:szCs w:val="22"/>
        </w:rPr>
        <w:t>:</w:t>
      </w:r>
    </w:p>
    <w:p w14:paraId="2791D517" w14:textId="77777777" w:rsidR="0096443E" w:rsidRPr="00A95E62" w:rsidRDefault="0096443E" w:rsidP="0096443E">
      <w:pPr>
        <w:rPr>
          <w:sz w:val="10"/>
          <w:szCs w:val="10"/>
        </w:rPr>
      </w:pPr>
    </w:p>
    <w:p w14:paraId="20A89D9D" w14:textId="582BF851" w:rsidR="0096443E" w:rsidRPr="00A95E62" w:rsidRDefault="0096443E" w:rsidP="0096443E">
      <w:r w:rsidRPr="00A95E62">
        <w:sym w:font="Webdings" w:char="F063"/>
      </w:r>
      <w:r w:rsidRPr="00A95E62">
        <w:t xml:space="preserve"> paštu, korespondencijos adresas___________________________________________________;</w:t>
      </w:r>
    </w:p>
    <w:p w14:paraId="7FB343BB" w14:textId="18AC9E52" w:rsidR="0096443E" w:rsidRPr="00A95E62" w:rsidRDefault="0096443E" w:rsidP="0096443E">
      <w:r w:rsidRPr="00A95E62">
        <w:sym w:font="Webdings" w:char="F063"/>
      </w:r>
      <w:r w:rsidRPr="00A95E62">
        <w:t xml:space="preserve"> elektroniniu paštu, el. p.</w:t>
      </w:r>
      <w:r>
        <w:t xml:space="preserve"> </w:t>
      </w:r>
      <w:r w:rsidRPr="00A95E62">
        <w:t>adresas________________________________________</w:t>
      </w:r>
      <w:r>
        <w:t>__</w:t>
      </w:r>
      <w:r w:rsidRPr="00A95E62">
        <w:t>_________;</w:t>
      </w:r>
    </w:p>
    <w:p w14:paraId="1B3A69E0" w14:textId="35AA0FC6" w:rsidR="0096443E" w:rsidRPr="00A95E62" w:rsidRDefault="0096443E" w:rsidP="0096443E">
      <w:pPr>
        <w:tabs>
          <w:tab w:val="left" w:pos="993"/>
        </w:tabs>
        <w:textAlignment w:val="center"/>
        <w:rPr>
          <w:color w:val="000000"/>
          <w:sz w:val="14"/>
          <w:szCs w:val="14"/>
        </w:rPr>
      </w:pPr>
      <w:r w:rsidRPr="00A95E62">
        <w:rPr>
          <w:rFonts w:ascii="Webdings" w:hAnsi="Webdings"/>
          <w:color w:val="000000"/>
          <w:shd w:val="clear" w:color="auto" w:fill="FFFFFF"/>
        </w:rPr>
        <w:t></w:t>
      </w:r>
      <w:r w:rsidRPr="00A95E62">
        <w:rPr>
          <w:color w:val="000000"/>
          <w:shd w:val="clear" w:color="auto" w:fill="FFFFFF"/>
        </w:rPr>
        <w:t xml:space="preserve"> trumpąją žinute (SMS), mobiliojo telefono ryšio Nr.___________________________________.</w:t>
      </w:r>
    </w:p>
    <w:p w14:paraId="2AFC837A" w14:textId="77777777" w:rsidR="0096443E" w:rsidRPr="00A95E62" w:rsidRDefault="0096443E" w:rsidP="0096443E">
      <w:pPr>
        <w:tabs>
          <w:tab w:val="left" w:pos="993"/>
        </w:tabs>
        <w:textAlignment w:val="center"/>
        <w:rPr>
          <w:b/>
          <w:color w:val="000000"/>
        </w:rPr>
      </w:pPr>
    </w:p>
    <w:p w14:paraId="5A1AE28E" w14:textId="77777777" w:rsidR="0096443E" w:rsidRDefault="0096443E" w:rsidP="0096443E">
      <w:pPr>
        <w:ind w:left="360"/>
      </w:pPr>
    </w:p>
    <w:p w14:paraId="42DE84AA" w14:textId="77777777" w:rsidR="004A554B" w:rsidRDefault="0096443E" w:rsidP="0096443E">
      <w:pPr>
        <w:ind w:left="360"/>
      </w:pPr>
      <w:r w:rsidRPr="00A95E62">
        <w:t xml:space="preserve">Pareiškėjas                        </w:t>
      </w:r>
    </w:p>
    <w:p w14:paraId="6ED8CFBD" w14:textId="4A046026" w:rsidR="004A554B" w:rsidRPr="00A95E62" w:rsidRDefault="0096443E" w:rsidP="004A554B">
      <w:pPr>
        <w:ind w:left="360"/>
      </w:pPr>
      <w:r w:rsidRPr="00A95E62">
        <w:t xml:space="preserve">                      ________________________</w:t>
      </w:r>
      <w:r w:rsidR="004A554B">
        <w:tab/>
      </w:r>
      <w:r w:rsidR="004A554B">
        <w:tab/>
        <w:t>_______________________</w:t>
      </w:r>
    </w:p>
    <w:p w14:paraId="7DE111A4" w14:textId="5562CAA1" w:rsidR="0096443E" w:rsidRPr="00A95E62" w:rsidRDefault="0096443E" w:rsidP="004A554B">
      <w:pPr>
        <w:ind w:left="1298" w:firstLine="1298"/>
        <w:rPr>
          <w:sz w:val="20"/>
        </w:rPr>
      </w:pPr>
      <w:r w:rsidRPr="00A95E62">
        <w:rPr>
          <w:sz w:val="20"/>
        </w:rPr>
        <w:t xml:space="preserve"> (parašas)</w:t>
      </w:r>
      <w:r w:rsidRPr="00A95E62">
        <w:rPr>
          <w:sz w:val="20"/>
        </w:rPr>
        <w:tab/>
        <w:t xml:space="preserve">                                          </w:t>
      </w:r>
      <w:r w:rsidR="004A554B">
        <w:rPr>
          <w:sz w:val="20"/>
        </w:rPr>
        <w:t xml:space="preserve">                       </w:t>
      </w:r>
      <w:r w:rsidRPr="00A95E62">
        <w:rPr>
          <w:sz w:val="20"/>
        </w:rPr>
        <w:t xml:space="preserve"> (vardas ir pavardė)</w:t>
      </w:r>
    </w:p>
    <w:p w14:paraId="3E6EC234" w14:textId="77777777" w:rsidR="0096443E" w:rsidRPr="00A95E62" w:rsidRDefault="0096443E" w:rsidP="0096443E">
      <w:pPr>
        <w:ind w:left="3240" w:firstLine="159"/>
      </w:pPr>
    </w:p>
    <w:p w14:paraId="3A1D2805" w14:textId="77777777" w:rsidR="0096443E" w:rsidRPr="00A95E62" w:rsidRDefault="0096443E" w:rsidP="0096443E">
      <w:pPr>
        <w:keepNext/>
        <w:outlineLvl w:val="3"/>
      </w:pPr>
      <w:r w:rsidRPr="00A95E62">
        <w:lastRenderedPageBreak/>
        <w:t>----------------------------------------------------------------------------------------------------------------------</w:t>
      </w:r>
    </w:p>
    <w:p w14:paraId="0B952D93" w14:textId="77777777" w:rsidR="0096443E" w:rsidRPr="00A95E62" w:rsidRDefault="0096443E" w:rsidP="0096443E">
      <w:pPr>
        <w:spacing w:line="320" w:lineRule="exact"/>
        <w:jc w:val="center"/>
        <w:rPr>
          <w:b/>
        </w:rPr>
      </w:pPr>
    </w:p>
    <w:p w14:paraId="75020723" w14:textId="77777777" w:rsidR="0096443E" w:rsidRPr="00A95E62" w:rsidRDefault="0096443E" w:rsidP="0096443E">
      <w:pPr>
        <w:spacing w:line="320" w:lineRule="exact"/>
        <w:jc w:val="center"/>
        <w:rPr>
          <w:b/>
        </w:rPr>
      </w:pPr>
      <w:r w:rsidRPr="00A95E62">
        <w:rPr>
          <w:b/>
        </w:rPr>
        <w:t>PILDO SOCIALINĖS PARAMOS SKYRIAUS DARBUOTOJAS</w:t>
      </w:r>
    </w:p>
    <w:p w14:paraId="69D8C665" w14:textId="77777777" w:rsidR="0096443E" w:rsidRPr="00A95E62" w:rsidRDefault="0096443E" w:rsidP="0096443E"/>
    <w:p w14:paraId="3C3FF41F" w14:textId="77777777" w:rsidR="0096443E" w:rsidRPr="00A95E62" w:rsidRDefault="0096443E" w:rsidP="0096443E">
      <w:r w:rsidRPr="00A95E62">
        <w:t xml:space="preserve">Prašymas </w:t>
      </w:r>
      <w:bookmarkStart w:id="71" w:name="_Hlk197923649"/>
      <w:r w:rsidRPr="00A95E62">
        <w:t xml:space="preserve">vienkartinei, </w:t>
      </w:r>
      <w:r w:rsidRPr="00A95E62">
        <w:rPr>
          <w:color w:val="000000"/>
        </w:rPr>
        <w:t>tikslinei, periodinei, sąlyginei</w:t>
      </w:r>
      <w:r w:rsidRPr="00A95E62">
        <w:t xml:space="preserve"> pašalpai gauti</w:t>
      </w:r>
      <w:bookmarkEnd w:id="71"/>
      <w:r w:rsidRPr="00A95E62">
        <w:t xml:space="preserve"> pateiktas: ______________________ Nr. ____________</w:t>
      </w:r>
    </w:p>
    <w:p w14:paraId="7C852485" w14:textId="77777777" w:rsidR="0096443E" w:rsidRPr="00A95E62" w:rsidRDefault="0096443E" w:rsidP="0096443E">
      <w:pPr>
        <w:rPr>
          <w:sz w:val="20"/>
        </w:rPr>
      </w:pPr>
      <w:r w:rsidRPr="00A95E62">
        <w:rPr>
          <w:sz w:val="20"/>
        </w:rPr>
        <w:t xml:space="preserve">            (gavimo data)</w:t>
      </w:r>
    </w:p>
    <w:p w14:paraId="1AD70BAA" w14:textId="77777777" w:rsidR="0096443E" w:rsidRPr="00A95E62" w:rsidRDefault="0096443E" w:rsidP="0096443E">
      <w:pPr>
        <w:jc w:val="center"/>
      </w:pPr>
    </w:p>
    <w:p w14:paraId="46E72A49" w14:textId="77777777" w:rsidR="0096443E" w:rsidRPr="00A95E62" w:rsidRDefault="0096443E" w:rsidP="0096443E">
      <w:pPr>
        <w:tabs>
          <w:tab w:val="left" w:pos="851"/>
        </w:tabs>
        <w:ind w:firstLine="426"/>
      </w:pPr>
      <w:bookmarkStart w:id="72" w:name="_Hlk197924751"/>
      <w:r w:rsidRPr="00A95E62">
        <w:sym w:font="Webdings" w:char="F063"/>
      </w:r>
      <w:r w:rsidRPr="00A95E62">
        <w:tab/>
        <w:t>Pateikti visi reikalingi dokumentai</w:t>
      </w:r>
    </w:p>
    <w:p w14:paraId="2D4E0ED5" w14:textId="77777777" w:rsidR="0096443E" w:rsidRPr="00A95E62" w:rsidRDefault="0096443E" w:rsidP="0096443E">
      <w:pPr>
        <w:tabs>
          <w:tab w:val="left" w:pos="851"/>
        </w:tabs>
        <w:ind w:firstLine="426"/>
      </w:pPr>
      <w:r w:rsidRPr="00A95E62">
        <w:sym w:font="Webdings" w:char="F063"/>
      </w:r>
      <w:r w:rsidRPr="00A95E62">
        <w:tab/>
        <w:t xml:space="preserve">Nepateikti vienkartinei, </w:t>
      </w:r>
      <w:r w:rsidRPr="00A95E62">
        <w:rPr>
          <w:color w:val="000000"/>
        </w:rPr>
        <w:t>tikslinei, periodinei, sąlyginei</w:t>
      </w:r>
      <w:r w:rsidRPr="00A95E62">
        <w:t xml:space="preserve"> pašalpai skirti reikalingi dokumentai</w:t>
      </w: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
        <w:gridCol w:w="3957"/>
        <w:gridCol w:w="2697"/>
        <w:gridCol w:w="1978"/>
      </w:tblGrid>
      <w:tr w:rsidR="0096443E" w:rsidRPr="00A95E62" w14:paraId="0CDA594A" w14:textId="77777777" w:rsidTr="00BA5C2D">
        <w:trPr>
          <w:trHeight w:val="828"/>
        </w:trPr>
        <w:tc>
          <w:tcPr>
            <w:tcW w:w="893" w:type="dxa"/>
            <w:tcBorders>
              <w:top w:val="single" w:sz="4" w:space="0" w:color="auto"/>
              <w:left w:val="single" w:sz="4" w:space="0" w:color="auto"/>
              <w:bottom w:val="single" w:sz="4" w:space="0" w:color="auto"/>
              <w:right w:val="single" w:sz="4" w:space="0" w:color="auto"/>
            </w:tcBorders>
          </w:tcPr>
          <w:p w14:paraId="269BD2D4" w14:textId="77777777" w:rsidR="0096443E" w:rsidRPr="00A95E62" w:rsidRDefault="0096443E" w:rsidP="00BA5C2D">
            <w:pPr>
              <w:jc w:val="center"/>
              <w:rPr>
                <w:bCs/>
              </w:rPr>
            </w:pPr>
            <w:bookmarkStart w:id="73" w:name="_Hlk197923675"/>
          </w:p>
          <w:p w14:paraId="42F3D380" w14:textId="77777777" w:rsidR="0096443E" w:rsidRPr="00A95E62" w:rsidRDefault="0096443E" w:rsidP="00BA5C2D">
            <w:pPr>
              <w:jc w:val="center"/>
              <w:rPr>
                <w:bCs/>
                <w:lang w:val="en-US"/>
              </w:rPr>
            </w:pPr>
            <w:proofErr w:type="spellStart"/>
            <w:r w:rsidRPr="00A95E62">
              <w:rPr>
                <w:bCs/>
                <w:lang w:val="en-US"/>
              </w:rPr>
              <w:t>Eil</w:t>
            </w:r>
            <w:proofErr w:type="spellEnd"/>
            <w:r w:rsidRPr="00A95E62">
              <w:rPr>
                <w:bCs/>
                <w:lang w:val="en-US"/>
              </w:rPr>
              <w:t>. Nr.</w:t>
            </w:r>
          </w:p>
        </w:tc>
        <w:tc>
          <w:tcPr>
            <w:tcW w:w="3959" w:type="dxa"/>
            <w:tcBorders>
              <w:top w:val="single" w:sz="4" w:space="0" w:color="auto"/>
              <w:left w:val="single" w:sz="4" w:space="0" w:color="auto"/>
              <w:bottom w:val="single" w:sz="4" w:space="0" w:color="auto"/>
              <w:right w:val="single" w:sz="4" w:space="0" w:color="auto"/>
            </w:tcBorders>
          </w:tcPr>
          <w:p w14:paraId="1F05B017" w14:textId="77777777" w:rsidR="0096443E" w:rsidRPr="00A95E62" w:rsidRDefault="0096443E" w:rsidP="00BA5C2D">
            <w:pPr>
              <w:jc w:val="center"/>
              <w:rPr>
                <w:bCs/>
                <w:lang w:val="en-US"/>
              </w:rPr>
            </w:pPr>
          </w:p>
          <w:p w14:paraId="38412CFC" w14:textId="77777777" w:rsidR="0096443E" w:rsidRPr="00A95E62" w:rsidRDefault="0096443E" w:rsidP="00BA5C2D">
            <w:pPr>
              <w:jc w:val="center"/>
              <w:rPr>
                <w:bCs/>
                <w:lang w:val="en-US"/>
              </w:rPr>
            </w:pPr>
            <w:proofErr w:type="spellStart"/>
            <w:r w:rsidRPr="00A95E62">
              <w:rPr>
                <w:bCs/>
                <w:lang w:val="en-US"/>
              </w:rPr>
              <w:t>Nepateikti</w:t>
            </w:r>
            <w:proofErr w:type="spellEnd"/>
            <w:r w:rsidRPr="00A95E62">
              <w:rPr>
                <w:bCs/>
                <w:lang w:val="en-US"/>
              </w:rPr>
              <w:t xml:space="preserve"> </w:t>
            </w:r>
            <w:proofErr w:type="spellStart"/>
            <w:r w:rsidRPr="00A95E62">
              <w:rPr>
                <w:bCs/>
                <w:lang w:val="en-US"/>
              </w:rPr>
              <w:t>dokumentai</w:t>
            </w:r>
            <w:proofErr w:type="spellEnd"/>
          </w:p>
        </w:tc>
        <w:tc>
          <w:tcPr>
            <w:tcW w:w="2698" w:type="dxa"/>
            <w:tcBorders>
              <w:top w:val="single" w:sz="4" w:space="0" w:color="auto"/>
              <w:left w:val="single" w:sz="4" w:space="0" w:color="auto"/>
              <w:bottom w:val="single" w:sz="4" w:space="0" w:color="auto"/>
              <w:right w:val="single" w:sz="4" w:space="0" w:color="auto"/>
            </w:tcBorders>
            <w:vAlign w:val="center"/>
          </w:tcPr>
          <w:p w14:paraId="37679617" w14:textId="77777777" w:rsidR="0096443E" w:rsidRPr="00A95E62" w:rsidRDefault="0096443E" w:rsidP="00BA5C2D">
            <w:pPr>
              <w:jc w:val="center"/>
              <w:rPr>
                <w:lang w:val="en-US"/>
              </w:rPr>
            </w:pPr>
          </w:p>
          <w:p w14:paraId="1BF5C254" w14:textId="77777777" w:rsidR="0096443E" w:rsidRPr="00A95E62" w:rsidRDefault="0096443E" w:rsidP="00BA5C2D">
            <w:pPr>
              <w:jc w:val="center"/>
              <w:rPr>
                <w:lang w:val="en-US"/>
              </w:rPr>
            </w:pPr>
            <w:proofErr w:type="spellStart"/>
            <w:r w:rsidRPr="00A95E62">
              <w:rPr>
                <w:lang w:val="en-US"/>
              </w:rPr>
              <w:t>Dokumento</w:t>
            </w:r>
            <w:proofErr w:type="spellEnd"/>
            <w:r w:rsidRPr="00A95E62">
              <w:rPr>
                <w:lang w:val="en-US"/>
              </w:rPr>
              <w:t xml:space="preserve"> </w:t>
            </w:r>
            <w:proofErr w:type="spellStart"/>
            <w:r w:rsidRPr="00A95E62">
              <w:rPr>
                <w:lang w:val="en-US"/>
              </w:rPr>
              <w:t>pateikimo</w:t>
            </w:r>
            <w:proofErr w:type="spellEnd"/>
            <w:r w:rsidRPr="00A95E62">
              <w:rPr>
                <w:lang w:val="en-US"/>
              </w:rPr>
              <w:t xml:space="preserve"> </w:t>
            </w:r>
            <w:proofErr w:type="spellStart"/>
            <w:r w:rsidRPr="00A95E62">
              <w:rPr>
                <w:lang w:val="en-US"/>
              </w:rPr>
              <w:t>terminas</w:t>
            </w:r>
            <w:proofErr w:type="spellEnd"/>
          </w:p>
        </w:tc>
        <w:tc>
          <w:tcPr>
            <w:tcW w:w="1979" w:type="dxa"/>
            <w:tcBorders>
              <w:top w:val="single" w:sz="4" w:space="0" w:color="auto"/>
              <w:left w:val="single" w:sz="4" w:space="0" w:color="auto"/>
              <w:bottom w:val="single" w:sz="4" w:space="0" w:color="auto"/>
              <w:right w:val="single" w:sz="4" w:space="0" w:color="auto"/>
            </w:tcBorders>
            <w:vAlign w:val="center"/>
            <w:hideMark/>
          </w:tcPr>
          <w:p w14:paraId="3E2CDF6A" w14:textId="77777777" w:rsidR="0096443E" w:rsidRPr="00A95E62" w:rsidRDefault="0096443E" w:rsidP="00BA5C2D">
            <w:pPr>
              <w:jc w:val="center"/>
              <w:rPr>
                <w:lang w:val="en-US"/>
              </w:rPr>
            </w:pPr>
            <w:proofErr w:type="spellStart"/>
            <w:r w:rsidRPr="00A95E62">
              <w:rPr>
                <w:lang w:val="en-US"/>
              </w:rPr>
              <w:t>Pateikimo</w:t>
            </w:r>
            <w:proofErr w:type="spellEnd"/>
          </w:p>
          <w:p w14:paraId="5A83C99C" w14:textId="77777777" w:rsidR="0096443E" w:rsidRPr="00A95E62" w:rsidRDefault="0096443E" w:rsidP="00BA5C2D">
            <w:pPr>
              <w:jc w:val="center"/>
              <w:rPr>
                <w:lang w:val="en-US"/>
              </w:rPr>
            </w:pPr>
            <w:r w:rsidRPr="00A95E62">
              <w:rPr>
                <w:lang w:val="en-US"/>
              </w:rPr>
              <w:t>data</w:t>
            </w:r>
          </w:p>
        </w:tc>
      </w:tr>
      <w:tr w:rsidR="0096443E" w:rsidRPr="00A95E62" w14:paraId="4180DD19" w14:textId="77777777" w:rsidTr="00BA5C2D">
        <w:trPr>
          <w:trHeight w:val="262"/>
        </w:trPr>
        <w:tc>
          <w:tcPr>
            <w:tcW w:w="893" w:type="dxa"/>
            <w:tcBorders>
              <w:top w:val="single" w:sz="4" w:space="0" w:color="auto"/>
              <w:left w:val="single" w:sz="4" w:space="0" w:color="auto"/>
              <w:bottom w:val="single" w:sz="4" w:space="0" w:color="auto"/>
              <w:right w:val="single" w:sz="4" w:space="0" w:color="auto"/>
            </w:tcBorders>
          </w:tcPr>
          <w:p w14:paraId="2FA029C6" w14:textId="77777777" w:rsidR="0096443E" w:rsidRPr="00A95E62" w:rsidRDefault="0096443E" w:rsidP="00BA5C2D">
            <w:pPr>
              <w:rPr>
                <w:lang w:val="en-US"/>
              </w:rPr>
            </w:pPr>
          </w:p>
        </w:tc>
        <w:tc>
          <w:tcPr>
            <w:tcW w:w="3959" w:type="dxa"/>
            <w:tcBorders>
              <w:top w:val="single" w:sz="4" w:space="0" w:color="auto"/>
              <w:left w:val="single" w:sz="4" w:space="0" w:color="auto"/>
              <w:bottom w:val="single" w:sz="4" w:space="0" w:color="auto"/>
              <w:right w:val="single" w:sz="4" w:space="0" w:color="auto"/>
            </w:tcBorders>
          </w:tcPr>
          <w:p w14:paraId="2E6F6C1E" w14:textId="77777777" w:rsidR="0096443E" w:rsidRPr="00A95E62" w:rsidRDefault="0096443E" w:rsidP="00BA5C2D">
            <w:pPr>
              <w:rPr>
                <w:lang w:val="en-US"/>
              </w:rPr>
            </w:pPr>
          </w:p>
        </w:tc>
        <w:tc>
          <w:tcPr>
            <w:tcW w:w="2698" w:type="dxa"/>
            <w:tcBorders>
              <w:top w:val="single" w:sz="4" w:space="0" w:color="auto"/>
              <w:left w:val="single" w:sz="4" w:space="0" w:color="auto"/>
              <w:bottom w:val="single" w:sz="4" w:space="0" w:color="auto"/>
              <w:right w:val="single" w:sz="4" w:space="0" w:color="auto"/>
            </w:tcBorders>
          </w:tcPr>
          <w:p w14:paraId="039396EA" w14:textId="77777777" w:rsidR="0096443E" w:rsidRPr="00A95E62" w:rsidRDefault="0096443E" w:rsidP="00BA5C2D">
            <w:pPr>
              <w:rPr>
                <w:lang w:val="en-US"/>
              </w:rPr>
            </w:pPr>
          </w:p>
        </w:tc>
        <w:tc>
          <w:tcPr>
            <w:tcW w:w="1979" w:type="dxa"/>
            <w:tcBorders>
              <w:top w:val="single" w:sz="4" w:space="0" w:color="auto"/>
              <w:left w:val="single" w:sz="4" w:space="0" w:color="auto"/>
              <w:bottom w:val="single" w:sz="4" w:space="0" w:color="auto"/>
              <w:right w:val="single" w:sz="4" w:space="0" w:color="auto"/>
            </w:tcBorders>
          </w:tcPr>
          <w:p w14:paraId="50114495" w14:textId="77777777" w:rsidR="0096443E" w:rsidRPr="00A95E62" w:rsidRDefault="0096443E" w:rsidP="00BA5C2D">
            <w:pPr>
              <w:rPr>
                <w:lang w:val="en-US"/>
              </w:rPr>
            </w:pPr>
          </w:p>
        </w:tc>
      </w:tr>
      <w:tr w:rsidR="0096443E" w:rsidRPr="00A95E62" w14:paraId="54384AAE" w14:textId="77777777" w:rsidTr="00BA5C2D">
        <w:trPr>
          <w:trHeight w:val="276"/>
        </w:trPr>
        <w:tc>
          <w:tcPr>
            <w:tcW w:w="893" w:type="dxa"/>
            <w:tcBorders>
              <w:top w:val="single" w:sz="4" w:space="0" w:color="auto"/>
              <w:left w:val="single" w:sz="4" w:space="0" w:color="auto"/>
              <w:bottom w:val="single" w:sz="4" w:space="0" w:color="auto"/>
              <w:right w:val="single" w:sz="4" w:space="0" w:color="auto"/>
            </w:tcBorders>
          </w:tcPr>
          <w:p w14:paraId="07AEE12D" w14:textId="77777777" w:rsidR="0096443E" w:rsidRPr="00A95E62" w:rsidRDefault="0096443E" w:rsidP="00BA5C2D">
            <w:pPr>
              <w:rPr>
                <w:lang w:val="en-US"/>
              </w:rPr>
            </w:pPr>
          </w:p>
        </w:tc>
        <w:tc>
          <w:tcPr>
            <w:tcW w:w="3959" w:type="dxa"/>
            <w:tcBorders>
              <w:top w:val="single" w:sz="4" w:space="0" w:color="auto"/>
              <w:left w:val="single" w:sz="4" w:space="0" w:color="auto"/>
              <w:bottom w:val="single" w:sz="4" w:space="0" w:color="auto"/>
              <w:right w:val="single" w:sz="4" w:space="0" w:color="auto"/>
            </w:tcBorders>
          </w:tcPr>
          <w:p w14:paraId="5B012DB3" w14:textId="77777777" w:rsidR="0096443E" w:rsidRPr="00A95E62" w:rsidRDefault="0096443E" w:rsidP="00BA5C2D">
            <w:pPr>
              <w:rPr>
                <w:lang w:val="en-US"/>
              </w:rPr>
            </w:pPr>
          </w:p>
        </w:tc>
        <w:tc>
          <w:tcPr>
            <w:tcW w:w="2698" w:type="dxa"/>
            <w:tcBorders>
              <w:top w:val="single" w:sz="4" w:space="0" w:color="auto"/>
              <w:left w:val="single" w:sz="4" w:space="0" w:color="auto"/>
              <w:bottom w:val="single" w:sz="4" w:space="0" w:color="auto"/>
              <w:right w:val="single" w:sz="4" w:space="0" w:color="auto"/>
            </w:tcBorders>
          </w:tcPr>
          <w:p w14:paraId="57430843" w14:textId="77777777" w:rsidR="0096443E" w:rsidRPr="00A95E62" w:rsidRDefault="0096443E" w:rsidP="00BA5C2D">
            <w:pPr>
              <w:rPr>
                <w:lang w:val="en-US"/>
              </w:rPr>
            </w:pPr>
          </w:p>
        </w:tc>
        <w:tc>
          <w:tcPr>
            <w:tcW w:w="1979" w:type="dxa"/>
            <w:tcBorders>
              <w:top w:val="single" w:sz="4" w:space="0" w:color="auto"/>
              <w:left w:val="single" w:sz="4" w:space="0" w:color="auto"/>
              <w:bottom w:val="single" w:sz="4" w:space="0" w:color="auto"/>
              <w:right w:val="single" w:sz="4" w:space="0" w:color="auto"/>
            </w:tcBorders>
          </w:tcPr>
          <w:p w14:paraId="41A0E32F" w14:textId="77777777" w:rsidR="0096443E" w:rsidRPr="00A95E62" w:rsidRDefault="0096443E" w:rsidP="00BA5C2D">
            <w:pPr>
              <w:rPr>
                <w:lang w:val="en-US"/>
              </w:rPr>
            </w:pPr>
          </w:p>
        </w:tc>
      </w:tr>
      <w:tr w:rsidR="0096443E" w:rsidRPr="00A95E62" w14:paraId="1034C829" w14:textId="77777777" w:rsidTr="00BA5C2D">
        <w:trPr>
          <w:trHeight w:val="262"/>
        </w:trPr>
        <w:tc>
          <w:tcPr>
            <w:tcW w:w="893" w:type="dxa"/>
            <w:tcBorders>
              <w:top w:val="single" w:sz="4" w:space="0" w:color="auto"/>
              <w:left w:val="single" w:sz="4" w:space="0" w:color="auto"/>
              <w:bottom w:val="single" w:sz="4" w:space="0" w:color="auto"/>
              <w:right w:val="single" w:sz="4" w:space="0" w:color="auto"/>
            </w:tcBorders>
          </w:tcPr>
          <w:p w14:paraId="0E95CF6E" w14:textId="77777777" w:rsidR="0096443E" w:rsidRPr="00A95E62" w:rsidRDefault="0096443E" w:rsidP="00BA5C2D">
            <w:pPr>
              <w:rPr>
                <w:lang w:val="en-US"/>
              </w:rPr>
            </w:pPr>
          </w:p>
        </w:tc>
        <w:tc>
          <w:tcPr>
            <w:tcW w:w="3959" w:type="dxa"/>
            <w:tcBorders>
              <w:top w:val="single" w:sz="4" w:space="0" w:color="auto"/>
              <w:left w:val="single" w:sz="4" w:space="0" w:color="auto"/>
              <w:bottom w:val="single" w:sz="4" w:space="0" w:color="auto"/>
              <w:right w:val="single" w:sz="4" w:space="0" w:color="auto"/>
            </w:tcBorders>
          </w:tcPr>
          <w:p w14:paraId="244356C0" w14:textId="77777777" w:rsidR="0096443E" w:rsidRPr="00A95E62" w:rsidRDefault="0096443E" w:rsidP="00BA5C2D">
            <w:pPr>
              <w:tabs>
                <w:tab w:val="left" w:pos="7995"/>
              </w:tabs>
              <w:ind w:firstLine="7995"/>
              <w:rPr>
                <w:lang w:val="en-US"/>
              </w:rPr>
            </w:pPr>
          </w:p>
        </w:tc>
        <w:tc>
          <w:tcPr>
            <w:tcW w:w="2698" w:type="dxa"/>
            <w:tcBorders>
              <w:top w:val="single" w:sz="4" w:space="0" w:color="auto"/>
              <w:left w:val="single" w:sz="4" w:space="0" w:color="auto"/>
              <w:bottom w:val="single" w:sz="4" w:space="0" w:color="auto"/>
              <w:right w:val="single" w:sz="4" w:space="0" w:color="auto"/>
            </w:tcBorders>
            <w:hideMark/>
          </w:tcPr>
          <w:p w14:paraId="4663C889" w14:textId="77777777" w:rsidR="0096443E" w:rsidRPr="00A95E62" w:rsidRDefault="0096443E" w:rsidP="00BA5C2D">
            <w:pPr>
              <w:rPr>
                <w:lang w:val="en-US"/>
              </w:rPr>
            </w:pPr>
          </w:p>
        </w:tc>
        <w:tc>
          <w:tcPr>
            <w:tcW w:w="1979" w:type="dxa"/>
            <w:tcBorders>
              <w:top w:val="single" w:sz="4" w:space="0" w:color="auto"/>
              <w:left w:val="single" w:sz="4" w:space="0" w:color="auto"/>
              <w:bottom w:val="single" w:sz="4" w:space="0" w:color="auto"/>
              <w:right w:val="single" w:sz="4" w:space="0" w:color="auto"/>
            </w:tcBorders>
          </w:tcPr>
          <w:p w14:paraId="7D10FFDD" w14:textId="77777777" w:rsidR="0096443E" w:rsidRPr="00A95E62" w:rsidRDefault="0096443E" w:rsidP="00BA5C2D">
            <w:pPr>
              <w:rPr>
                <w:lang w:val="en-US"/>
              </w:rPr>
            </w:pPr>
          </w:p>
        </w:tc>
      </w:tr>
      <w:tr w:rsidR="0096443E" w:rsidRPr="00A95E62" w14:paraId="07CE2467" w14:textId="77777777" w:rsidTr="00BA5C2D">
        <w:trPr>
          <w:trHeight w:val="262"/>
        </w:trPr>
        <w:tc>
          <w:tcPr>
            <w:tcW w:w="893" w:type="dxa"/>
            <w:tcBorders>
              <w:top w:val="single" w:sz="4" w:space="0" w:color="auto"/>
              <w:left w:val="single" w:sz="4" w:space="0" w:color="auto"/>
              <w:bottom w:val="single" w:sz="4" w:space="0" w:color="auto"/>
              <w:right w:val="single" w:sz="4" w:space="0" w:color="auto"/>
            </w:tcBorders>
          </w:tcPr>
          <w:p w14:paraId="53EF7E92" w14:textId="77777777" w:rsidR="0096443E" w:rsidRPr="00A95E62" w:rsidRDefault="0096443E" w:rsidP="00BA5C2D">
            <w:pPr>
              <w:rPr>
                <w:lang w:val="en-US"/>
              </w:rPr>
            </w:pPr>
          </w:p>
        </w:tc>
        <w:tc>
          <w:tcPr>
            <w:tcW w:w="3959" w:type="dxa"/>
            <w:tcBorders>
              <w:top w:val="single" w:sz="4" w:space="0" w:color="auto"/>
              <w:left w:val="single" w:sz="4" w:space="0" w:color="auto"/>
              <w:bottom w:val="single" w:sz="4" w:space="0" w:color="auto"/>
              <w:right w:val="single" w:sz="4" w:space="0" w:color="auto"/>
            </w:tcBorders>
          </w:tcPr>
          <w:p w14:paraId="25D7914A" w14:textId="77777777" w:rsidR="0096443E" w:rsidRPr="00A95E62" w:rsidRDefault="0096443E" w:rsidP="00BA5C2D">
            <w:pPr>
              <w:rPr>
                <w:lang w:val="en-US"/>
              </w:rPr>
            </w:pPr>
          </w:p>
        </w:tc>
        <w:tc>
          <w:tcPr>
            <w:tcW w:w="2698" w:type="dxa"/>
            <w:tcBorders>
              <w:top w:val="single" w:sz="4" w:space="0" w:color="auto"/>
              <w:left w:val="single" w:sz="4" w:space="0" w:color="auto"/>
              <w:bottom w:val="single" w:sz="4" w:space="0" w:color="auto"/>
              <w:right w:val="single" w:sz="4" w:space="0" w:color="auto"/>
            </w:tcBorders>
          </w:tcPr>
          <w:p w14:paraId="59ED8D16" w14:textId="77777777" w:rsidR="0096443E" w:rsidRPr="00A95E62" w:rsidRDefault="0096443E" w:rsidP="00BA5C2D">
            <w:pPr>
              <w:rPr>
                <w:lang w:val="en-US"/>
              </w:rPr>
            </w:pPr>
          </w:p>
        </w:tc>
        <w:tc>
          <w:tcPr>
            <w:tcW w:w="1979" w:type="dxa"/>
            <w:tcBorders>
              <w:top w:val="single" w:sz="4" w:space="0" w:color="auto"/>
              <w:left w:val="single" w:sz="4" w:space="0" w:color="auto"/>
              <w:bottom w:val="single" w:sz="4" w:space="0" w:color="auto"/>
              <w:right w:val="single" w:sz="4" w:space="0" w:color="auto"/>
            </w:tcBorders>
          </w:tcPr>
          <w:p w14:paraId="094A7098" w14:textId="77777777" w:rsidR="0096443E" w:rsidRPr="00A95E62" w:rsidRDefault="0096443E" w:rsidP="00BA5C2D">
            <w:pPr>
              <w:rPr>
                <w:lang w:val="en-US"/>
              </w:rPr>
            </w:pPr>
          </w:p>
        </w:tc>
      </w:tr>
      <w:bookmarkEnd w:id="73"/>
    </w:tbl>
    <w:p w14:paraId="7F9DD72B" w14:textId="77777777" w:rsidR="00693FB0" w:rsidRDefault="00693FB0" w:rsidP="0096443E"/>
    <w:p w14:paraId="0A574B34" w14:textId="13820F9E" w:rsidR="0096443E" w:rsidRPr="00A95E62" w:rsidRDefault="0096443E" w:rsidP="0096443E">
      <w:r w:rsidRPr="00A95E62">
        <w:t>Prašymą ir dokumentus priėmė</w:t>
      </w:r>
    </w:p>
    <w:p w14:paraId="51ECBDD1" w14:textId="77777777" w:rsidR="0096443E" w:rsidRPr="00A95E62" w:rsidRDefault="0096443E" w:rsidP="0096443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6"/>
        <w:gridCol w:w="6422"/>
      </w:tblGrid>
      <w:tr w:rsidR="0096443E" w:rsidRPr="00A95E62" w14:paraId="14ADF3E8" w14:textId="77777777" w:rsidTr="00BA5C2D">
        <w:tc>
          <w:tcPr>
            <w:tcW w:w="3168" w:type="dxa"/>
            <w:tcBorders>
              <w:top w:val="nil"/>
              <w:left w:val="nil"/>
              <w:bottom w:val="nil"/>
              <w:right w:val="nil"/>
            </w:tcBorders>
            <w:hideMark/>
          </w:tcPr>
          <w:bookmarkEnd w:id="72"/>
          <w:p w14:paraId="023AD00C" w14:textId="77777777" w:rsidR="0096443E" w:rsidRPr="00A95E62" w:rsidRDefault="0096443E" w:rsidP="00BA5C2D">
            <w:r w:rsidRPr="00A95E62">
              <w:t>_________________________</w:t>
            </w:r>
          </w:p>
          <w:p w14:paraId="254C1D06" w14:textId="77777777" w:rsidR="0096443E" w:rsidRPr="00A95E62" w:rsidRDefault="0096443E" w:rsidP="00BA5C2D">
            <w:pPr>
              <w:ind w:firstLine="186"/>
              <w:rPr>
                <w:sz w:val="20"/>
              </w:rPr>
            </w:pPr>
            <w:r w:rsidRPr="00A95E62">
              <w:rPr>
                <w:sz w:val="20"/>
              </w:rPr>
              <w:t xml:space="preserve">         (pareigų pavadinimas)</w:t>
            </w:r>
          </w:p>
        </w:tc>
        <w:tc>
          <w:tcPr>
            <w:tcW w:w="6516" w:type="dxa"/>
            <w:tcBorders>
              <w:top w:val="nil"/>
              <w:left w:val="nil"/>
              <w:bottom w:val="nil"/>
              <w:right w:val="nil"/>
            </w:tcBorders>
          </w:tcPr>
          <w:p w14:paraId="74023FA7" w14:textId="28D332C8" w:rsidR="0096443E" w:rsidRPr="00A95E62" w:rsidRDefault="0096443E" w:rsidP="00BA5C2D">
            <w:r w:rsidRPr="00A95E62">
              <w:t xml:space="preserve">    __________________           _________________________</w:t>
            </w:r>
          </w:p>
          <w:p w14:paraId="1550DDA9" w14:textId="77777777" w:rsidR="0096443E" w:rsidRPr="00A95E62" w:rsidRDefault="0096443E" w:rsidP="00BA5C2D">
            <w:pPr>
              <w:ind w:firstLine="248"/>
              <w:rPr>
                <w:sz w:val="20"/>
              </w:rPr>
            </w:pPr>
            <w:r w:rsidRPr="00A95E62">
              <w:rPr>
                <w:sz w:val="20"/>
              </w:rPr>
              <w:t xml:space="preserve">            (parašas) </w:t>
            </w:r>
            <w:r w:rsidRPr="00A95E62">
              <w:t xml:space="preserve">                                       </w:t>
            </w:r>
            <w:r w:rsidRPr="00A95E62">
              <w:rPr>
                <w:sz w:val="20"/>
              </w:rPr>
              <w:t>(vardas, pavardė)</w:t>
            </w:r>
          </w:p>
          <w:p w14:paraId="5A5456C3" w14:textId="77777777" w:rsidR="0096443E" w:rsidRPr="00A95E62" w:rsidRDefault="0096443E" w:rsidP="00BA5C2D"/>
          <w:p w14:paraId="709163C8" w14:textId="77777777" w:rsidR="0096443E" w:rsidRPr="00A95E62" w:rsidRDefault="0096443E" w:rsidP="00BA5C2D"/>
        </w:tc>
      </w:tr>
    </w:tbl>
    <w:p w14:paraId="7072D5AF" w14:textId="77777777" w:rsidR="0096443E" w:rsidRPr="00A95E62" w:rsidRDefault="0096443E" w:rsidP="0096443E">
      <w:pPr>
        <w:tabs>
          <w:tab w:val="center" w:pos="4680"/>
          <w:tab w:val="right" w:pos="9360"/>
        </w:tabs>
        <w:jc w:val="center"/>
        <w:rPr>
          <w:sz w:val="22"/>
          <w:szCs w:val="22"/>
        </w:rPr>
      </w:pPr>
      <w:r w:rsidRPr="00A95E62">
        <w:softHyphen/>
      </w:r>
      <w:r w:rsidRPr="00A95E62">
        <w:softHyphen/>
        <w:t>________</w:t>
      </w:r>
      <w:r w:rsidRPr="00A95E62">
        <w:rPr>
          <w:sz w:val="22"/>
          <w:szCs w:val="22"/>
        </w:rPr>
        <w:t>__________________</w:t>
      </w:r>
    </w:p>
    <w:p w14:paraId="262ECAB4" w14:textId="2F5BF389" w:rsidR="008C4C0E" w:rsidRDefault="008C4C0E">
      <w:pPr>
        <w:tabs>
          <w:tab w:val="center" w:pos="4986"/>
          <w:tab w:val="right" w:pos="9972"/>
        </w:tabs>
      </w:pPr>
    </w:p>
    <w:p w14:paraId="072A2230" w14:textId="383365F1" w:rsidR="00553073" w:rsidRDefault="00553073">
      <w:pPr>
        <w:tabs>
          <w:tab w:val="center" w:pos="4986"/>
          <w:tab w:val="right" w:pos="9972"/>
        </w:tabs>
      </w:pPr>
      <w:bookmarkStart w:id="74" w:name="_Hlk197930734"/>
    </w:p>
    <w:p w14:paraId="3F0D89C7" w14:textId="5F36103E" w:rsidR="008C4C0E" w:rsidRDefault="008C4C0E">
      <w:pPr>
        <w:ind w:firstLine="5387"/>
        <w:sectPr w:rsidR="008C4C0E">
          <w:pgSz w:w="11906" w:h="16838"/>
          <w:pgMar w:top="1134" w:right="567" w:bottom="1134" w:left="1701" w:header="567" w:footer="720" w:gutter="0"/>
          <w:pgNumType w:start="1"/>
          <w:cols w:space="1296"/>
          <w:titlePg/>
          <w:docGrid w:linePitch="272"/>
        </w:sectPr>
      </w:pPr>
    </w:p>
    <w:bookmarkEnd w:id="74"/>
    <w:p w14:paraId="4ABD0DFB" w14:textId="77777777" w:rsidR="00AC19AE" w:rsidRPr="00A95E62" w:rsidRDefault="00AC19AE" w:rsidP="00AC19AE">
      <w:pPr>
        <w:tabs>
          <w:tab w:val="left" w:pos="5103"/>
        </w:tabs>
        <w:autoSpaceDE w:val="0"/>
        <w:autoSpaceDN w:val="0"/>
        <w:ind w:firstLine="5245"/>
        <w:rPr>
          <w:rFonts w:eastAsiaTheme="minorHAnsi"/>
        </w:rPr>
      </w:pPr>
      <w:r w:rsidRPr="00A95E62">
        <w:rPr>
          <w:rFonts w:eastAsiaTheme="minorHAnsi"/>
        </w:rPr>
        <w:lastRenderedPageBreak/>
        <w:t>Vienkartinių, tikslinių, periodinių ir sąlyginių</w:t>
      </w:r>
    </w:p>
    <w:p w14:paraId="51CE3172" w14:textId="77777777" w:rsidR="00AC19AE" w:rsidRPr="00A95E62" w:rsidRDefault="00AC19AE" w:rsidP="00AC19AE">
      <w:pPr>
        <w:tabs>
          <w:tab w:val="left" w:pos="5245"/>
        </w:tabs>
        <w:autoSpaceDE w:val="0"/>
        <w:autoSpaceDN w:val="0"/>
        <w:rPr>
          <w:rFonts w:eastAsiaTheme="minorHAnsi"/>
        </w:rPr>
      </w:pPr>
      <w:r w:rsidRPr="00A95E62">
        <w:rPr>
          <w:rFonts w:eastAsiaTheme="minorHAnsi"/>
        </w:rPr>
        <w:tab/>
        <w:t>pašalpų skyrimo ir mokėjimo Ukmergės</w:t>
      </w:r>
    </w:p>
    <w:p w14:paraId="6E4BC564" w14:textId="77777777" w:rsidR="00AC19AE" w:rsidRPr="00A95E62" w:rsidRDefault="00AC19AE" w:rsidP="00AC19AE">
      <w:pPr>
        <w:tabs>
          <w:tab w:val="left" w:pos="5103"/>
        </w:tabs>
        <w:autoSpaceDE w:val="0"/>
        <w:autoSpaceDN w:val="0"/>
        <w:ind w:firstLine="5245"/>
        <w:rPr>
          <w:rFonts w:eastAsiaTheme="minorHAnsi"/>
        </w:rPr>
      </w:pPr>
      <w:r w:rsidRPr="00A95E62">
        <w:rPr>
          <w:rFonts w:eastAsiaTheme="minorHAnsi"/>
        </w:rPr>
        <w:t>rajono savivaldybėje tvarkos aprašo</w:t>
      </w:r>
    </w:p>
    <w:p w14:paraId="1EA88B32" w14:textId="0E30A9A8" w:rsidR="00AC19AE" w:rsidRPr="00AC19AE" w:rsidRDefault="00AC19AE" w:rsidP="00AC19AE">
      <w:pPr>
        <w:tabs>
          <w:tab w:val="left" w:pos="5245"/>
        </w:tabs>
        <w:autoSpaceDE w:val="0"/>
        <w:autoSpaceDN w:val="0"/>
      </w:pPr>
      <w:r w:rsidRPr="00A95E62">
        <w:tab/>
      </w:r>
      <w:r>
        <w:t>2</w:t>
      </w:r>
      <w:r w:rsidRPr="00A95E62">
        <w:t xml:space="preserve"> priedas</w:t>
      </w:r>
    </w:p>
    <w:p w14:paraId="29787570" w14:textId="77777777" w:rsidR="00AC19AE" w:rsidRDefault="00AC19AE" w:rsidP="0096443E">
      <w:pPr>
        <w:jc w:val="center"/>
        <w:rPr>
          <w:b/>
        </w:rPr>
      </w:pPr>
    </w:p>
    <w:p w14:paraId="2161E0B0" w14:textId="77777777" w:rsidR="00AC19AE" w:rsidRDefault="00AC19AE" w:rsidP="0096443E">
      <w:pPr>
        <w:jc w:val="center"/>
        <w:rPr>
          <w:b/>
        </w:rPr>
      </w:pPr>
    </w:p>
    <w:p w14:paraId="11BE1688" w14:textId="0D3E12BF" w:rsidR="0096443E" w:rsidRPr="00A95E62" w:rsidRDefault="0096443E" w:rsidP="0096443E">
      <w:pPr>
        <w:jc w:val="center"/>
        <w:rPr>
          <w:b/>
        </w:rPr>
      </w:pPr>
      <w:r w:rsidRPr="00A95E62">
        <w:rPr>
          <w:b/>
        </w:rPr>
        <w:t>INFORMACINIS LAPELIS</w:t>
      </w:r>
    </w:p>
    <w:p w14:paraId="44732564" w14:textId="77777777" w:rsidR="0096443E" w:rsidRPr="00A95E62" w:rsidRDefault="0096443E" w:rsidP="0096443E">
      <w:pPr>
        <w:ind w:firstLine="720"/>
        <w:rPr>
          <w:b/>
        </w:rPr>
      </w:pPr>
      <w:r w:rsidRPr="00A95E62">
        <w:rPr>
          <w:b/>
        </w:rPr>
        <w:t>__________________________________________________________________________</w:t>
      </w:r>
    </w:p>
    <w:p w14:paraId="106E39D5" w14:textId="77777777" w:rsidR="0096443E" w:rsidRPr="00A95E62" w:rsidRDefault="0096443E" w:rsidP="0096443E">
      <w:pPr>
        <w:ind w:firstLine="720"/>
        <w:jc w:val="center"/>
        <w:rPr>
          <w:sz w:val="20"/>
        </w:rPr>
      </w:pPr>
      <w:r w:rsidRPr="00A95E62">
        <w:rPr>
          <w:sz w:val="20"/>
        </w:rPr>
        <w:t>(asmens, kuriam įteikiamas informacinis lapelis, vardas ir pavardė)</w:t>
      </w:r>
    </w:p>
    <w:p w14:paraId="6FAD654F" w14:textId="77777777" w:rsidR="0096443E" w:rsidRPr="00A95E62" w:rsidRDefault="0096443E" w:rsidP="0096443E"/>
    <w:p w14:paraId="6A148C18" w14:textId="4DA231A4" w:rsidR="0096443E" w:rsidRPr="00A95E62" w:rsidRDefault="0096443E" w:rsidP="0096443E">
      <w:r w:rsidRPr="00A95E62">
        <w:t xml:space="preserve">Prašymas vienkartinei, </w:t>
      </w:r>
      <w:r w:rsidRPr="00A95E62">
        <w:rPr>
          <w:color w:val="000000"/>
        </w:rPr>
        <w:t>tikslinei, periodinei, sąlyginei</w:t>
      </w:r>
      <w:r w:rsidRPr="00A95E62">
        <w:t xml:space="preserve"> pašalpai gauti (toliau – Prašymas) Ukmergės rajono savivaldybės administracijos Socialinės paramos skyriuje gautas ____________________ Nr.______</w:t>
      </w:r>
      <w:r w:rsidRPr="00A95E62">
        <w:tab/>
      </w:r>
      <w:r w:rsidRPr="00A95E62">
        <w:tab/>
      </w:r>
      <w:r w:rsidRPr="00A95E62">
        <w:tab/>
      </w:r>
      <w:r w:rsidRPr="00A95E62">
        <w:tab/>
      </w:r>
      <w:r w:rsidRPr="00A95E62">
        <w:tab/>
      </w:r>
      <w:r>
        <w:t xml:space="preserve">               </w:t>
      </w:r>
      <w:r w:rsidR="00AC19AE">
        <w:t xml:space="preserve"> </w:t>
      </w:r>
      <w:r w:rsidRPr="00A95E62">
        <w:t xml:space="preserve"> </w:t>
      </w:r>
      <w:r w:rsidRPr="00A95E62">
        <w:rPr>
          <w:sz w:val="20"/>
        </w:rPr>
        <w:t>(gavimo data)</w:t>
      </w:r>
    </w:p>
    <w:p w14:paraId="314F736C" w14:textId="77777777" w:rsidR="0096443E" w:rsidRPr="00A95E62" w:rsidRDefault="0096443E" w:rsidP="0096443E"/>
    <w:p w14:paraId="500BD5FE" w14:textId="77777777" w:rsidR="0096443E" w:rsidRPr="00A95E62" w:rsidRDefault="0096443E" w:rsidP="0096443E">
      <w:pPr>
        <w:tabs>
          <w:tab w:val="left" w:pos="851"/>
        </w:tabs>
        <w:ind w:firstLine="426"/>
      </w:pPr>
      <w:r w:rsidRPr="00A95E62">
        <w:sym w:font="Webdings" w:char="F063"/>
      </w:r>
      <w:r w:rsidRPr="00A95E62">
        <w:tab/>
        <w:t>Pateikti visi reikalingi dokumentai</w:t>
      </w:r>
    </w:p>
    <w:p w14:paraId="711D505B" w14:textId="77777777" w:rsidR="0096443E" w:rsidRPr="00A95E62" w:rsidRDefault="0096443E" w:rsidP="0096443E">
      <w:pPr>
        <w:tabs>
          <w:tab w:val="left" w:pos="851"/>
        </w:tabs>
        <w:ind w:firstLine="426"/>
      </w:pPr>
      <w:r w:rsidRPr="00A95E62">
        <w:sym w:font="Webdings" w:char="F063"/>
      </w:r>
      <w:r w:rsidRPr="00A95E62">
        <w:tab/>
        <w:t xml:space="preserve">Nepateikti vienkartinei, </w:t>
      </w:r>
      <w:r w:rsidRPr="00A95E62">
        <w:rPr>
          <w:color w:val="000000"/>
        </w:rPr>
        <w:t>tikslinei, periodinei, sąlyginei</w:t>
      </w:r>
      <w:r w:rsidRPr="00A95E62">
        <w:t xml:space="preserve"> pašalpai skirti reikalingi dokumentai</w:t>
      </w: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
        <w:gridCol w:w="3957"/>
        <w:gridCol w:w="2697"/>
        <w:gridCol w:w="1978"/>
      </w:tblGrid>
      <w:tr w:rsidR="0096443E" w:rsidRPr="00A95E62" w14:paraId="211E231E" w14:textId="77777777" w:rsidTr="00BA5C2D">
        <w:trPr>
          <w:trHeight w:val="828"/>
        </w:trPr>
        <w:tc>
          <w:tcPr>
            <w:tcW w:w="893" w:type="dxa"/>
            <w:tcBorders>
              <w:top w:val="single" w:sz="4" w:space="0" w:color="auto"/>
              <w:left w:val="single" w:sz="4" w:space="0" w:color="auto"/>
              <w:bottom w:val="single" w:sz="4" w:space="0" w:color="auto"/>
              <w:right w:val="single" w:sz="4" w:space="0" w:color="auto"/>
            </w:tcBorders>
          </w:tcPr>
          <w:p w14:paraId="0CA0A028" w14:textId="77777777" w:rsidR="0096443E" w:rsidRPr="00A95E62" w:rsidRDefault="0096443E" w:rsidP="00BA5C2D">
            <w:pPr>
              <w:jc w:val="center"/>
              <w:rPr>
                <w:bCs/>
              </w:rPr>
            </w:pPr>
          </w:p>
          <w:p w14:paraId="092CE3FE" w14:textId="77777777" w:rsidR="0096443E" w:rsidRPr="00A95E62" w:rsidRDefault="0096443E" w:rsidP="00BA5C2D">
            <w:pPr>
              <w:jc w:val="center"/>
              <w:rPr>
                <w:bCs/>
                <w:lang w:val="en-US"/>
              </w:rPr>
            </w:pPr>
            <w:proofErr w:type="spellStart"/>
            <w:r w:rsidRPr="00A95E62">
              <w:rPr>
                <w:bCs/>
                <w:lang w:val="en-US"/>
              </w:rPr>
              <w:t>Eil</w:t>
            </w:r>
            <w:proofErr w:type="spellEnd"/>
            <w:r w:rsidRPr="00A95E62">
              <w:rPr>
                <w:bCs/>
                <w:lang w:val="en-US"/>
              </w:rPr>
              <w:t>. Nr.</w:t>
            </w:r>
          </w:p>
        </w:tc>
        <w:tc>
          <w:tcPr>
            <w:tcW w:w="3959" w:type="dxa"/>
            <w:tcBorders>
              <w:top w:val="single" w:sz="4" w:space="0" w:color="auto"/>
              <w:left w:val="single" w:sz="4" w:space="0" w:color="auto"/>
              <w:bottom w:val="single" w:sz="4" w:space="0" w:color="auto"/>
              <w:right w:val="single" w:sz="4" w:space="0" w:color="auto"/>
            </w:tcBorders>
          </w:tcPr>
          <w:p w14:paraId="1A33495D" w14:textId="77777777" w:rsidR="0096443E" w:rsidRPr="00A95E62" w:rsidRDefault="0096443E" w:rsidP="00BA5C2D">
            <w:pPr>
              <w:jc w:val="center"/>
              <w:rPr>
                <w:bCs/>
                <w:lang w:val="en-US"/>
              </w:rPr>
            </w:pPr>
          </w:p>
          <w:p w14:paraId="3C923034" w14:textId="77777777" w:rsidR="0096443E" w:rsidRPr="00A95E62" w:rsidRDefault="0096443E" w:rsidP="00BA5C2D">
            <w:pPr>
              <w:jc w:val="center"/>
              <w:rPr>
                <w:bCs/>
                <w:lang w:val="en-US"/>
              </w:rPr>
            </w:pPr>
            <w:proofErr w:type="spellStart"/>
            <w:r w:rsidRPr="00A95E62">
              <w:rPr>
                <w:bCs/>
                <w:lang w:val="en-US"/>
              </w:rPr>
              <w:t>Nepateikti</w:t>
            </w:r>
            <w:proofErr w:type="spellEnd"/>
            <w:r w:rsidRPr="00A95E62">
              <w:rPr>
                <w:bCs/>
                <w:lang w:val="en-US"/>
              </w:rPr>
              <w:t xml:space="preserve"> </w:t>
            </w:r>
            <w:proofErr w:type="spellStart"/>
            <w:r w:rsidRPr="00A95E62">
              <w:rPr>
                <w:bCs/>
                <w:lang w:val="en-US"/>
              </w:rPr>
              <w:t>dokumentai</w:t>
            </w:r>
            <w:proofErr w:type="spellEnd"/>
          </w:p>
        </w:tc>
        <w:tc>
          <w:tcPr>
            <w:tcW w:w="2698" w:type="dxa"/>
            <w:tcBorders>
              <w:top w:val="single" w:sz="4" w:space="0" w:color="auto"/>
              <w:left w:val="single" w:sz="4" w:space="0" w:color="auto"/>
              <w:bottom w:val="single" w:sz="4" w:space="0" w:color="auto"/>
              <w:right w:val="single" w:sz="4" w:space="0" w:color="auto"/>
            </w:tcBorders>
            <w:vAlign w:val="center"/>
          </w:tcPr>
          <w:p w14:paraId="4F50164D" w14:textId="77777777" w:rsidR="0096443E" w:rsidRPr="00A95E62" w:rsidRDefault="0096443E" w:rsidP="00BA5C2D">
            <w:pPr>
              <w:jc w:val="center"/>
              <w:rPr>
                <w:lang w:val="en-US"/>
              </w:rPr>
            </w:pPr>
          </w:p>
          <w:p w14:paraId="4E7478E4" w14:textId="77777777" w:rsidR="0096443E" w:rsidRPr="00A95E62" w:rsidRDefault="0096443E" w:rsidP="00BA5C2D">
            <w:pPr>
              <w:jc w:val="center"/>
              <w:rPr>
                <w:lang w:val="en-US"/>
              </w:rPr>
            </w:pPr>
            <w:proofErr w:type="spellStart"/>
            <w:r w:rsidRPr="00A95E62">
              <w:rPr>
                <w:lang w:val="en-US"/>
              </w:rPr>
              <w:t>Dokumento</w:t>
            </w:r>
            <w:proofErr w:type="spellEnd"/>
            <w:r w:rsidRPr="00A95E62">
              <w:rPr>
                <w:lang w:val="en-US"/>
              </w:rPr>
              <w:t xml:space="preserve"> </w:t>
            </w:r>
            <w:proofErr w:type="spellStart"/>
            <w:r w:rsidRPr="00A95E62">
              <w:rPr>
                <w:lang w:val="en-US"/>
              </w:rPr>
              <w:t>pateikimo</w:t>
            </w:r>
            <w:proofErr w:type="spellEnd"/>
            <w:r w:rsidRPr="00A95E62">
              <w:rPr>
                <w:lang w:val="en-US"/>
              </w:rPr>
              <w:t xml:space="preserve"> </w:t>
            </w:r>
            <w:proofErr w:type="spellStart"/>
            <w:r w:rsidRPr="00A95E62">
              <w:rPr>
                <w:lang w:val="en-US"/>
              </w:rPr>
              <w:t>terminas</w:t>
            </w:r>
            <w:proofErr w:type="spellEnd"/>
          </w:p>
        </w:tc>
        <w:tc>
          <w:tcPr>
            <w:tcW w:w="1979" w:type="dxa"/>
            <w:tcBorders>
              <w:top w:val="single" w:sz="4" w:space="0" w:color="auto"/>
              <w:left w:val="single" w:sz="4" w:space="0" w:color="auto"/>
              <w:bottom w:val="single" w:sz="4" w:space="0" w:color="auto"/>
              <w:right w:val="single" w:sz="4" w:space="0" w:color="auto"/>
            </w:tcBorders>
            <w:vAlign w:val="center"/>
            <w:hideMark/>
          </w:tcPr>
          <w:p w14:paraId="654E9266" w14:textId="77777777" w:rsidR="0096443E" w:rsidRPr="00A95E62" w:rsidRDefault="0096443E" w:rsidP="00BA5C2D">
            <w:pPr>
              <w:jc w:val="center"/>
              <w:rPr>
                <w:lang w:val="en-US"/>
              </w:rPr>
            </w:pPr>
            <w:proofErr w:type="spellStart"/>
            <w:r w:rsidRPr="00A95E62">
              <w:rPr>
                <w:lang w:val="en-US"/>
              </w:rPr>
              <w:t>Pateikimo</w:t>
            </w:r>
            <w:proofErr w:type="spellEnd"/>
          </w:p>
          <w:p w14:paraId="12534F84" w14:textId="77777777" w:rsidR="0096443E" w:rsidRPr="00A95E62" w:rsidRDefault="0096443E" w:rsidP="00BA5C2D">
            <w:pPr>
              <w:jc w:val="center"/>
              <w:rPr>
                <w:lang w:val="en-US"/>
              </w:rPr>
            </w:pPr>
            <w:r w:rsidRPr="00A95E62">
              <w:rPr>
                <w:lang w:val="en-US"/>
              </w:rPr>
              <w:t>data</w:t>
            </w:r>
          </w:p>
        </w:tc>
      </w:tr>
      <w:tr w:rsidR="0096443E" w:rsidRPr="00A95E62" w14:paraId="78D841F7" w14:textId="77777777" w:rsidTr="00BA5C2D">
        <w:trPr>
          <w:trHeight w:val="262"/>
        </w:trPr>
        <w:tc>
          <w:tcPr>
            <w:tcW w:w="893" w:type="dxa"/>
            <w:tcBorders>
              <w:top w:val="single" w:sz="4" w:space="0" w:color="auto"/>
              <w:left w:val="single" w:sz="4" w:space="0" w:color="auto"/>
              <w:bottom w:val="single" w:sz="4" w:space="0" w:color="auto"/>
              <w:right w:val="single" w:sz="4" w:space="0" w:color="auto"/>
            </w:tcBorders>
          </w:tcPr>
          <w:p w14:paraId="1C35F72A" w14:textId="77777777" w:rsidR="0096443E" w:rsidRPr="00A95E62" w:rsidRDefault="0096443E" w:rsidP="00BA5C2D">
            <w:pPr>
              <w:rPr>
                <w:lang w:val="en-US"/>
              </w:rPr>
            </w:pPr>
          </w:p>
        </w:tc>
        <w:tc>
          <w:tcPr>
            <w:tcW w:w="3959" w:type="dxa"/>
            <w:tcBorders>
              <w:top w:val="single" w:sz="4" w:space="0" w:color="auto"/>
              <w:left w:val="single" w:sz="4" w:space="0" w:color="auto"/>
              <w:bottom w:val="single" w:sz="4" w:space="0" w:color="auto"/>
              <w:right w:val="single" w:sz="4" w:space="0" w:color="auto"/>
            </w:tcBorders>
          </w:tcPr>
          <w:p w14:paraId="5D57C1C0" w14:textId="77777777" w:rsidR="0096443E" w:rsidRPr="00A95E62" w:rsidRDefault="0096443E" w:rsidP="00BA5C2D">
            <w:pPr>
              <w:rPr>
                <w:lang w:val="en-US"/>
              </w:rPr>
            </w:pPr>
          </w:p>
        </w:tc>
        <w:tc>
          <w:tcPr>
            <w:tcW w:w="2698" w:type="dxa"/>
            <w:tcBorders>
              <w:top w:val="single" w:sz="4" w:space="0" w:color="auto"/>
              <w:left w:val="single" w:sz="4" w:space="0" w:color="auto"/>
              <w:bottom w:val="single" w:sz="4" w:space="0" w:color="auto"/>
              <w:right w:val="single" w:sz="4" w:space="0" w:color="auto"/>
            </w:tcBorders>
          </w:tcPr>
          <w:p w14:paraId="0AB0C522" w14:textId="77777777" w:rsidR="0096443E" w:rsidRPr="00A95E62" w:rsidRDefault="0096443E" w:rsidP="00BA5C2D">
            <w:pPr>
              <w:rPr>
                <w:lang w:val="en-US"/>
              </w:rPr>
            </w:pPr>
          </w:p>
        </w:tc>
        <w:tc>
          <w:tcPr>
            <w:tcW w:w="1979" w:type="dxa"/>
            <w:tcBorders>
              <w:top w:val="single" w:sz="4" w:space="0" w:color="auto"/>
              <w:left w:val="single" w:sz="4" w:space="0" w:color="auto"/>
              <w:bottom w:val="single" w:sz="4" w:space="0" w:color="auto"/>
              <w:right w:val="single" w:sz="4" w:space="0" w:color="auto"/>
            </w:tcBorders>
          </w:tcPr>
          <w:p w14:paraId="3A876FC9" w14:textId="77777777" w:rsidR="0096443E" w:rsidRPr="00A95E62" w:rsidRDefault="0096443E" w:rsidP="00BA5C2D">
            <w:pPr>
              <w:rPr>
                <w:lang w:val="en-US"/>
              </w:rPr>
            </w:pPr>
          </w:p>
        </w:tc>
      </w:tr>
      <w:tr w:rsidR="0096443E" w:rsidRPr="00A95E62" w14:paraId="32BBA02D" w14:textId="77777777" w:rsidTr="00BA5C2D">
        <w:trPr>
          <w:trHeight w:val="276"/>
        </w:trPr>
        <w:tc>
          <w:tcPr>
            <w:tcW w:w="893" w:type="dxa"/>
            <w:tcBorders>
              <w:top w:val="single" w:sz="4" w:space="0" w:color="auto"/>
              <w:left w:val="single" w:sz="4" w:space="0" w:color="auto"/>
              <w:bottom w:val="single" w:sz="4" w:space="0" w:color="auto"/>
              <w:right w:val="single" w:sz="4" w:space="0" w:color="auto"/>
            </w:tcBorders>
          </w:tcPr>
          <w:p w14:paraId="1B6799AB" w14:textId="77777777" w:rsidR="0096443E" w:rsidRPr="00A95E62" w:rsidRDefault="0096443E" w:rsidP="00BA5C2D">
            <w:pPr>
              <w:rPr>
                <w:lang w:val="en-US"/>
              </w:rPr>
            </w:pPr>
          </w:p>
        </w:tc>
        <w:tc>
          <w:tcPr>
            <w:tcW w:w="3959" w:type="dxa"/>
            <w:tcBorders>
              <w:top w:val="single" w:sz="4" w:space="0" w:color="auto"/>
              <w:left w:val="single" w:sz="4" w:space="0" w:color="auto"/>
              <w:bottom w:val="single" w:sz="4" w:space="0" w:color="auto"/>
              <w:right w:val="single" w:sz="4" w:space="0" w:color="auto"/>
            </w:tcBorders>
          </w:tcPr>
          <w:p w14:paraId="707EEF30" w14:textId="77777777" w:rsidR="0096443E" w:rsidRPr="00A95E62" w:rsidRDefault="0096443E" w:rsidP="00BA5C2D">
            <w:pPr>
              <w:rPr>
                <w:lang w:val="en-US"/>
              </w:rPr>
            </w:pPr>
          </w:p>
        </w:tc>
        <w:tc>
          <w:tcPr>
            <w:tcW w:w="2698" w:type="dxa"/>
            <w:tcBorders>
              <w:top w:val="single" w:sz="4" w:space="0" w:color="auto"/>
              <w:left w:val="single" w:sz="4" w:space="0" w:color="auto"/>
              <w:bottom w:val="single" w:sz="4" w:space="0" w:color="auto"/>
              <w:right w:val="single" w:sz="4" w:space="0" w:color="auto"/>
            </w:tcBorders>
          </w:tcPr>
          <w:p w14:paraId="50AAFBDF" w14:textId="77777777" w:rsidR="0096443E" w:rsidRPr="00A95E62" w:rsidRDefault="0096443E" w:rsidP="00BA5C2D">
            <w:pPr>
              <w:rPr>
                <w:lang w:val="en-US"/>
              </w:rPr>
            </w:pPr>
          </w:p>
        </w:tc>
        <w:tc>
          <w:tcPr>
            <w:tcW w:w="1979" w:type="dxa"/>
            <w:tcBorders>
              <w:top w:val="single" w:sz="4" w:space="0" w:color="auto"/>
              <w:left w:val="single" w:sz="4" w:space="0" w:color="auto"/>
              <w:bottom w:val="single" w:sz="4" w:space="0" w:color="auto"/>
              <w:right w:val="single" w:sz="4" w:space="0" w:color="auto"/>
            </w:tcBorders>
          </w:tcPr>
          <w:p w14:paraId="4A8D8888" w14:textId="77777777" w:rsidR="0096443E" w:rsidRPr="00A95E62" w:rsidRDefault="0096443E" w:rsidP="00BA5C2D">
            <w:pPr>
              <w:rPr>
                <w:lang w:val="en-US"/>
              </w:rPr>
            </w:pPr>
          </w:p>
        </w:tc>
      </w:tr>
      <w:tr w:rsidR="0096443E" w:rsidRPr="00A95E62" w14:paraId="7C65A329" w14:textId="77777777" w:rsidTr="00BA5C2D">
        <w:trPr>
          <w:trHeight w:val="262"/>
        </w:trPr>
        <w:tc>
          <w:tcPr>
            <w:tcW w:w="893" w:type="dxa"/>
            <w:tcBorders>
              <w:top w:val="single" w:sz="4" w:space="0" w:color="auto"/>
              <w:left w:val="single" w:sz="4" w:space="0" w:color="auto"/>
              <w:bottom w:val="single" w:sz="4" w:space="0" w:color="auto"/>
              <w:right w:val="single" w:sz="4" w:space="0" w:color="auto"/>
            </w:tcBorders>
          </w:tcPr>
          <w:p w14:paraId="62FC9EDC" w14:textId="77777777" w:rsidR="0096443E" w:rsidRPr="00A95E62" w:rsidRDefault="0096443E" w:rsidP="00BA5C2D">
            <w:pPr>
              <w:rPr>
                <w:lang w:val="en-US"/>
              </w:rPr>
            </w:pPr>
          </w:p>
        </w:tc>
        <w:tc>
          <w:tcPr>
            <w:tcW w:w="3959" w:type="dxa"/>
            <w:tcBorders>
              <w:top w:val="single" w:sz="4" w:space="0" w:color="auto"/>
              <w:left w:val="single" w:sz="4" w:space="0" w:color="auto"/>
              <w:bottom w:val="single" w:sz="4" w:space="0" w:color="auto"/>
              <w:right w:val="single" w:sz="4" w:space="0" w:color="auto"/>
            </w:tcBorders>
          </w:tcPr>
          <w:p w14:paraId="106746D3" w14:textId="77777777" w:rsidR="0096443E" w:rsidRPr="00A95E62" w:rsidRDefault="0096443E" w:rsidP="00BA5C2D">
            <w:pPr>
              <w:tabs>
                <w:tab w:val="left" w:pos="7995"/>
              </w:tabs>
              <w:ind w:firstLine="7995"/>
              <w:rPr>
                <w:lang w:val="en-US"/>
              </w:rPr>
            </w:pPr>
          </w:p>
        </w:tc>
        <w:tc>
          <w:tcPr>
            <w:tcW w:w="2698" w:type="dxa"/>
            <w:tcBorders>
              <w:top w:val="single" w:sz="4" w:space="0" w:color="auto"/>
              <w:left w:val="single" w:sz="4" w:space="0" w:color="auto"/>
              <w:bottom w:val="single" w:sz="4" w:space="0" w:color="auto"/>
              <w:right w:val="single" w:sz="4" w:space="0" w:color="auto"/>
            </w:tcBorders>
            <w:hideMark/>
          </w:tcPr>
          <w:p w14:paraId="6514CB84" w14:textId="77777777" w:rsidR="0096443E" w:rsidRPr="00A95E62" w:rsidRDefault="0096443E" w:rsidP="00BA5C2D">
            <w:pPr>
              <w:rPr>
                <w:lang w:val="en-US"/>
              </w:rPr>
            </w:pPr>
          </w:p>
        </w:tc>
        <w:tc>
          <w:tcPr>
            <w:tcW w:w="1979" w:type="dxa"/>
            <w:tcBorders>
              <w:top w:val="single" w:sz="4" w:space="0" w:color="auto"/>
              <w:left w:val="single" w:sz="4" w:space="0" w:color="auto"/>
              <w:bottom w:val="single" w:sz="4" w:space="0" w:color="auto"/>
              <w:right w:val="single" w:sz="4" w:space="0" w:color="auto"/>
            </w:tcBorders>
          </w:tcPr>
          <w:p w14:paraId="69D07000" w14:textId="77777777" w:rsidR="0096443E" w:rsidRPr="00A95E62" w:rsidRDefault="0096443E" w:rsidP="00BA5C2D">
            <w:pPr>
              <w:rPr>
                <w:lang w:val="en-US"/>
              </w:rPr>
            </w:pPr>
          </w:p>
        </w:tc>
      </w:tr>
      <w:tr w:rsidR="0096443E" w:rsidRPr="00A95E62" w14:paraId="76BCCB6C" w14:textId="77777777" w:rsidTr="00BA5C2D">
        <w:trPr>
          <w:trHeight w:val="262"/>
        </w:trPr>
        <w:tc>
          <w:tcPr>
            <w:tcW w:w="893" w:type="dxa"/>
            <w:tcBorders>
              <w:top w:val="single" w:sz="4" w:space="0" w:color="auto"/>
              <w:left w:val="single" w:sz="4" w:space="0" w:color="auto"/>
              <w:bottom w:val="single" w:sz="4" w:space="0" w:color="auto"/>
              <w:right w:val="single" w:sz="4" w:space="0" w:color="auto"/>
            </w:tcBorders>
          </w:tcPr>
          <w:p w14:paraId="62316310" w14:textId="77777777" w:rsidR="0096443E" w:rsidRPr="00A95E62" w:rsidRDefault="0096443E" w:rsidP="00BA5C2D">
            <w:pPr>
              <w:rPr>
                <w:lang w:val="en-US"/>
              </w:rPr>
            </w:pPr>
          </w:p>
        </w:tc>
        <w:tc>
          <w:tcPr>
            <w:tcW w:w="3959" w:type="dxa"/>
            <w:tcBorders>
              <w:top w:val="single" w:sz="4" w:space="0" w:color="auto"/>
              <w:left w:val="single" w:sz="4" w:space="0" w:color="auto"/>
              <w:bottom w:val="single" w:sz="4" w:space="0" w:color="auto"/>
              <w:right w:val="single" w:sz="4" w:space="0" w:color="auto"/>
            </w:tcBorders>
          </w:tcPr>
          <w:p w14:paraId="1BB250BB" w14:textId="77777777" w:rsidR="0096443E" w:rsidRPr="00A95E62" w:rsidRDefault="0096443E" w:rsidP="00BA5C2D">
            <w:pPr>
              <w:rPr>
                <w:lang w:val="en-US"/>
              </w:rPr>
            </w:pPr>
          </w:p>
        </w:tc>
        <w:tc>
          <w:tcPr>
            <w:tcW w:w="2698" w:type="dxa"/>
            <w:tcBorders>
              <w:top w:val="single" w:sz="4" w:space="0" w:color="auto"/>
              <w:left w:val="single" w:sz="4" w:space="0" w:color="auto"/>
              <w:bottom w:val="single" w:sz="4" w:space="0" w:color="auto"/>
              <w:right w:val="single" w:sz="4" w:space="0" w:color="auto"/>
            </w:tcBorders>
          </w:tcPr>
          <w:p w14:paraId="22CFC956" w14:textId="77777777" w:rsidR="0096443E" w:rsidRPr="00A95E62" w:rsidRDefault="0096443E" w:rsidP="00BA5C2D">
            <w:pPr>
              <w:rPr>
                <w:lang w:val="en-US"/>
              </w:rPr>
            </w:pPr>
          </w:p>
        </w:tc>
        <w:tc>
          <w:tcPr>
            <w:tcW w:w="1979" w:type="dxa"/>
            <w:tcBorders>
              <w:top w:val="single" w:sz="4" w:space="0" w:color="auto"/>
              <w:left w:val="single" w:sz="4" w:space="0" w:color="auto"/>
              <w:bottom w:val="single" w:sz="4" w:space="0" w:color="auto"/>
              <w:right w:val="single" w:sz="4" w:space="0" w:color="auto"/>
            </w:tcBorders>
          </w:tcPr>
          <w:p w14:paraId="186BB2F3" w14:textId="77777777" w:rsidR="0096443E" w:rsidRPr="00A95E62" w:rsidRDefault="0096443E" w:rsidP="00BA5C2D">
            <w:pPr>
              <w:rPr>
                <w:lang w:val="en-US"/>
              </w:rPr>
            </w:pPr>
          </w:p>
        </w:tc>
      </w:tr>
    </w:tbl>
    <w:p w14:paraId="76667B16" w14:textId="77777777" w:rsidR="00693FB0" w:rsidRDefault="00693FB0" w:rsidP="0096443E"/>
    <w:p w14:paraId="43D4E273" w14:textId="6554845B" w:rsidR="0096443E" w:rsidRPr="00A95E62" w:rsidRDefault="0096443E" w:rsidP="0096443E">
      <w:r w:rsidRPr="00A95E62">
        <w:t>Prašymą ir dokumentus priėmė</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7"/>
        <w:gridCol w:w="6472"/>
      </w:tblGrid>
      <w:tr w:rsidR="0096443E" w:rsidRPr="00A95E62" w14:paraId="5C914941" w14:textId="77777777" w:rsidTr="00BA5C2D">
        <w:tc>
          <w:tcPr>
            <w:tcW w:w="3168" w:type="dxa"/>
            <w:tcBorders>
              <w:top w:val="nil"/>
              <w:left w:val="nil"/>
              <w:bottom w:val="nil"/>
              <w:right w:val="nil"/>
            </w:tcBorders>
          </w:tcPr>
          <w:p w14:paraId="59002520" w14:textId="77777777" w:rsidR="0096443E" w:rsidRPr="00A95E62" w:rsidRDefault="0096443E" w:rsidP="00BA5C2D">
            <w:pPr>
              <w:spacing w:line="256" w:lineRule="auto"/>
            </w:pPr>
          </w:p>
          <w:p w14:paraId="759D242C" w14:textId="77777777" w:rsidR="0096443E" w:rsidRPr="00A95E62" w:rsidRDefault="0096443E" w:rsidP="00BA5C2D">
            <w:pPr>
              <w:spacing w:line="256" w:lineRule="auto"/>
            </w:pPr>
            <w:r w:rsidRPr="00A95E62">
              <w:t>________________________</w:t>
            </w:r>
          </w:p>
          <w:p w14:paraId="2881AD3D" w14:textId="77777777" w:rsidR="0096443E" w:rsidRPr="00A95E62" w:rsidRDefault="0096443E" w:rsidP="00BA5C2D">
            <w:pPr>
              <w:spacing w:line="256" w:lineRule="auto"/>
              <w:ind w:firstLine="372"/>
              <w:rPr>
                <w:sz w:val="20"/>
              </w:rPr>
            </w:pPr>
            <w:r w:rsidRPr="00A95E62">
              <w:rPr>
                <w:sz w:val="20"/>
              </w:rPr>
              <w:t>(pareigų pavadinimas)</w:t>
            </w:r>
          </w:p>
        </w:tc>
        <w:tc>
          <w:tcPr>
            <w:tcW w:w="6516" w:type="dxa"/>
            <w:tcBorders>
              <w:top w:val="nil"/>
              <w:left w:val="nil"/>
              <w:bottom w:val="nil"/>
              <w:right w:val="nil"/>
            </w:tcBorders>
          </w:tcPr>
          <w:p w14:paraId="11DFBD60" w14:textId="77777777" w:rsidR="0096443E" w:rsidRPr="00A95E62" w:rsidRDefault="0096443E" w:rsidP="00BA5C2D">
            <w:pPr>
              <w:spacing w:line="256" w:lineRule="auto"/>
            </w:pPr>
          </w:p>
          <w:p w14:paraId="4F70D8E7" w14:textId="77777777" w:rsidR="0096443E" w:rsidRPr="00A95E62" w:rsidRDefault="0096443E" w:rsidP="00BA5C2D">
            <w:pPr>
              <w:spacing w:line="256" w:lineRule="auto"/>
              <w:ind w:firstLine="62"/>
            </w:pPr>
            <w:r w:rsidRPr="00A95E62">
              <w:t xml:space="preserve">    ___________________                ______________________</w:t>
            </w:r>
          </w:p>
          <w:p w14:paraId="373DE545" w14:textId="77777777" w:rsidR="0096443E" w:rsidRPr="00A95E62" w:rsidRDefault="0096443E" w:rsidP="00BA5C2D">
            <w:pPr>
              <w:spacing w:line="256" w:lineRule="auto"/>
              <w:ind w:firstLine="682"/>
            </w:pPr>
            <w:r w:rsidRPr="00A95E62">
              <w:rPr>
                <w:sz w:val="20"/>
              </w:rPr>
              <w:t xml:space="preserve">        (parašas)</w:t>
            </w:r>
            <w:r w:rsidRPr="00A95E62">
              <w:t xml:space="preserve">                                       </w:t>
            </w:r>
            <w:r w:rsidRPr="00A95E62">
              <w:rPr>
                <w:sz w:val="20"/>
              </w:rPr>
              <w:t>(vardas ir pavardė)</w:t>
            </w:r>
          </w:p>
        </w:tc>
      </w:tr>
    </w:tbl>
    <w:p w14:paraId="34DC9E01" w14:textId="77777777" w:rsidR="0096443E" w:rsidRPr="00A95E62" w:rsidRDefault="0096443E" w:rsidP="0096443E"/>
    <w:p w14:paraId="6FF93180" w14:textId="77777777" w:rsidR="006372FA" w:rsidRDefault="006372FA" w:rsidP="0096443E">
      <w:pPr>
        <w:keepNext/>
        <w:spacing w:line="240" w:lineRule="exact"/>
        <w:jc w:val="center"/>
        <w:outlineLvl w:val="4"/>
        <w:rPr>
          <w:b/>
        </w:rPr>
      </w:pPr>
    </w:p>
    <w:p w14:paraId="0EA6526D" w14:textId="2BDAC43F" w:rsidR="0096443E" w:rsidRDefault="0096443E" w:rsidP="0096443E">
      <w:pPr>
        <w:keepNext/>
        <w:spacing w:line="240" w:lineRule="exact"/>
        <w:jc w:val="center"/>
        <w:outlineLvl w:val="4"/>
        <w:rPr>
          <w:b/>
          <w:bCs/>
          <w:color w:val="000000"/>
        </w:rPr>
      </w:pPr>
      <w:r w:rsidRPr="00A95E62">
        <w:rPr>
          <w:b/>
        </w:rPr>
        <w:t>BŪTINA ŽINOTI</w:t>
      </w:r>
    </w:p>
    <w:p w14:paraId="02A7627B" w14:textId="77777777" w:rsidR="006372FA" w:rsidRPr="00A95E62" w:rsidRDefault="006372FA" w:rsidP="0096443E">
      <w:pPr>
        <w:keepNext/>
        <w:spacing w:line="240" w:lineRule="exact"/>
        <w:jc w:val="center"/>
        <w:outlineLvl w:val="4"/>
        <w:rPr>
          <w:b/>
        </w:rPr>
      </w:pPr>
    </w:p>
    <w:p w14:paraId="1DB4CCB5" w14:textId="70AF6351" w:rsidR="0096443E" w:rsidRPr="006372FA" w:rsidRDefault="0096443E" w:rsidP="0096443E">
      <w:pPr>
        <w:tabs>
          <w:tab w:val="left" w:pos="5245"/>
        </w:tabs>
        <w:autoSpaceDE w:val="0"/>
        <w:autoSpaceDN w:val="0"/>
        <w:ind w:firstLine="1247"/>
        <w:jc w:val="both"/>
        <w:rPr>
          <w:rFonts w:eastAsiaTheme="minorHAnsi"/>
          <w:szCs w:val="24"/>
        </w:rPr>
      </w:pPr>
      <w:r w:rsidRPr="006372FA">
        <w:rPr>
          <w:color w:val="000000"/>
          <w:szCs w:val="24"/>
        </w:rPr>
        <w:t xml:space="preserve">Vienkartinės, tikslinės, periodinės ir sąlyginės pašalpos teikiamos vadovaujantis Ukmergės rajono savivaldybės tarybos patvirtintu Vienkartinių, tikslinių, periodinių ir sąlyginių pašalpų </w:t>
      </w:r>
      <w:r w:rsidRPr="006372FA">
        <w:rPr>
          <w:rFonts w:eastAsiaTheme="minorHAnsi"/>
          <w:szCs w:val="24"/>
        </w:rPr>
        <w:t xml:space="preserve">skyrimo ir mokėjimo Ukmergės rajono savivaldybėje </w:t>
      </w:r>
      <w:r w:rsidRPr="006372FA">
        <w:rPr>
          <w:color w:val="000000"/>
          <w:szCs w:val="24"/>
        </w:rPr>
        <w:t>tvarkos aprašu.</w:t>
      </w:r>
    </w:p>
    <w:p w14:paraId="3C1DFC91" w14:textId="77777777" w:rsidR="0096443E" w:rsidRPr="006372FA" w:rsidRDefault="0096443E" w:rsidP="0096443E">
      <w:pPr>
        <w:shd w:val="clear" w:color="auto" w:fill="FFFFFF"/>
        <w:ind w:firstLine="1247"/>
        <w:jc w:val="both"/>
        <w:rPr>
          <w:color w:val="000000"/>
          <w:szCs w:val="24"/>
        </w:rPr>
      </w:pPr>
      <w:r w:rsidRPr="006372FA">
        <w:rPr>
          <w:color w:val="000000"/>
          <w:szCs w:val="24"/>
        </w:rPr>
        <w:t>Asmuo, pateikęs prašymą pašalpai gauti, trūkstamus dokumentus privalo pateikti ne vėliau kaip per vieną mėnesį nuo prašymo pateikimo dienos. Kai vidutinės pajamos apskaičiuojamos pagal kreipimosi mėnesio pajamas, – ne vėliau kaip per du mėnesius nuo prašymo pateikimo dienos.</w:t>
      </w:r>
    </w:p>
    <w:p w14:paraId="656F2515" w14:textId="77777777" w:rsidR="0096443E" w:rsidRPr="006372FA" w:rsidRDefault="0096443E" w:rsidP="0096443E">
      <w:pPr>
        <w:shd w:val="clear" w:color="auto" w:fill="FFFFFF"/>
        <w:ind w:firstLine="1247"/>
        <w:jc w:val="both"/>
        <w:rPr>
          <w:color w:val="000000"/>
          <w:szCs w:val="24"/>
        </w:rPr>
      </w:pPr>
      <w:r w:rsidRPr="006372FA">
        <w:rPr>
          <w:color w:val="000000"/>
          <w:szCs w:val="24"/>
        </w:rPr>
        <w:t>Asmuo, kuris kreipėsi dėl pašalpos, atsako už teisingą duomenų pateikimą apie bendrai gyvenančius asmenis, gaunamas pajamas, turimą turtą ir kitus duomenis, reikalingus pašalpai gauti.</w:t>
      </w:r>
    </w:p>
    <w:p w14:paraId="73EE91BC" w14:textId="77777777" w:rsidR="0096443E" w:rsidRPr="006372FA" w:rsidRDefault="0096443E" w:rsidP="0096443E">
      <w:pPr>
        <w:shd w:val="clear" w:color="auto" w:fill="FFFFFF"/>
        <w:ind w:firstLine="1247"/>
        <w:jc w:val="both"/>
        <w:rPr>
          <w:color w:val="000000"/>
          <w:szCs w:val="24"/>
        </w:rPr>
      </w:pPr>
      <w:r w:rsidRPr="006372FA">
        <w:rPr>
          <w:color w:val="000000"/>
          <w:szCs w:val="24"/>
        </w:rPr>
        <w:t>Bendrai gyvenantys asmenys arba vienas gyvenantis asmuo privalo sudaryti galimybę tikrinti gyvenimo sąlygas, turimą turtą ir užimtumą.</w:t>
      </w:r>
    </w:p>
    <w:p w14:paraId="2259C3D9" w14:textId="77777777" w:rsidR="0096443E" w:rsidRPr="006372FA" w:rsidRDefault="0096443E" w:rsidP="0096443E">
      <w:pPr>
        <w:shd w:val="clear" w:color="auto" w:fill="FFFFFF"/>
        <w:ind w:firstLine="1247"/>
        <w:jc w:val="both"/>
        <w:rPr>
          <w:color w:val="000000"/>
          <w:szCs w:val="24"/>
        </w:rPr>
      </w:pPr>
      <w:r w:rsidRPr="006372FA">
        <w:rPr>
          <w:color w:val="000000"/>
          <w:szCs w:val="24"/>
        </w:rPr>
        <w:t>Pašalpų teikimo tikslais apie bendrai gyvenančius asmenis arba vienus gyvenančius asmenis informacija renkama ir iš kitų institucijų.</w:t>
      </w:r>
    </w:p>
    <w:p w14:paraId="68BB1AB2" w14:textId="77777777" w:rsidR="0096443E" w:rsidRPr="006372FA" w:rsidRDefault="0096443E" w:rsidP="0096443E">
      <w:pPr>
        <w:shd w:val="clear" w:color="auto" w:fill="FFFFFF"/>
        <w:ind w:firstLine="1247"/>
        <w:jc w:val="both"/>
        <w:rPr>
          <w:color w:val="000000"/>
          <w:szCs w:val="24"/>
        </w:rPr>
      </w:pPr>
      <w:r w:rsidRPr="006372FA">
        <w:rPr>
          <w:color w:val="000000"/>
          <w:szCs w:val="24"/>
        </w:rPr>
        <w:t>Ukmergės rajono savivaldybės administracijos Socialinės paramos skyriaus atsakingi darbuotojai gali reikalauti papildomų duomenų apie asmens pajamas ir turtą, o kilus pagrįstų įtarimų, kad pateikti neteisingi duomenys arba kad jie nuslepiami tikrinti asmens gyvenimo sąlygas, turimą turtą ir užimtumą, surašyti buities ir gyvenimo sąlygų patikrinimo aktą, kurio pagrindu pašalpa gali būti skiriama, neskiriama ar nutrauktas jos mokėjimas.</w:t>
      </w:r>
    </w:p>
    <w:p w14:paraId="3CB3617D" w14:textId="41BA56FA" w:rsidR="00693FB0" w:rsidRDefault="009D1E5B" w:rsidP="00693FB0">
      <w:pPr>
        <w:shd w:val="clear" w:color="auto" w:fill="FFFFFF"/>
        <w:ind w:firstLine="1247"/>
        <w:jc w:val="both"/>
        <w:rPr>
          <w:color w:val="000000"/>
          <w:szCs w:val="24"/>
        </w:rPr>
      </w:pPr>
      <w:r>
        <w:rPr>
          <w:color w:val="000000"/>
          <w:szCs w:val="24"/>
        </w:rPr>
        <w:t>Ukmergės rajono s</w:t>
      </w:r>
      <w:r w:rsidR="0096443E" w:rsidRPr="006372FA">
        <w:rPr>
          <w:color w:val="000000"/>
          <w:szCs w:val="24"/>
        </w:rPr>
        <w:t>avivaldybės administracijos sprendimai dėl pašalpos skyrimo ar neskyrimo gali būti skundžiami Lietuvos Respublikos administracinių bylų teisenos įstatymo nustatyta tvarka (Lietuvos administracinių ginčų komisijai ir jos teritoriniams padaliniams arba administraciniam teismui).</w:t>
      </w:r>
    </w:p>
    <w:p w14:paraId="02CF2341" w14:textId="528E6B33" w:rsidR="0096443E" w:rsidRPr="00693FB0" w:rsidRDefault="0096443E" w:rsidP="00693FB0">
      <w:pPr>
        <w:shd w:val="clear" w:color="auto" w:fill="FFFFFF"/>
        <w:ind w:firstLine="1247"/>
        <w:jc w:val="both"/>
        <w:rPr>
          <w:color w:val="000000"/>
          <w:szCs w:val="24"/>
        </w:rPr>
      </w:pPr>
      <w:r w:rsidRPr="006372FA">
        <w:rPr>
          <w:szCs w:val="24"/>
        </w:rPr>
        <w:lastRenderedPageBreak/>
        <w:t>Ukmergės rajono savivaldybės administracija Lietuvos Respublikos ir Europos Sąjungos teisės aktuose, reglamentuojančiuose asmens duomenų apsaugą, nustatyta tvarka gaus ir tvarkys duomenis ir informaciją apie asmenį ir jo šeimos narius, kuriais vadovaujantis nustatoma teisė į pašalpą, iš valstybės registrų (kadastrų), žinybinių registrų, valstybės informacinių sistemų, kitų informacinių sistemų. Asmens duomenų tvarkymo tikslai – įvertinti, ar asmenys (asmuo) turi teisę į pašalpą, taip pat ją administruoti. Dokumentai saugomi ir tvarkomi Ukmergės rajono savivaldybės administracijoje Lietuvos vyriausiojo archyvaro nustatyta tvarka. Duomenų subjektų teisės įgyvendinamos 2016 m. balandžio 27 d. Europos Parlamento ir Tarybos reglamento (ES) 2016/679 dėl fizinių asmenų apsaugos tvarkant asmens duomenis ir dėl laisvo tokių duomenų judėjimo ir kuriuo panaikinama Direktyva 95/46/EB (Bendrasis duomenų apsaugos reglamentas) ir Ukmergės rajono savivaldybės administracijos nustatyta tvarka</w:t>
      </w:r>
      <w:r w:rsidRPr="00A95E62">
        <w:rPr>
          <w:sz w:val="23"/>
          <w:szCs w:val="23"/>
        </w:rPr>
        <w:t>.</w:t>
      </w:r>
      <w:r w:rsidRPr="0096443E">
        <w:t xml:space="preserve"> </w:t>
      </w:r>
    </w:p>
    <w:p w14:paraId="5F88393F" w14:textId="77777777" w:rsidR="0096443E" w:rsidRDefault="0096443E" w:rsidP="0096443E">
      <w:pPr>
        <w:ind w:firstLine="5387"/>
        <w:sectPr w:rsidR="0096443E">
          <w:pgSz w:w="11906" w:h="16838"/>
          <w:pgMar w:top="1134" w:right="567" w:bottom="1134" w:left="1701" w:header="567" w:footer="720" w:gutter="0"/>
          <w:pgNumType w:start="1"/>
          <w:cols w:space="1296"/>
          <w:titlePg/>
          <w:docGrid w:linePitch="272"/>
        </w:sectPr>
      </w:pPr>
    </w:p>
    <w:p w14:paraId="7C0D8370" w14:textId="77777777" w:rsidR="00D2347B" w:rsidRDefault="00D2347B" w:rsidP="00D2347B">
      <w:pPr>
        <w:spacing w:line="256" w:lineRule="auto"/>
        <w:ind w:firstLine="4536"/>
      </w:pPr>
      <w:r>
        <w:rPr>
          <w:rFonts w:eastAsiaTheme="minorHAnsi"/>
        </w:rPr>
        <w:lastRenderedPageBreak/>
        <w:t xml:space="preserve">Forma patvirtinta Ukmergės rajono savivaldybės </w:t>
      </w:r>
    </w:p>
    <w:p w14:paraId="2D784D89" w14:textId="77777777" w:rsidR="00D2347B" w:rsidRDefault="00D2347B" w:rsidP="00D2347B">
      <w:pPr>
        <w:ind w:firstLine="4536"/>
        <w:rPr>
          <w:rFonts w:eastAsiaTheme="minorHAnsi"/>
          <w:szCs w:val="24"/>
        </w:rPr>
      </w:pPr>
      <w:r>
        <w:rPr>
          <w:rFonts w:eastAsiaTheme="minorHAnsi"/>
        </w:rPr>
        <w:t xml:space="preserve">mero 2023 m. balandžio 25 d. potvarkiu Nr. </w:t>
      </w:r>
      <w:r>
        <w:rPr>
          <w:rFonts w:eastAsiaTheme="minorHAnsi"/>
          <w:shd w:val="clear" w:color="auto" w:fill="FFFFFF"/>
        </w:rPr>
        <w:t>9-21</w:t>
      </w:r>
    </w:p>
    <w:p w14:paraId="7B433F55" w14:textId="3524CFC1" w:rsidR="00D2347B" w:rsidRDefault="00D2347B" w:rsidP="00D2347B">
      <w:pPr>
        <w:jc w:val="center"/>
        <w:rPr>
          <w:b/>
        </w:rPr>
      </w:pPr>
    </w:p>
    <w:p w14:paraId="6042F0DC" w14:textId="77777777" w:rsidR="007F4A1D" w:rsidRDefault="007F4A1D" w:rsidP="00D2347B">
      <w:pPr>
        <w:jc w:val="center"/>
        <w:rPr>
          <w:b/>
        </w:rPr>
      </w:pPr>
    </w:p>
    <w:p w14:paraId="5DE1936B" w14:textId="77777777" w:rsidR="00D2347B" w:rsidRDefault="00D2347B" w:rsidP="00D2347B">
      <w:pPr>
        <w:jc w:val="center"/>
        <w:rPr>
          <w:b/>
        </w:rPr>
      </w:pPr>
      <w:r>
        <w:rPr>
          <w:b/>
        </w:rPr>
        <w:t>UKMERGĖS RAJONO SAVIVALDYBĖS TARYBOS SPRENDIMO PROJEKTO</w:t>
      </w:r>
    </w:p>
    <w:p w14:paraId="31E14D4F" w14:textId="77777777" w:rsidR="00D2347B" w:rsidRDefault="00D2347B" w:rsidP="00D2347B">
      <w:pPr>
        <w:jc w:val="center"/>
        <w:rPr>
          <w:b/>
        </w:rPr>
      </w:pPr>
      <w:r>
        <w:rPr>
          <w:b/>
          <w:bCs/>
        </w:rPr>
        <w:t>AIŠKINAMASIS RAŠTAS</w:t>
      </w:r>
    </w:p>
    <w:p w14:paraId="2B5F9695" w14:textId="77777777" w:rsidR="00D2347B" w:rsidRDefault="00D2347B" w:rsidP="00D2347B">
      <w:pPr>
        <w:jc w:val="center"/>
        <w:rPr>
          <w:b/>
          <w:sz w:val="20"/>
        </w:rPr>
      </w:pPr>
    </w:p>
    <w:p w14:paraId="0D20A587" w14:textId="77777777" w:rsidR="00D2347B" w:rsidRDefault="00D2347B" w:rsidP="00D2347B">
      <w:pPr>
        <w:suppressAutoHyphens/>
        <w:autoSpaceDN w:val="0"/>
        <w:jc w:val="center"/>
        <w:textAlignment w:val="baseline"/>
        <w:rPr>
          <w:kern w:val="3"/>
          <w:szCs w:val="24"/>
          <w:lang w:eastAsia="zh-CN"/>
        </w:rPr>
      </w:pPr>
      <w:r>
        <w:rPr>
          <w:kern w:val="3"/>
          <w:lang w:eastAsia="zh-CN"/>
        </w:rPr>
        <w:t>2025 m. gegužės 12 d.</w:t>
      </w:r>
    </w:p>
    <w:p w14:paraId="387AE5E3" w14:textId="77777777" w:rsidR="00D2347B" w:rsidRDefault="00D2347B" w:rsidP="00D2347B">
      <w:pPr>
        <w:suppressAutoHyphens/>
        <w:autoSpaceDN w:val="0"/>
        <w:jc w:val="center"/>
        <w:textAlignment w:val="baseline"/>
        <w:rPr>
          <w:kern w:val="3"/>
          <w:lang w:eastAsia="zh-CN"/>
        </w:rPr>
      </w:pPr>
      <w:r>
        <w:rPr>
          <w:kern w:val="3"/>
          <w:lang w:eastAsia="zh-CN"/>
        </w:rPr>
        <w:t>Ukmergė</w:t>
      </w:r>
    </w:p>
    <w:p w14:paraId="5DD217FE" w14:textId="77777777" w:rsidR="00D2347B" w:rsidRDefault="00D2347B" w:rsidP="00D2347B">
      <w:pPr>
        <w:suppressAutoHyphens/>
        <w:autoSpaceDN w:val="0"/>
        <w:textAlignment w:val="baseline"/>
        <w:rPr>
          <w:kern w:val="3"/>
          <w:lang w:eastAsia="zh-CN"/>
        </w:rPr>
      </w:pPr>
    </w:p>
    <w:p w14:paraId="5FEF6601" w14:textId="77777777" w:rsidR="00D2347B" w:rsidRDefault="00D2347B" w:rsidP="00D2347B">
      <w:pPr>
        <w:tabs>
          <w:tab w:val="left" w:pos="9072"/>
        </w:tabs>
        <w:ind w:firstLine="1264"/>
        <w:jc w:val="both"/>
        <w:rPr>
          <w:b/>
        </w:rPr>
      </w:pPr>
      <w:r>
        <w:rPr>
          <w:b/>
        </w:rPr>
        <w:t xml:space="preserve">1. Sprendimo projekto pavadinimas: </w:t>
      </w:r>
      <w:r>
        <w:rPr>
          <w:rFonts w:eastAsiaTheme="minorHAnsi"/>
        </w:rPr>
        <w:t>Dėl</w:t>
      </w:r>
      <w:bookmarkStart w:id="75" w:name="_Hlk188967909"/>
      <w:r>
        <w:rPr>
          <w:rFonts w:eastAsiaTheme="minorHAnsi"/>
        </w:rPr>
        <w:t xml:space="preserve"> vienkartinių, tikslinių, periodinių ir sąlyginių pašalpų skyrimo mokėjimo Ukmergės rajono savivaldybėje tvarkos aprašo patvirtinimo. </w:t>
      </w:r>
    </w:p>
    <w:bookmarkEnd w:id="75"/>
    <w:p w14:paraId="0B1ACFA6" w14:textId="67E6A438" w:rsidR="00D2347B" w:rsidRPr="002D0646" w:rsidRDefault="00D2347B" w:rsidP="00693FB0">
      <w:pPr>
        <w:tabs>
          <w:tab w:val="left" w:pos="9072"/>
        </w:tabs>
        <w:ind w:firstLine="1264"/>
        <w:jc w:val="both"/>
        <w:rPr>
          <w:rFonts w:eastAsiaTheme="minorHAnsi"/>
          <w:bCs/>
        </w:rPr>
      </w:pPr>
      <w:r w:rsidRPr="00D2347B">
        <w:rPr>
          <w:b/>
        </w:rPr>
        <w:t>2. Sprendimo projekto rengimo pagrindas:</w:t>
      </w:r>
      <w:r w:rsidRPr="00D2347B">
        <w:rPr>
          <w:rFonts w:eastAsiaTheme="minorHAnsi"/>
          <w:bCs/>
        </w:rPr>
        <w:t xml:space="preserve"> </w:t>
      </w:r>
      <w:bookmarkStart w:id="76" w:name="_Hlk188524845"/>
      <w:r>
        <w:t xml:space="preserve">Lietuvos </w:t>
      </w:r>
      <w:r w:rsidRPr="002D0646">
        <w:t xml:space="preserve">Respublikos vietos savivaldos įstatymo 15 straipsnio 2 dalies 30 punkte nustatyta išimtinė savivaldybės tarybos kompetencija – </w:t>
      </w:r>
      <w:r w:rsidRPr="002D0646">
        <w:rPr>
          <w:shd w:val="clear" w:color="auto" w:fill="FFFFFF"/>
        </w:rPr>
        <w:t xml:space="preserve">&lt;...&gt; papildomos socialinės paramos &lt;...&gt; skyrimo iš savivaldybės biudžeto tvarkos nustatymas </w:t>
      </w:r>
      <w:r w:rsidRPr="002D0646">
        <w:t>&lt;...&gt;</w:t>
      </w:r>
      <w:r w:rsidRPr="002D0646">
        <w:rPr>
          <w:shd w:val="clear" w:color="auto" w:fill="FFFFFF"/>
        </w:rPr>
        <w:t>.</w:t>
      </w:r>
    </w:p>
    <w:p w14:paraId="1E9CC62F" w14:textId="77777777" w:rsidR="00D2347B" w:rsidRPr="002D0646" w:rsidRDefault="00D2347B" w:rsidP="00D2347B">
      <w:pPr>
        <w:tabs>
          <w:tab w:val="left" w:pos="9072"/>
        </w:tabs>
        <w:ind w:firstLine="1264"/>
        <w:jc w:val="both"/>
        <w:rPr>
          <w:rFonts w:eastAsiaTheme="minorHAnsi"/>
          <w:bCs/>
        </w:rPr>
      </w:pPr>
      <w:r w:rsidRPr="002D0646">
        <w:t xml:space="preserve">Lietuvos Respublikos piniginės socialinės paramos nepasiturintiems gyventojams įstatymo (toliau – Įstatymas) 4 straipsnio 2 dalyje numatyta, kad savivaldybės taryba tvirtina </w:t>
      </w:r>
      <w:r w:rsidRPr="002D0646">
        <w:rPr>
          <w:shd w:val="clear" w:color="auto" w:fill="FFFFFF"/>
        </w:rPr>
        <w:t>&lt;...&gt;</w:t>
      </w:r>
      <w:r w:rsidRPr="002D0646">
        <w:t xml:space="preserve"> tvarkos aprašą, kuriame nustato: &lt;...&gt; pagrindus, kai socialinė parama skiriama kitais įstatyme nenumatytais atvejais (skiriama vienkartinė, tikslinė, periodinė, sąlyginė pašalpa; apmokama skola už būstą; </w:t>
      </w:r>
      <w:r w:rsidRPr="002D0646">
        <w:rPr>
          <w:shd w:val="clear" w:color="auto" w:fill="FFFFFF"/>
        </w:rPr>
        <w:t xml:space="preserve">&lt;...&gt; </w:t>
      </w:r>
      <w:r w:rsidRPr="002D0646">
        <w:t>kompensuojamos šiame įstatyme nenurodytos būsto išlaikymo išlaidos ir kita).</w:t>
      </w:r>
    </w:p>
    <w:p w14:paraId="259462D4" w14:textId="77777777" w:rsidR="00D2347B" w:rsidRPr="002D0646" w:rsidRDefault="00D2347B" w:rsidP="00D2347B">
      <w:pPr>
        <w:tabs>
          <w:tab w:val="left" w:pos="9072"/>
        </w:tabs>
        <w:ind w:firstLine="1264"/>
        <w:jc w:val="both"/>
      </w:pPr>
      <w:r w:rsidRPr="002D0646">
        <w:t xml:space="preserve">Ukmergės rajono savivaldybės administracija skiria socialinę paramą rajono gyventojams Įstatyme nenumatytais atvejais. Pašalpos skiriamos </w:t>
      </w:r>
      <w:r w:rsidRPr="002D0646">
        <w:rPr>
          <w:noProof/>
          <w:shd w:val="clear" w:color="auto" w:fill="FFFFFF"/>
        </w:rPr>
        <w:t>siekiant padėti bendrai gyvenantiems asmenims arba vienam gyvenančiam asmeniui tais atvejais, kai asmuo patenka į sunkią materialinę padėtį dėl stichinės nelaimės, gaisro, ligos ar kitų priežasčių ir patiria papildomų išlaidų, kai socialinė parama nenumatyta Lietuvos Respublikos įstatymais, Vyriausybės nutarimais ar skiriama socialinė parama yra nepakankama.</w:t>
      </w:r>
      <w:bookmarkEnd w:id="76"/>
    </w:p>
    <w:p w14:paraId="4BFD66B4" w14:textId="64011AA9" w:rsidR="002D0646" w:rsidRPr="002D0646" w:rsidRDefault="00D2347B" w:rsidP="002D0646">
      <w:pPr>
        <w:tabs>
          <w:tab w:val="left" w:pos="9072"/>
        </w:tabs>
        <w:ind w:firstLine="1264"/>
        <w:jc w:val="both"/>
      </w:pPr>
      <w:r w:rsidRPr="002D0646">
        <w:rPr>
          <w:b/>
        </w:rPr>
        <w:t>3. Sprendimo projekto tikslai ir uždaviniai:</w:t>
      </w:r>
      <w:r w:rsidRPr="002D0646">
        <w:t xml:space="preserve"> </w:t>
      </w:r>
      <w:r w:rsidR="002D0646" w:rsidRPr="002D0646">
        <w:rPr>
          <w:rFonts w:eastAsiaTheme="minorHAnsi"/>
        </w:rPr>
        <w:t>Šiuo sprendimu siūloma patvirtinti Vienkartinių, tikslinių, periodinių ir sąlyginių pašalpų skyrimo ir mokėjimo Ukmergės rajono savivaldybėje tvarkos aprašą (toliau – Aprašas), siekiant tobulinti socialinės paramos, skiriamos Įstatyme nenumatytais atvejais, teisinį reguliavimą, stiprinant materialinės paramos aprėptį, veiksmingumą ir prieinamumą bei supaprastinant vienkartinių pašalpų skyrimo procedūras.</w:t>
      </w:r>
    </w:p>
    <w:p w14:paraId="3DAA069F" w14:textId="77777777" w:rsidR="00D2347B" w:rsidRPr="002D0646" w:rsidRDefault="00D2347B" w:rsidP="00D2347B">
      <w:pPr>
        <w:ind w:firstLine="1264"/>
        <w:jc w:val="both"/>
      </w:pPr>
      <w:r w:rsidRPr="002D0646">
        <w:rPr>
          <w:b/>
        </w:rPr>
        <w:t xml:space="preserve">4. Siūlomos naujos </w:t>
      </w:r>
      <w:r w:rsidRPr="002D0646">
        <w:rPr>
          <w:rFonts w:eastAsia="Calibri"/>
          <w:b/>
          <w:lang w:eastAsia="lt-LT"/>
        </w:rPr>
        <w:t xml:space="preserve">teisinio reguliavimo </w:t>
      </w:r>
      <w:r w:rsidRPr="002D0646">
        <w:rPr>
          <w:b/>
        </w:rPr>
        <w:t>nuostatos (j</w:t>
      </w:r>
      <w:r w:rsidRPr="002D0646">
        <w:rPr>
          <w:rFonts w:eastAsia="Calibri"/>
          <w:b/>
          <w:lang w:eastAsia="lt-LT"/>
        </w:rPr>
        <w:t>eigu teikiamas sprendimo pakeitimo projektas</w:t>
      </w:r>
      <w:r w:rsidRPr="002D0646">
        <w:rPr>
          <w:rFonts w:eastAsia="Calibri"/>
          <w:lang w:eastAsia="lt-LT"/>
        </w:rPr>
        <w:t xml:space="preserve">, </w:t>
      </w:r>
      <w:r w:rsidRPr="002D0646">
        <w:rPr>
          <w:rFonts w:eastAsia="Calibri"/>
          <w:b/>
          <w:lang w:eastAsia="lt-LT"/>
        </w:rPr>
        <w:t>rengiamas sprendimo projekto lyginamasis variantas):</w:t>
      </w:r>
      <w:r w:rsidRPr="002D0646">
        <w:t xml:space="preserve"> -</w:t>
      </w:r>
    </w:p>
    <w:p w14:paraId="3ECCD0E3" w14:textId="77777777" w:rsidR="00D2347B" w:rsidRPr="002D0646" w:rsidRDefault="00D2347B" w:rsidP="00D2347B">
      <w:pPr>
        <w:ind w:firstLine="1264"/>
        <w:jc w:val="both"/>
        <w:rPr>
          <w:b/>
        </w:rPr>
      </w:pPr>
      <w:r w:rsidRPr="002D0646">
        <w:rPr>
          <w:b/>
        </w:rPr>
        <w:t xml:space="preserve">5. Laukiami rezultatai: </w:t>
      </w:r>
      <w:r w:rsidRPr="002D0646">
        <w:t xml:space="preserve">Bus įgyvendinti teisės aktų reikalavimai, </w:t>
      </w:r>
      <w:r w:rsidRPr="002D0646">
        <w:rPr>
          <w:rFonts w:eastAsia="Calibri"/>
        </w:rPr>
        <w:t xml:space="preserve">piniginei socialinei paramai skirtos lėšos bus efektyviau naudojamos, o socialinė parama bus </w:t>
      </w:r>
      <w:r w:rsidRPr="002D0646">
        <w:t xml:space="preserve">veiksmingesnė, taiklesnė, socialiai teisinga ir </w:t>
      </w:r>
      <w:r w:rsidRPr="002D0646">
        <w:rPr>
          <w:rFonts w:eastAsia="Calibri"/>
        </w:rPr>
        <w:t>teikiama didesniam asmenų skaičiui.</w:t>
      </w:r>
    </w:p>
    <w:p w14:paraId="57AA6A68" w14:textId="77777777" w:rsidR="00677C6C" w:rsidRDefault="00D2347B" w:rsidP="00677C6C">
      <w:pPr>
        <w:ind w:firstLine="1264"/>
        <w:jc w:val="both"/>
      </w:pPr>
      <w:r w:rsidRPr="002D0646">
        <w:rPr>
          <w:b/>
        </w:rPr>
        <w:t xml:space="preserve">6. Lėšų poreikis ir šaltiniai: </w:t>
      </w:r>
      <w:r w:rsidRPr="002D0646">
        <w:t>Vienkartinės tikslinės, sąlyginės ir periodinė pašalpos</w:t>
      </w:r>
      <w:r w:rsidRPr="002D0646">
        <w:rPr>
          <w:b/>
        </w:rPr>
        <w:t xml:space="preserve"> </w:t>
      </w:r>
      <w:r w:rsidRPr="002D0646">
        <w:t>bus</w:t>
      </w:r>
      <w:r w:rsidRPr="002D0646">
        <w:rPr>
          <w:b/>
        </w:rPr>
        <w:t xml:space="preserve"> </w:t>
      </w:r>
      <w:r w:rsidRPr="002D0646">
        <w:t xml:space="preserve">mokamos iš savivaldybės biudžete socialinėms pašalpoms skirtų lėšų. </w:t>
      </w:r>
      <w:bookmarkStart w:id="77" w:name="_Hlk197938408"/>
    </w:p>
    <w:p w14:paraId="1C9D76E7" w14:textId="65570D69" w:rsidR="003C2DA3" w:rsidRPr="00677C6C" w:rsidRDefault="003C2DA3" w:rsidP="00677C6C">
      <w:pPr>
        <w:ind w:firstLine="1264"/>
        <w:jc w:val="both"/>
      </w:pPr>
      <w:r>
        <w:rPr>
          <w:szCs w:val="24"/>
          <w:lang w:eastAsia="zh-TW"/>
        </w:rPr>
        <w:t xml:space="preserve">2024 m. </w:t>
      </w:r>
      <w:r>
        <w:rPr>
          <w:color w:val="000000"/>
          <w:szCs w:val="24"/>
          <w:lang w:eastAsia="lt-LT"/>
        </w:rPr>
        <w:t xml:space="preserve">tikslinėms </w:t>
      </w:r>
      <w:r>
        <w:rPr>
          <w:szCs w:val="24"/>
          <w:lang w:eastAsia="zh-TW"/>
        </w:rPr>
        <w:t xml:space="preserve">pašalpoms išmokėti iš savivaldybės biudžeto panaudota 228,3 tūkst. Eur. Savivaldybės administracijos direktoriaus įsakymais šios pašalpos skirtos 455 rajono gyventojams. </w:t>
      </w:r>
    </w:p>
    <w:bookmarkEnd w:id="77"/>
    <w:p w14:paraId="5DD4FAF4" w14:textId="77777777" w:rsidR="00D2347B" w:rsidRPr="002D0646" w:rsidRDefault="00D2347B" w:rsidP="00D2347B">
      <w:pPr>
        <w:widowControl w:val="0"/>
        <w:autoSpaceDE w:val="0"/>
        <w:autoSpaceDN w:val="0"/>
        <w:adjustRightInd w:val="0"/>
        <w:ind w:firstLine="1264"/>
        <w:jc w:val="both"/>
        <w:rPr>
          <w:b/>
        </w:rPr>
      </w:pPr>
      <w:r w:rsidRPr="002D0646">
        <w:rPr>
          <w:b/>
        </w:rPr>
        <w:t>7. Administracinės naštos pokyčio vertinimas: -</w:t>
      </w:r>
    </w:p>
    <w:p w14:paraId="4EAC4432" w14:textId="77777777" w:rsidR="00D2347B" w:rsidRPr="002D0646" w:rsidRDefault="00D2347B" w:rsidP="00D2347B">
      <w:pPr>
        <w:widowControl w:val="0"/>
        <w:autoSpaceDE w:val="0"/>
        <w:autoSpaceDN w:val="0"/>
        <w:adjustRightInd w:val="0"/>
        <w:ind w:firstLine="1264"/>
        <w:jc w:val="both"/>
      </w:pPr>
      <w:r w:rsidRPr="002D0646">
        <w:rPr>
          <w:b/>
        </w:rPr>
        <w:t xml:space="preserve">8. Lietuvos Respublikos korupcijos prevencijos įstatymo 8 straipsnio 1 dalyje numatytais atvejais – sprendimo projekto antikorupcinis vertinimas: </w:t>
      </w:r>
      <w:r w:rsidRPr="002D0646">
        <w:rPr>
          <w:kern w:val="3"/>
          <w:shd w:val="clear" w:color="auto" w:fill="FFFFFF"/>
          <w:lang w:eastAsia="zh-CN"/>
        </w:rPr>
        <w:t>atliekamas</w:t>
      </w:r>
    </w:p>
    <w:p w14:paraId="41C11F09" w14:textId="77777777" w:rsidR="00D2347B" w:rsidRDefault="00D2347B" w:rsidP="00D2347B">
      <w:pPr>
        <w:widowControl w:val="0"/>
        <w:autoSpaceDE w:val="0"/>
        <w:autoSpaceDN w:val="0"/>
        <w:adjustRightInd w:val="0"/>
        <w:ind w:firstLine="1264"/>
        <w:jc w:val="both"/>
      </w:pPr>
      <w:r w:rsidRPr="002D0646">
        <w:rPr>
          <w:rFonts w:eastAsia="Calibri"/>
          <w:b/>
          <w:lang w:eastAsia="lt-LT"/>
        </w:rPr>
        <w:t xml:space="preserve">9. Kiti sprendimui priimti reikalingi pagrindimai, skaičiavimai </w:t>
      </w:r>
      <w:r>
        <w:rPr>
          <w:rFonts w:eastAsia="Calibri"/>
          <w:b/>
          <w:lang w:eastAsia="lt-LT"/>
        </w:rPr>
        <w:t>ar paaiškinimai: -</w:t>
      </w:r>
    </w:p>
    <w:p w14:paraId="28D07330" w14:textId="77777777" w:rsidR="00D2347B" w:rsidRDefault="00D2347B" w:rsidP="00D2347B">
      <w:pPr>
        <w:widowControl w:val="0"/>
        <w:autoSpaceDE w:val="0"/>
        <w:autoSpaceDN w:val="0"/>
        <w:adjustRightInd w:val="0"/>
        <w:ind w:firstLine="1264"/>
        <w:jc w:val="both"/>
      </w:pPr>
      <w:r>
        <w:rPr>
          <w:b/>
        </w:rPr>
        <w:t>10. Priimtas sprendimas turi būti pateikiamas*:</w:t>
      </w:r>
      <w:r>
        <w:t xml:space="preserve"> Ukmergės rajono savivaldybės administracijos Socialinės paramos skyriui, Ukmergės rajono savivaldybės administracijos seniūnijoms, Ukmergės socialinių paslaugų centrui, Ukmergės globos centrui.</w:t>
      </w:r>
    </w:p>
    <w:p w14:paraId="26DDD320" w14:textId="28B1B5A9" w:rsidR="00D2347B" w:rsidRDefault="00D2347B" w:rsidP="00693FB0">
      <w:pPr>
        <w:widowControl w:val="0"/>
        <w:autoSpaceDE w:val="0"/>
        <w:autoSpaceDN w:val="0"/>
        <w:adjustRightInd w:val="0"/>
        <w:ind w:firstLine="1264"/>
        <w:jc w:val="both"/>
      </w:pPr>
      <w:r>
        <w:rPr>
          <w:b/>
        </w:rPr>
        <w:t>11. Aiškinamojo rašto priedai:</w:t>
      </w:r>
      <w:r>
        <w:t xml:space="preserve"> </w:t>
      </w:r>
      <w:r>
        <w:rPr>
          <w:b/>
        </w:rPr>
        <w:t>-</w:t>
      </w:r>
    </w:p>
    <w:p w14:paraId="4492CD7D" w14:textId="77777777" w:rsidR="00693FB0" w:rsidRPr="00693FB0" w:rsidRDefault="00693FB0" w:rsidP="00693FB0">
      <w:pPr>
        <w:widowControl w:val="0"/>
        <w:autoSpaceDE w:val="0"/>
        <w:autoSpaceDN w:val="0"/>
        <w:adjustRightInd w:val="0"/>
        <w:ind w:firstLine="1264"/>
        <w:jc w:val="both"/>
      </w:pPr>
    </w:p>
    <w:p w14:paraId="26F9323E" w14:textId="77777777" w:rsidR="00D2347B" w:rsidRDefault="00D2347B" w:rsidP="00D2347B">
      <w:pPr>
        <w:rPr>
          <w:bCs/>
        </w:rPr>
      </w:pPr>
    </w:p>
    <w:p w14:paraId="4109302B" w14:textId="078CEA0F" w:rsidR="00D2347B" w:rsidRDefault="00D2347B" w:rsidP="00D2347B">
      <w:pPr>
        <w:ind w:right="-22"/>
      </w:pPr>
      <w:r>
        <w:t>Socialinės paramos skyriaus vedėjo pavaduotoja</w:t>
      </w:r>
      <w:r>
        <w:tab/>
      </w:r>
      <w:r>
        <w:tab/>
      </w:r>
      <w:r>
        <w:tab/>
        <w:t>Vaida Smetonienė</w:t>
      </w:r>
    </w:p>
    <w:p w14:paraId="1889AB94" w14:textId="77777777" w:rsidR="00D2347B" w:rsidRDefault="00D2347B" w:rsidP="00D2347B">
      <w:pPr>
        <w:ind w:right="-22"/>
      </w:pPr>
    </w:p>
    <w:p w14:paraId="74880AF4" w14:textId="77777777" w:rsidR="00D2347B" w:rsidRDefault="00D2347B" w:rsidP="00D2347B">
      <w:pPr>
        <w:ind w:right="-22"/>
      </w:pPr>
    </w:p>
    <w:p w14:paraId="221929B4" w14:textId="77777777" w:rsidR="00D2347B" w:rsidRDefault="00D2347B" w:rsidP="00D2347B">
      <w:r>
        <w:t xml:space="preserve">______________________ </w:t>
      </w:r>
    </w:p>
    <w:p w14:paraId="439FC149" w14:textId="21F8C12E" w:rsidR="0096443E" w:rsidRPr="002D0646" w:rsidRDefault="00D2347B" w:rsidP="002D0646">
      <w:pPr>
        <w:rPr>
          <w:sz w:val="20"/>
        </w:rPr>
      </w:pPr>
      <w:r>
        <w:t xml:space="preserve">* </w:t>
      </w:r>
      <w:r>
        <w:rPr>
          <w:sz w:val="20"/>
        </w:rPr>
        <w:t>Jeigu sprendimas turi būti pateikiamas ne dokumentų valdymo sistemos „Kontora“ naudotojams, nurodomas gavėjo elektroninio pašto adresas ar kiti kontaktai.</w:t>
      </w:r>
    </w:p>
    <w:sectPr w:rsidR="0096443E" w:rsidRPr="002D0646" w:rsidSect="007F4A1D">
      <w:headerReference w:type="even" r:id="rId19"/>
      <w:headerReference w:type="default" r:id="rId20"/>
      <w:footerReference w:type="even" r:id="rId21"/>
      <w:footerReference w:type="default" r:id="rId22"/>
      <w:headerReference w:type="first" r:id="rId23"/>
      <w:footerReference w:type="first" r:id="rId24"/>
      <w:pgSz w:w="11906" w:h="16838"/>
      <w:pgMar w:top="1134" w:right="567" w:bottom="1134" w:left="1701" w:header="567" w:footer="720"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019602" w14:textId="77777777" w:rsidR="00BA5C2D" w:rsidRDefault="00BA5C2D">
      <w:pPr>
        <w:suppressAutoHyphens/>
        <w:rPr>
          <w:sz w:val="20"/>
          <w:lang w:eastAsia="ar-SA"/>
        </w:rPr>
      </w:pPr>
      <w:r>
        <w:rPr>
          <w:sz w:val="20"/>
          <w:lang w:eastAsia="ar-SA"/>
        </w:rPr>
        <w:separator/>
      </w:r>
    </w:p>
  </w:endnote>
  <w:endnote w:type="continuationSeparator" w:id="0">
    <w:p w14:paraId="5BE28E72" w14:textId="77777777" w:rsidR="00BA5C2D" w:rsidRDefault="00BA5C2D">
      <w:pPr>
        <w:suppressAutoHyphens/>
        <w:rPr>
          <w:sz w:val="20"/>
          <w:lang w:eastAsia="ar-SA"/>
        </w:rPr>
      </w:pPr>
      <w:r>
        <w:rPr>
          <w:sz w:val="20"/>
          <w:lang w:eastAsia="ar-S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BA"/>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sig w:usb0="00000001" w:usb1="00000000" w:usb2="00000000" w:usb3="00000000" w:csb0="00000003" w:csb1="00000000"/>
  </w:font>
  <w:font w:name="TimesNewRomanPSMT">
    <w:altName w:val="Times New Roman"/>
    <w:panose1 w:val="00000000000000000000"/>
    <w:charset w:val="00"/>
    <w:family w:val="roman"/>
    <w:notTrueType/>
    <w:pitch w:val="default"/>
    <w:sig w:usb0="00000005" w:usb1="00000000" w:usb2="00000000" w:usb3="00000000" w:csb0="00000002" w:csb1="00000000"/>
  </w:font>
  <w:font w:name="Wingdings 2">
    <w:panose1 w:val="05020102010507070707"/>
    <w:charset w:val="02"/>
    <w:family w:val="roman"/>
    <w:pitch w:val="variable"/>
    <w:sig w:usb0="00000000" w:usb1="10000000" w:usb2="00000000" w:usb3="00000000" w:csb0="80000000" w:csb1="00000000"/>
  </w:font>
  <w:font w:name="Segoe UI Emoji">
    <w:panose1 w:val="020B0502040204020203"/>
    <w:charset w:val="00"/>
    <w:family w:val="swiss"/>
    <w:pitch w:val="variable"/>
    <w:sig w:usb0="00000003" w:usb1="02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850B3" w14:textId="77777777" w:rsidR="00BA5C2D" w:rsidRDefault="00BA5C2D">
    <w:pPr>
      <w:tabs>
        <w:tab w:val="center" w:pos="4819"/>
        <w:tab w:val="right" w:pos="9638"/>
      </w:tabs>
      <w:suppressAutoHyphens/>
      <w:rPr>
        <w:sz w:val="20"/>
        <w:lang w:eastAsia="ar-S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2073D" w14:textId="77777777" w:rsidR="00BA5C2D" w:rsidRDefault="00BA5C2D">
    <w:pPr>
      <w:tabs>
        <w:tab w:val="center" w:pos="4819"/>
        <w:tab w:val="right" w:pos="9638"/>
      </w:tabs>
      <w:suppressAutoHyphens/>
      <w:rPr>
        <w:sz w:val="20"/>
        <w:lang w:eastAsia="ar-S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19040" w14:textId="77777777" w:rsidR="00BA5C2D" w:rsidRDefault="00BA5C2D">
    <w:pPr>
      <w:tabs>
        <w:tab w:val="center" w:pos="4819"/>
        <w:tab w:val="right" w:pos="9638"/>
      </w:tabs>
      <w:suppressAutoHyphens/>
      <w:rPr>
        <w:sz w:val="20"/>
        <w:lang w:eastAsia="ar-S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94712" w14:textId="77777777" w:rsidR="00BA5C2D" w:rsidRDefault="00BA5C2D">
    <w:pPr>
      <w:tabs>
        <w:tab w:val="center" w:pos="4819"/>
        <w:tab w:val="right" w:pos="9638"/>
      </w:tabs>
      <w:suppressAutoHyphens/>
      <w:rPr>
        <w:sz w:val="20"/>
        <w:lang w:eastAsia="ar-S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9AA37" w14:textId="77777777" w:rsidR="00BA5C2D" w:rsidRDefault="00BA5C2D">
    <w:pPr>
      <w:tabs>
        <w:tab w:val="center" w:pos="4819"/>
        <w:tab w:val="right" w:pos="9638"/>
      </w:tabs>
      <w:suppressAutoHyphens/>
      <w:rPr>
        <w:sz w:val="20"/>
        <w:lang w:eastAsia="ar-S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70D7F" w14:textId="77777777" w:rsidR="00BA5C2D" w:rsidRDefault="00BA5C2D">
    <w:pPr>
      <w:tabs>
        <w:tab w:val="center" w:pos="4819"/>
        <w:tab w:val="right" w:pos="9638"/>
      </w:tabs>
      <w:suppressAutoHyphens/>
      <w:rPr>
        <w:sz w:val="20"/>
        <w:lang w:eastAsia="ar-SA"/>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8EAD7" w14:textId="77777777" w:rsidR="00BA5C2D" w:rsidRDefault="00BA5C2D">
    <w:pPr>
      <w:tabs>
        <w:tab w:val="center" w:pos="4819"/>
        <w:tab w:val="right" w:pos="9638"/>
      </w:tabs>
      <w:suppressAutoHyphens/>
      <w:rPr>
        <w:sz w:val="20"/>
        <w:lang w:eastAsia="ar-SA"/>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61FF4" w14:textId="77777777" w:rsidR="00BA5C2D" w:rsidRDefault="00BA5C2D">
    <w:pPr>
      <w:tabs>
        <w:tab w:val="center" w:pos="4819"/>
        <w:tab w:val="right" w:pos="9638"/>
      </w:tabs>
      <w:suppressAutoHyphens/>
      <w:rPr>
        <w:sz w:val="20"/>
        <w:lang w:eastAsia="ar-SA"/>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D00A4" w14:textId="77777777" w:rsidR="00BA5C2D" w:rsidRDefault="00BA5C2D">
    <w:pPr>
      <w:tabs>
        <w:tab w:val="center" w:pos="4819"/>
        <w:tab w:val="right" w:pos="9638"/>
      </w:tabs>
      <w:suppressAutoHyphens/>
      <w:rPr>
        <w:sz w:val="20"/>
        <w:lang w:eastAsia="ar-S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C959D4" w14:textId="77777777" w:rsidR="00BA5C2D" w:rsidRDefault="00BA5C2D">
      <w:pPr>
        <w:suppressAutoHyphens/>
        <w:rPr>
          <w:sz w:val="20"/>
          <w:lang w:eastAsia="ar-SA"/>
        </w:rPr>
      </w:pPr>
      <w:r>
        <w:rPr>
          <w:sz w:val="20"/>
          <w:lang w:eastAsia="ar-SA"/>
        </w:rPr>
        <w:separator/>
      </w:r>
    </w:p>
  </w:footnote>
  <w:footnote w:type="continuationSeparator" w:id="0">
    <w:p w14:paraId="6FEE2965" w14:textId="77777777" w:rsidR="00BA5C2D" w:rsidRDefault="00BA5C2D">
      <w:pPr>
        <w:suppressAutoHyphens/>
        <w:rPr>
          <w:sz w:val="20"/>
          <w:lang w:eastAsia="ar-SA"/>
        </w:rPr>
      </w:pPr>
      <w:r>
        <w:rPr>
          <w:sz w:val="20"/>
          <w:lang w:eastAsia="ar-SA"/>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3486E" w14:textId="77777777" w:rsidR="00BA5C2D" w:rsidRDefault="00BA5C2D">
    <w:pPr>
      <w:tabs>
        <w:tab w:val="center" w:pos="4819"/>
        <w:tab w:val="right" w:pos="9638"/>
      </w:tabs>
      <w:suppressAutoHyphens/>
      <w:rPr>
        <w:sz w:val="20"/>
        <w:lang w:eastAsia="ar-S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2661220"/>
      <w:docPartObj>
        <w:docPartGallery w:val="Page Numbers (Top of Page)"/>
        <w:docPartUnique/>
      </w:docPartObj>
    </w:sdtPr>
    <w:sdtEndPr/>
    <w:sdtContent>
      <w:p w14:paraId="34181A0D" w14:textId="59F1A281" w:rsidR="00BA5C2D" w:rsidRDefault="00BA5C2D">
        <w:pPr>
          <w:pStyle w:val="Antrats"/>
          <w:jc w:val="center"/>
        </w:pPr>
        <w:r>
          <w:fldChar w:fldCharType="begin"/>
        </w:r>
        <w:r>
          <w:instrText>PAGE   \* MERGEFORMAT</w:instrText>
        </w:r>
        <w:r>
          <w:fldChar w:fldCharType="separate"/>
        </w:r>
        <w:r>
          <w:rPr>
            <w:noProof/>
          </w:rPr>
          <w:t>1</w:t>
        </w:r>
        <w:r>
          <w:fldChar w:fldCharType="end"/>
        </w:r>
      </w:p>
    </w:sdtContent>
  </w:sdt>
  <w:p w14:paraId="495CC44F" w14:textId="77777777" w:rsidR="00BA5C2D" w:rsidRDefault="00BA5C2D">
    <w:pPr>
      <w:tabs>
        <w:tab w:val="center" w:pos="4819"/>
        <w:tab w:val="right" w:pos="9638"/>
      </w:tabs>
      <w:suppressAutoHyphens/>
      <w:rPr>
        <w:sz w:val="20"/>
        <w:lang w:eastAsia="ar-S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49069" w14:textId="77777777" w:rsidR="00BA5C2D" w:rsidRDefault="00BA5C2D">
    <w:pPr>
      <w:tabs>
        <w:tab w:val="center" w:pos="4986"/>
        <w:tab w:val="right" w:pos="9972"/>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4C7A0" w14:textId="77777777" w:rsidR="00BA5C2D" w:rsidRDefault="00BA5C2D">
    <w:pPr>
      <w:tabs>
        <w:tab w:val="center" w:pos="4819"/>
        <w:tab w:val="right" w:pos="9638"/>
      </w:tabs>
      <w:suppressAutoHyphens/>
      <w:rPr>
        <w:sz w:val="20"/>
        <w:lang w:eastAsia="ar-SA"/>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EFEB5" w14:textId="5D59897E" w:rsidR="00BA5C2D" w:rsidRDefault="00BA5C2D">
    <w:pPr>
      <w:tabs>
        <w:tab w:val="center" w:pos="4819"/>
        <w:tab w:val="right" w:pos="9638"/>
      </w:tabs>
      <w:suppressAutoHyphens/>
      <w:jc w:val="center"/>
      <w:rPr>
        <w:sz w:val="22"/>
        <w:szCs w:val="22"/>
        <w:lang w:eastAsia="ar-SA"/>
      </w:rPr>
    </w:pPr>
    <w:r>
      <w:rPr>
        <w:sz w:val="22"/>
        <w:szCs w:val="22"/>
        <w:lang w:eastAsia="ar-SA"/>
      </w:rPr>
      <w:fldChar w:fldCharType="begin"/>
    </w:r>
    <w:r>
      <w:rPr>
        <w:sz w:val="22"/>
        <w:szCs w:val="22"/>
        <w:lang w:eastAsia="ar-SA"/>
      </w:rPr>
      <w:instrText>PAGE   \* MERGEFORMAT</w:instrText>
    </w:r>
    <w:r>
      <w:rPr>
        <w:sz w:val="22"/>
        <w:szCs w:val="22"/>
        <w:lang w:eastAsia="ar-SA"/>
      </w:rPr>
      <w:fldChar w:fldCharType="separate"/>
    </w:r>
    <w:r>
      <w:rPr>
        <w:noProof/>
        <w:sz w:val="22"/>
        <w:szCs w:val="22"/>
        <w:lang w:eastAsia="ar-SA"/>
      </w:rPr>
      <w:t>3</w:t>
    </w:r>
    <w:r>
      <w:rPr>
        <w:sz w:val="22"/>
        <w:szCs w:val="22"/>
        <w:lang w:eastAsia="ar-SA"/>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088A9" w14:textId="77777777" w:rsidR="00BA5C2D" w:rsidRDefault="00BA5C2D">
    <w:pPr>
      <w:tabs>
        <w:tab w:val="center" w:pos="4986"/>
        <w:tab w:val="right" w:pos="9972"/>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FDC78" w14:textId="77777777" w:rsidR="00BA5C2D" w:rsidRDefault="00BA5C2D">
    <w:pPr>
      <w:tabs>
        <w:tab w:val="center" w:pos="4819"/>
        <w:tab w:val="right" w:pos="9638"/>
      </w:tabs>
      <w:suppressAutoHyphens/>
      <w:rPr>
        <w:sz w:val="20"/>
        <w:lang w:eastAsia="ar-SA"/>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170DE" w14:textId="4AA4D8C3" w:rsidR="00BA5C2D" w:rsidRDefault="00BA5C2D">
    <w:pPr>
      <w:tabs>
        <w:tab w:val="center" w:pos="4819"/>
        <w:tab w:val="right" w:pos="9638"/>
      </w:tabs>
      <w:suppressAutoHyphens/>
      <w:jc w:val="center"/>
      <w:rPr>
        <w:sz w:val="22"/>
        <w:szCs w:val="22"/>
        <w:lang w:eastAsia="ar-SA"/>
      </w:rPr>
    </w:pPr>
    <w:r>
      <w:rPr>
        <w:sz w:val="22"/>
        <w:szCs w:val="22"/>
        <w:lang w:eastAsia="ar-SA"/>
      </w:rPr>
      <w:fldChar w:fldCharType="begin"/>
    </w:r>
    <w:r>
      <w:rPr>
        <w:sz w:val="22"/>
        <w:szCs w:val="22"/>
        <w:lang w:eastAsia="ar-SA"/>
      </w:rPr>
      <w:instrText>PAGE   \* MERGEFORMAT</w:instrText>
    </w:r>
    <w:r>
      <w:rPr>
        <w:sz w:val="22"/>
        <w:szCs w:val="22"/>
        <w:lang w:eastAsia="ar-SA"/>
      </w:rPr>
      <w:fldChar w:fldCharType="separate"/>
    </w:r>
    <w:r>
      <w:rPr>
        <w:noProof/>
        <w:sz w:val="22"/>
        <w:szCs w:val="22"/>
        <w:lang w:eastAsia="ar-SA"/>
      </w:rPr>
      <w:t>2</w:t>
    </w:r>
    <w:r>
      <w:rPr>
        <w:sz w:val="22"/>
        <w:szCs w:val="22"/>
        <w:lang w:eastAsia="ar-SA"/>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AA63B" w14:textId="77777777" w:rsidR="00BA5C2D" w:rsidRDefault="00BA5C2D">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8"/>
  <w:hyphenationZone w:val="396"/>
  <w:doNotHyphenateCaps/>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7E5"/>
    <w:rsid w:val="00016049"/>
    <w:rsid w:val="000C0640"/>
    <w:rsid w:val="000D4BEF"/>
    <w:rsid w:val="002D0646"/>
    <w:rsid w:val="00361590"/>
    <w:rsid w:val="00365492"/>
    <w:rsid w:val="003C2DA3"/>
    <w:rsid w:val="004438E5"/>
    <w:rsid w:val="004A554B"/>
    <w:rsid w:val="004C6C43"/>
    <w:rsid w:val="00514C93"/>
    <w:rsid w:val="00553073"/>
    <w:rsid w:val="00560A28"/>
    <w:rsid w:val="00563816"/>
    <w:rsid w:val="005711D4"/>
    <w:rsid w:val="005E27AD"/>
    <w:rsid w:val="00602093"/>
    <w:rsid w:val="006372FA"/>
    <w:rsid w:val="00677C6C"/>
    <w:rsid w:val="00693FB0"/>
    <w:rsid w:val="00783E94"/>
    <w:rsid w:val="007F4A1D"/>
    <w:rsid w:val="0084450B"/>
    <w:rsid w:val="008C4C0E"/>
    <w:rsid w:val="008F2638"/>
    <w:rsid w:val="0096443E"/>
    <w:rsid w:val="009D1E5B"/>
    <w:rsid w:val="00AC19AE"/>
    <w:rsid w:val="00B25236"/>
    <w:rsid w:val="00B82109"/>
    <w:rsid w:val="00BA5C2D"/>
    <w:rsid w:val="00C960EB"/>
    <w:rsid w:val="00D2347B"/>
    <w:rsid w:val="00D421DA"/>
    <w:rsid w:val="00DD5591"/>
    <w:rsid w:val="00DE292F"/>
    <w:rsid w:val="00E67811"/>
    <w:rsid w:val="00E94FB3"/>
    <w:rsid w:val="00E957E5"/>
    <w:rsid w:val="00F776E7"/>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55ED90C"/>
  <w15:docId w15:val="{85F9E5C4-8DDC-441A-93B8-EE8323B05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8C4C0E"/>
    <w:rPr>
      <w:color w:val="808080"/>
    </w:rPr>
  </w:style>
  <w:style w:type="paragraph" w:styleId="Antrats">
    <w:name w:val="header"/>
    <w:basedOn w:val="prastasis"/>
    <w:link w:val="AntratsDiagrama"/>
    <w:uiPriority w:val="99"/>
    <w:unhideWhenUsed/>
    <w:rsid w:val="008C4C0E"/>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8C4C0E"/>
    <w:rPr>
      <w:rFonts w:asciiTheme="minorHAnsi" w:eastAsiaTheme="minorEastAsia" w:hAnsiTheme="minorHAnsi"/>
      <w:sz w:val="22"/>
      <w:szCs w:val="22"/>
      <w:lang w:eastAsia="lt-LT"/>
    </w:rPr>
  </w:style>
  <w:style w:type="character" w:styleId="Komentaronuoroda">
    <w:name w:val="annotation reference"/>
    <w:basedOn w:val="Numatytasispastraiposriftas"/>
    <w:semiHidden/>
    <w:unhideWhenUsed/>
    <w:rsid w:val="0096443E"/>
    <w:rPr>
      <w:sz w:val="16"/>
      <w:szCs w:val="16"/>
    </w:rPr>
  </w:style>
  <w:style w:type="paragraph" w:styleId="Komentarotekstas">
    <w:name w:val="annotation text"/>
    <w:basedOn w:val="prastasis"/>
    <w:link w:val="KomentarotekstasDiagrama"/>
    <w:unhideWhenUsed/>
    <w:rsid w:val="0096443E"/>
    <w:pPr>
      <w:widowControl w:val="0"/>
      <w:adjustRightInd w:val="0"/>
      <w:spacing w:before="100" w:beforeAutospacing="1" w:after="100" w:afterAutospacing="1"/>
      <w:jc w:val="both"/>
      <w:textAlignment w:val="baseline"/>
    </w:pPr>
    <w:rPr>
      <w:sz w:val="20"/>
      <w:lang w:eastAsia="lt-LT"/>
    </w:rPr>
  </w:style>
  <w:style w:type="character" w:customStyle="1" w:styleId="KomentarotekstasDiagrama">
    <w:name w:val="Komentaro tekstas Diagrama"/>
    <w:basedOn w:val="Numatytasispastraiposriftas"/>
    <w:link w:val="Komentarotekstas"/>
    <w:rsid w:val="0096443E"/>
    <w:rPr>
      <w:sz w:val="20"/>
      <w:lang w:eastAsia="lt-LT"/>
    </w:rPr>
  </w:style>
  <w:style w:type="paragraph" w:styleId="Debesliotekstas">
    <w:name w:val="Balloon Text"/>
    <w:basedOn w:val="prastasis"/>
    <w:link w:val="DebesliotekstasDiagrama"/>
    <w:semiHidden/>
    <w:unhideWhenUsed/>
    <w:rsid w:val="0096443E"/>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9644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354869">
      <w:bodyDiv w:val="1"/>
      <w:marLeft w:val="0"/>
      <w:marRight w:val="0"/>
      <w:marTop w:val="0"/>
      <w:marBottom w:val="0"/>
      <w:divBdr>
        <w:top w:val="none" w:sz="0" w:space="0" w:color="auto"/>
        <w:left w:val="none" w:sz="0" w:space="0" w:color="auto"/>
        <w:bottom w:val="none" w:sz="0" w:space="0" w:color="auto"/>
        <w:right w:val="none" w:sz="0" w:space="0" w:color="auto"/>
      </w:divBdr>
      <w:divsChild>
        <w:div w:id="1744789607">
          <w:marLeft w:val="0"/>
          <w:marRight w:val="0"/>
          <w:marTop w:val="0"/>
          <w:marBottom w:val="0"/>
          <w:divBdr>
            <w:top w:val="none" w:sz="0" w:space="0" w:color="auto"/>
            <w:left w:val="none" w:sz="0" w:space="0" w:color="auto"/>
            <w:bottom w:val="none" w:sz="0" w:space="0" w:color="auto"/>
            <w:right w:val="none" w:sz="0" w:space="0" w:color="auto"/>
          </w:divBdr>
          <w:divsChild>
            <w:div w:id="1738823972">
              <w:marLeft w:val="0"/>
              <w:marRight w:val="0"/>
              <w:marTop w:val="0"/>
              <w:marBottom w:val="0"/>
              <w:divBdr>
                <w:top w:val="none" w:sz="0" w:space="0" w:color="auto"/>
                <w:left w:val="none" w:sz="0" w:space="0" w:color="auto"/>
                <w:bottom w:val="none" w:sz="0" w:space="0" w:color="auto"/>
                <w:right w:val="none" w:sz="0" w:space="0" w:color="auto"/>
              </w:divBdr>
              <w:divsChild>
                <w:div w:id="335690278">
                  <w:marLeft w:val="0"/>
                  <w:marRight w:val="0"/>
                  <w:marTop w:val="0"/>
                  <w:marBottom w:val="0"/>
                  <w:divBdr>
                    <w:top w:val="none" w:sz="0" w:space="0" w:color="auto"/>
                    <w:left w:val="none" w:sz="0" w:space="0" w:color="auto"/>
                    <w:bottom w:val="none" w:sz="0" w:space="0" w:color="auto"/>
                    <w:right w:val="none" w:sz="0" w:space="0" w:color="auto"/>
                  </w:divBdr>
                  <w:divsChild>
                    <w:div w:id="166092640">
                      <w:marLeft w:val="0"/>
                      <w:marRight w:val="0"/>
                      <w:marTop w:val="0"/>
                      <w:marBottom w:val="0"/>
                      <w:divBdr>
                        <w:top w:val="none" w:sz="0" w:space="0" w:color="auto"/>
                        <w:left w:val="none" w:sz="0" w:space="0" w:color="auto"/>
                        <w:bottom w:val="none" w:sz="0" w:space="0" w:color="auto"/>
                        <w:right w:val="none" w:sz="0" w:space="0" w:color="auto"/>
                      </w:divBdr>
                      <w:divsChild>
                        <w:div w:id="275524698">
                          <w:marLeft w:val="0"/>
                          <w:marRight w:val="0"/>
                          <w:marTop w:val="0"/>
                          <w:marBottom w:val="0"/>
                          <w:divBdr>
                            <w:top w:val="none" w:sz="0" w:space="0" w:color="auto"/>
                            <w:left w:val="none" w:sz="0" w:space="0" w:color="auto"/>
                            <w:bottom w:val="none" w:sz="0" w:space="0" w:color="auto"/>
                            <w:right w:val="none" w:sz="0" w:space="0" w:color="auto"/>
                          </w:divBdr>
                        </w:div>
                        <w:div w:id="171619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2784619">
      <w:bodyDiv w:val="1"/>
      <w:marLeft w:val="0"/>
      <w:marRight w:val="0"/>
      <w:marTop w:val="0"/>
      <w:marBottom w:val="0"/>
      <w:divBdr>
        <w:top w:val="none" w:sz="0" w:space="0" w:color="auto"/>
        <w:left w:val="none" w:sz="0" w:space="0" w:color="auto"/>
        <w:bottom w:val="none" w:sz="0" w:space="0" w:color="auto"/>
        <w:right w:val="none" w:sz="0" w:space="0" w:color="auto"/>
      </w:divBdr>
    </w:div>
    <w:div w:id="342436995">
      <w:bodyDiv w:val="1"/>
      <w:marLeft w:val="0"/>
      <w:marRight w:val="0"/>
      <w:marTop w:val="0"/>
      <w:marBottom w:val="0"/>
      <w:divBdr>
        <w:top w:val="none" w:sz="0" w:space="0" w:color="auto"/>
        <w:left w:val="none" w:sz="0" w:space="0" w:color="auto"/>
        <w:bottom w:val="none" w:sz="0" w:space="0" w:color="auto"/>
        <w:right w:val="none" w:sz="0" w:space="0" w:color="auto"/>
      </w:divBdr>
    </w:div>
    <w:div w:id="555823077">
      <w:bodyDiv w:val="1"/>
      <w:marLeft w:val="0"/>
      <w:marRight w:val="0"/>
      <w:marTop w:val="0"/>
      <w:marBottom w:val="0"/>
      <w:divBdr>
        <w:top w:val="none" w:sz="0" w:space="0" w:color="auto"/>
        <w:left w:val="none" w:sz="0" w:space="0" w:color="auto"/>
        <w:bottom w:val="none" w:sz="0" w:space="0" w:color="auto"/>
        <w:right w:val="none" w:sz="0" w:space="0" w:color="auto"/>
      </w:divBdr>
    </w:div>
    <w:div w:id="656344019">
      <w:bodyDiv w:val="1"/>
      <w:marLeft w:val="0"/>
      <w:marRight w:val="0"/>
      <w:marTop w:val="0"/>
      <w:marBottom w:val="0"/>
      <w:divBdr>
        <w:top w:val="none" w:sz="0" w:space="0" w:color="auto"/>
        <w:left w:val="none" w:sz="0" w:space="0" w:color="auto"/>
        <w:bottom w:val="none" w:sz="0" w:space="0" w:color="auto"/>
        <w:right w:val="none" w:sz="0" w:space="0" w:color="auto"/>
      </w:divBdr>
    </w:div>
    <w:div w:id="892080818">
      <w:bodyDiv w:val="1"/>
      <w:marLeft w:val="0"/>
      <w:marRight w:val="0"/>
      <w:marTop w:val="0"/>
      <w:marBottom w:val="0"/>
      <w:divBdr>
        <w:top w:val="none" w:sz="0" w:space="0" w:color="auto"/>
        <w:left w:val="none" w:sz="0" w:space="0" w:color="auto"/>
        <w:bottom w:val="none" w:sz="0" w:space="0" w:color="auto"/>
        <w:right w:val="none" w:sz="0" w:space="0" w:color="auto"/>
      </w:divBdr>
    </w:div>
    <w:div w:id="945648931">
      <w:bodyDiv w:val="1"/>
      <w:marLeft w:val="0"/>
      <w:marRight w:val="0"/>
      <w:marTop w:val="0"/>
      <w:marBottom w:val="0"/>
      <w:divBdr>
        <w:top w:val="none" w:sz="0" w:space="0" w:color="auto"/>
        <w:left w:val="none" w:sz="0" w:space="0" w:color="auto"/>
        <w:bottom w:val="none" w:sz="0" w:space="0" w:color="auto"/>
        <w:right w:val="none" w:sz="0" w:space="0" w:color="auto"/>
      </w:divBdr>
    </w:div>
    <w:div w:id="986470461">
      <w:bodyDiv w:val="1"/>
      <w:marLeft w:val="0"/>
      <w:marRight w:val="0"/>
      <w:marTop w:val="0"/>
      <w:marBottom w:val="0"/>
      <w:divBdr>
        <w:top w:val="none" w:sz="0" w:space="0" w:color="auto"/>
        <w:left w:val="none" w:sz="0" w:space="0" w:color="auto"/>
        <w:bottom w:val="none" w:sz="0" w:space="0" w:color="auto"/>
        <w:right w:val="none" w:sz="0" w:space="0" w:color="auto"/>
      </w:divBdr>
    </w:div>
    <w:div w:id="1018233562">
      <w:bodyDiv w:val="1"/>
      <w:marLeft w:val="0"/>
      <w:marRight w:val="0"/>
      <w:marTop w:val="0"/>
      <w:marBottom w:val="0"/>
      <w:divBdr>
        <w:top w:val="none" w:sz="0" w:space="0" w:color="auto"/>
        <w:left w:val="none" w:sz="0" w:space="0" w:color="auto"/>
        <w:bottom w:val="none" w:sz="0" w:space="0" w:color="auto"/>
        <w:right w:val="none" w:sz="0" w:space="0" w:color="auto"/>
      </w:divBdr>
    </w:div>
    <w:div w:id="1066418611">
      <w:bodyDiv w:val="1"/>
      <w:marLeft w:val="0"/>
      <w:marRight w:val="0"/>
      <w:marTop w:val="0"/>
      <w:marBottom w:val="0"/>
      <w:divBdr>
        <w:top w:val="none" w:sz="0" w:space="0" w:color="auto"/>
        <w:left w:val="none" w:sz="0" w:space="0" w:color="auto"/>
        <w:bottom w:val="none" w:sz="0" w:space="0" w:color="auto"/>
        <w:right w:val="none" w:sz="0" w:space="0" w:color="auto"/>
      </w:divBdr>
      <w:divsChild>
        <w:div w:id="1019818716">
          <w:marLeft w:val="0"/>
          <w:marRight w:val="0"/>
          <w:marTop w:val="0"/>
          <w:marBottom w:val="0"/>
          <w:divBdr>
            <w:top w:val="none" w:sz="0" w:space="0" w:color="auto"/>
            <w:left w:val="none" w:sz="0" w:space="0" w:color="auto"/>
            <w:bottom w:val="none" w:sz="0" w:space="0" w:color="auto"/>
            <w:right w:val="none" w:sz="0" w:space="0" w:color="auto"/>
          </w:divBdr>
          <w:divsChild>
            <w:div w:id="797989065">
              <w:marLeft w:val="0"/>
              <w:marRight w:val="0"/>
              <w:marTop w:val="0"/>
              <w:marBottom w:val="0"/>
              <w:divBdr>
                <w:top w:val="none" w:sz="0" w:space="0" w:color="auto"/>
                <w:left w:val="none" w:sz="0" w:space="0" w:color="auto"/>
                <w:bottom w:val="none" w:sz="0" w:space="0" w:color="auto"/>
                <w:right w:val="none" w:sz="0" w:space="0" w:color="auto"/>
              </w:divBdr>
              <w:divsChild>
                <w:div w:id="936864063">
                  <w:marLeft w:val="0"/>
                  <w:marRight w:val="0"/>
                  <w:marTop w:val="0"/>
                  <w:marBottom w:val="0"/>
                  <w:divBdr>
                    <w:top w:val="none" w:sz="0" w:space="0" w:color="auto"/>
                    <w:left w:val="none" w:sz="0" w:space="0" w:color="auto"/>
                    <w:bottom w:val="none" w:sz="0" w:space="0" w:color="auto"/>
                    <w:right w:val="none" w:sz="0" w:space="0" w:color="auto"/>
                  </w:divBdr>
                  <w:divsChild>
                    <w:div w:id="572393254">
                      <w:marLeft w:val="0"/>
                      <w:marRight w:val="0"/>
                      <w:marTop w:val="0"/>
                      <w:marBottom w:val="0"/>
                      <w:divBdr>
                        <w:top w:val="none" w:sz="0" w:space="0" w:color="auto"/>
                        <w:left w:val="none" w:sz="0" w:space="0" w:color="auto"/>
                        <w:bottom w:val="none" w:sz="0" w:space="0" w:color="auto"/>
                        <w:right w:val="none" w:sz="0" w:space="0" w:color="auto"/>
                      </w:divBdr>
                      <w:divsChild>
                        <w:div w:id="886571125">
                          <w:marLeft w:val="0"/>
                          <w:marRight w:val="0"/>
                          <w:marTop w:val="0"/>
                          <w:marBottom w:val="0"/>
                          <w:divBdr>
                            <w:top w:val="none" w:sz="0" w:space="0" w:color="auto"/>
                            <w:left w:val="none" w:sz="0" w:space="0" w:color="auto"/>
                            <w:bottom w:val="none" w:sz="0" w:space="0" w:color="auto"/>
                            <w:right w:val="none" w:sz="0" w:space="0" w:color="auto"/>
                          </w:divBdr>
                        </w:div>
                        <w:div w:id="996959235">
                          <w:marLeft w:val="0"/>
                          <w:marRight w:val="0"/>
                          <w:marTop w:val="0"/>
                          <w:marBottom w:val="0"/>
                          <w:divBdr>
                            <w:top w:val="none" w:sz="0" w:space="0" w:color="auto"/>
                            <w:left w:val="none" w:sz="0" w:space="0" w:color="auto"/>
                            <w:bottom w:val="none" w:sz="0" w:space="0" w:color="auto"/>
                            <w:right w:val="none" w:sz="0" w:space="0" w:color="auto"/>
                          </w:divBdr>
                        </w:div>
                        <w:div w:id="196877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3908493">
      <w:bodyDiv w:val="1"/>
      <w:marLeft w:val="0"/>
      <w:marRight w:val="0"/>
      <w:marTop w:val="0"/>
      <w:marBottom w:val="0"/>
      <w:divBdr>
        <w:top w:val="none" w:sz="0" w:space="0" w:color="auto"/>
        <w:left w:val="none" w:sz="0" w:space="0" w:color="auto"/>
        <w:bottom w:val="none" w:sz="0" w:space="0" w:color="auto"/>
        <w:right w:val="none" w:sz="0" w:space="0" w:color="auto"/>
      </w:divBdr>
    </w:div>
    <w:div w:id="1226064329">
      <w:bodyDiv w:val="1"/>
      <w:marLeft w:val="0"/>
      <w:marRight w:val="0"/>
      <w:marTop w:val="0"/>
      <w:marBottom w:val="0"/>
      <w:divBdr>
        <w:top w:val="none" w:sz="0" w:space="0" w:color="auto"/>
        <w:left w:val="none" w:sz="0" w:space="0" w:color="auto"/>
        <w:bottom w:val="none" w:sz="0" w:space="0" w:color="auto"/>
        <w:right w:val="none" w:sz="0" w:space="0" w:color="auto"/>
      </w:divBdr>
      <w:divsChild>
        <w:div w:id="634796088">
          <w:marLeft w:val="0"/>
          <w:marRight w:val="0"/>
          <w:marTop w:val="0"/>
          <w:marBottom w:val="0"/>
          <w:divBdr>
            <w:top w:val="none" w:sz="0" w:space="0" w:color="auto"/>
            <w:left w:val="none" w:sz="0" w:space="0" w:color="auto"/>
            <w:bottom w:val="none" w:sz="0" w:space="0" w:color="auto"/>
            <w:right w:val="none" w:sz="0" w:space="0" w:color="auto"/>
          </w:divBdr>
          <w:divsChild>
            <w:div w:id="1621109067">
              <w:marLeft w:val="0"/>
              <w:marRight w:val="0"/>
              <w:marTop w:val="0"/>
              <w:marBottom w:val="0"/>
              <w:divBdr>
                <w:top w:val="none" w:sz="0" w:space="0" w:color="auto"/>
                <w:left w:val="none" w:sz="0" w:space="0" w:color="auto"/>
                <w:bottom w:val="none" w:sz="0" w:space="0" w:color="auto"/>
                <w:right w:val="none" w:sz="0" w:space="0" w:color="auto"/>
              </w:divBdr>
              <w:divsChild>
                <w:div w:id="668406377">
                  <w:marLeft w:val="0"/>
                  <w:marRight w:val="0"/>
                  <w:marTop w:val="0"/>
                  <w:marBottom w:val="0"/>
                  <w:divBdr>
                    <w:top w:val="none" w:sz="0" w:space="0" w:color="auto"/>
                    <w:left w:val="none" w:sz="0" w:space="0" w:color="auto"/>
                    <w:bottom w:val="none" w:sz="0" w:space="0" w:color="auto"/>
                    <w:right w:val="none" w:sz="0" w:space="0" w:color="auto"/>
                  </w:divBdr>
                  <w:divsChild>
                    <w:div w:id="2752660">
                      <w:marLeft w:val="0"/>
                      <w:marRight w:val="0"/>
                      <w:marTop w:val="0"/>
                      <w:marBottom w:val="0"/>
                      <w:divBdr>
                        <w:top w:val="none" w:sz="0" w:space="0" w:color="auto"/>
                        <w:left w:val="none" w:sz="0" w:space="0" w:color="auto"/>
                        <w:bottom w:val="none" w:sz="0" w:space="0" w:color="auto"/>
                        <w:right w:val="none" w:sz="0" w:space="0" w:color="auto"/>
                      </w:divBdr>
                    </w:div>
                    <w:div w:id="138394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660487">
      <w:bodyDiv w:val="1"/>
      <w:marLeft w:val="0"/>
      <w:marRight w:val="0"/>
      <w:marTop w:val="0"/>
      <w:marBottom w:val="0"/>
      <w:divBdr>
        <w:top w:val="none" w:sz="0" w:space="0" w:color="auto"/>
        <w:left w:val="none" w:sz="0" w:space="0" w:color="auto"/>
        <w:bottom w:val="none" w:sz="0" w:space="0" w:color="auto"/>
        <w:right w:val="none" w:sz="0" w:space="0" w:color="auto"/>
      </w:divBdr>
    </w:div>
    <w:div w:id="1603762788">
      <w:bodyDiv w:val="1"/>
      <w:marLeft w:val="0"/>
      <w:marRight w:val="0"/>
      <w:marTop w:val="0"/>
      <w:marBottom w:val="0"/>
      <w:divBdr>
        <w:top w:val="none" w:sz="0" w:space="0" w:color="auto"/>
        <w:left w:val="none" w:sz="0" w:space="0" w:color="auto"/>
        <w:bottom w:val="none" w:sz="0" w:space="0" w:color="auto"/>
        <w:right w:val="none" w:sz="0" w:space="0" w:color="auto"/>
      </w:divBdr>
      <w:divsChild>
        <w:div w:id="1309746848">
          <w:marLeft w:val="0"/>
          <w:marRight w:val="0"/>
          <w:marTop w:val="0"/>
          <w:marBottom w:val="0"/>
          <w:divBdr>
            <w:top w:val="none" w:sz="0" w:space="0" w:color="auto"/>
            <w:left w:val="none" w:sz="0" w:space="0" w:color="auto"/>
            <w:bottom w:val="none" w:sz="0" w:space="0" w:color="auto"/>
            <w:right w:val="none" w:sz="0" w:space="0" w:color="auto"/>
          </w:divBdr>
          <w:divsChild>
            <w:div w:id="314260516">
              <w:marLeft w:val="0"/>
              <w:marRight w:val="0"/>
              <w:marTop w:val="0"/>
              <w:marBottom w:val="0"/>
              <w:divBdr>
                <w:top w:val="none" w:sz="0" w:space="0" w:color="auto"/>
                <w:left w:val="none" w:sz="0" w:space="0" w:color="auto"/>
                <w:bottom w:val="none" w:sz="0" w:space="0" w:color="auto"/>
                <w:right w:val="none" w:sz="0" w:space="0" w:color="auto"/>
              </w:divBdr>
              <w:divsChild>
                <w:div w:id="892427164">
                  <w:marLeft w:val="0"/>
                  <w:marRight w:val="0"/>
                  <w:marTop w:val="0"/>
                  <w:marBottom w:val="0"/>
                  <w:divBdr>
                    <w:top w:val="none" w:sz="0" w:space="0" w:color="auto"/>
                    <w:left w:val="none" w:sz="0" w:space="0" w:color="auto"/>
                    <w:bottom w:val="none" w:sz="0" w:space="0" w:color="auto"/>
                    <w:right w:val="none" w:sz="0" w:space="0" w:color="auto"/>
                  </w:divBdr>
                  <w:divsChild>
                    <w:div w:id="90861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7869199">
      <w:bodyDiv w:val="1"/>
      <w:marLeft w:val="0"/>
      <w:marRight w:val="0"/>
      <w:marTop w:val="0"/>
      <w:marBottom w:val="0"/>
      <w:divBdr>
        <w:top w:val="none" w:sz="0" w:space="0" w:color="auto"/>
        <w:left w:val="none" w:sz="0" w:space="0" w:color="auto"/>
        <w:bottom w:val="none" w:sz="0" w:space="0" w:color="auto"/>
        <w:right w:val="none" w:sz="0" w:space="0" w:color="auto"/>
      </w:divBdr>
    </w:div>
    <w:div w:id="1832062187">
      <w:bodyDiv w:val="1"/>
      <w:marLeft w:val="0"/>
      <w:marRight w:val="0"/>
      <w:marTop w:val="0"/>
      <w:marBottom w:val="0"/>
      <w:divBdr>
        <w:top w:val="none" w:sz="0" w:space="0" w:color="auto"/>
        <w:left w:val="none" w:sz="0" w:space="0" w:color="auto"/>
        <w:bottom w:val="none" w:sz="0" w:space="0" w:color="auto"/>
        <w:right w:val="none" w:sz="0" w:space="0" w:color="auto"/>
      </w:divBdr>
      <w:divsChild>
        <w:div w:id="1634024068">
          <w:marLeft w:val="0"/>
          <w:marRight w:val="0"/>
          <w:marTop w:val="0"/>
          <w:marBottom w:val="0"/>
          <w:divBdr>
            <w:top w:val="none" w:sz="0" w:space="0" w:color="auto"/>
            <w:left w:val="none" w:sz="0" w:space="0" w:color="auto"/>
            <w:bottom w:val="none" w:sz="0" w:space="0" w:color="auto"/>
            <w:right w:val="none" w:sz="0" w:space="0" w:color="auto"/>
          </w:divBdr>
          <w:divsChild>
            <w:div w:id="1384868781">
              <w:marLeft w:val="0"/>
              <w:marRight w:val="0"/>
              <w:marTop w:val="0"/>
              <w:marBottom w:val="0"/>
              <w:divBdr>
                <w:top w:val="none" w:sz="0" w:space="0" w:color="auto"/>
                <w:left w:val="none" w:sz="0" w:space="0" w:color="auto"/>
                <w:bottom w:val="none" w:sz="0" w:space="0" w:color="auto"/>
                <w:right w:val="none" w:sz="0" w:space="0" w:color="auto"/>
              </w:divBdr>
              <w:divsChild>
                <w:div w:id="2015456049">
                  <w:marLeft w:val="0"/>
                  <w:marRight w:val="0"/>
                  <w:marTop w:val="0"/>
                  <w:marBottom w:val="0"/>
                  <w:divBdr>
                    <w:top w:val="none" w:sz="0" w:space="0" w:color="auto"/>
                    <w:left w:val="none" w:sz="0" w:space="0" w:color="auto"/>
                    <w:bottom w:val="none" w:sz="0" w:space="0" w:color="auto"/>
                    <w:right w:val="none" w:sz="0" w:space="0" w:color="auto"/>
                  </w:divBdr>
                  <w:divsChild>
                    <w:div w:id="314070912">
                      <w:marLeft w:val="0"/>
                      <w:marRight w:val="0"/>
                      <w:marTop w:val="0"/>
                      <w:marBottom w:val="0"/>
                      <w:divBdr>
                        <w:top w:val="none" w:sz="0" w:space="0" w:color="auto"/>
                        <w:left w:val="none" w:sz="0" w:space="0" w:color="auto"/>
                        <w:bottom w:val="none" w:sz="0" w:space="0" w:color="auto"/>
                        <w:right w:val="none" w:sz="0" w:space="0" w:color="auto"/>
                      </w:divBdr>
                      <w:divsChild>
                        <w:div w:id="1045250146">
                          <w:marLeft w:val="0"/>
                          <w:marRight w:val="0"/>
                          <w:marTop w:val="0"/>
                          <w:marBottom w:val="0"/>
                          <w:divBdr>
                            <w:top w:val="none" w:sz="0" w:space="0" w:color="auto"/>
                            <w:left w:val="none" w:sz="0" w:space="0" w:color="auto"/>
                            <w:bottom w:val="none" w:sz="0" w:space="0" w:color="auto"/>
                            <w:right w:val="none" w:sz="0" w:space="0" w:color="auto"/>
                          </w:divBdr>
                          <w:divsChild>
                            <w:div w:id="88015457">
                              <w:marLeft w:val="0"/>
                              <w:marRight w:val="0"/>
                              <w:marTop w:val="0"/>
                              <w:marBottom w:val="0"/>
                              <w:divBdr>
                                <w:top w:val="none" w:sz="0" w:space="0" w:color="auto"/>
                                <w:left w:val="none" w:sz="0" w:space="0" w:color="auto"/>
                                <w:bottom w:val="none" w:sz="0" w:space="0" w:color="auto"/>
                                <w:right w:val="none" w:sz="0" w:space="0" w:color="auto"/>
                              </w:divBdr>
                              <w:divsChild>
                                <w:div w:id="136059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0728000">
      <w:bodyDiv w:val="1"/>
      <w:marLeft w:val="0"/>
      <w:marRight w:val="0"/>
      <w:marTop w:val="0"/>
      <w:marBottom w:val="0"/>
      <w:divBdr>
        <w:top w:val="none" w:sz="0" w:space="0" w:color="auto"/>
        <w:left w:val="none" w:sz="0" w:space="0" w:color="auto"/>
        <w:bottom w:val="none" w:sz="0" w:space="0" w:color="auto"/>
        <w:right w:val="none" w:sz="0" w:space="0" w:color="auto"/>
      </w:divBdr>
      <w:divsChild>
        <w:div w:id="134295018">
          <w:marLeft w:val="0"/>
          <w:marRight w:val="0"/>
          <w:marTop w:val="0"/>
          <w:marBottom w:val="0"/>
          <w:divBdr>
            <w:top w:val="none" w:sz="0" w:space="0" w:color="auto"/>
            <w:left w:val="none" w:sz="0" w:space="0" w:color="auto"/>
            <w:bottom w:val="none" w:sz="0" w:space="0" w:color="auto"/>
            <w:right w:val="none" w:sz="0" w:space="0" w:color="auto"/>
          </w:divBdr>
          <w:divsChild>
            <w:div w:id="184825736">
              <w:marLeft w:val="0"/>
              <w:marRight w:val="0"/>
              <w:marTop w:val="0"/>
              <w:marBottom w:val="0"/>
              <w:divBdr>
                <w:top w:val="none" w:sz="0" w:space="0" w:color="auto"/>
                <w:left w:val="none" w:sz="0" w:space="0" w:color="auto"/>
                <w:bottom w:val="none" w:sz="0" w:space="0" w:color="auto"/>
                <w:right w:val="none" w:sz="0" w:space="0" w:color="auto"/>
              </w:divBdr>
              <w:divsChild>
                <w:div w:id="1280137996">
                  <w:marLeft w:val="0"/>
                  <w:marRight w:val="0"/>
                  <w:marTop w:val="0"/>
                  <w:marBottom w:val="0"/>
                  <w:divBdr>
                    <w:top w:val="none" w:sz="0" w:space="0" w:color="auto"/>
                    <w:left w:val="none" w:sz="0" w:space="0" w:color="auto"/>
                    <w:bottom w:val="none" w:sz="0" w:space="0" w:color="auto"/>
                    <w:right w:val="none" w:sz="0" w:space="0" w:color="auto"/>
                  </w:divBdr>
                  <w:divsChild>
                    <w:div w:id="1786346333">
                      <w:marLeft w:val="0"/>
                      <w:marRight w:val="0"/>
                      <w:marTop w:val="0"/>
                      <w:marBottom w:val="0"/>
                      <w:divBdr>
                        <w:top w:val="none" w:sz="0" w:space="0" w:color="auto"/>
                        <w:left w:val="none" w:sz="0" w:space="0" w:color="auto"/>
                        <w:bottom w:val="none" w:sz="0" w:space="0" w:color="auto"/>
                        <w:right w:val="none" w:sz="0" w:space="0" w:color="auto"/>
                      </w:divBdr>
                      <w:divsChild>
                        <w:div w:id="1560091055">
                          <w:marLeft w:val="0"/>
                          <w:marRight w:val="0"/>
                          <w:marTop w:val="0"/>
                          <w:marBottom w:val="0"/>
                          <w:divBdr>
                            <w:top w:val="none" w:sz="0" w:space="0" w:color="auto"/>
                            <w:left w:val="none" w:sz="0" w:space="0" w:color="auto"/>
                            <w:bottom w:val="none" w:sz="0" w:space="0" w:color="auto"/>
                            <w:right w:val="none" w:sz="0" w:space="0" w:color="auto"/>
                          </w:divBdr>
                          <w:divsChild>
                            <w:div w:id="1527019951">
                              <w:marLeft w:val="0"/>
                              <w:marRight w:val="0"/>
                              <w:marTop w:val="0"/>
                              <w:marBottom w:val="0"/>
                              <w:divBdr>
                                <w:top w:val="none" w:sz="0" w:space="0" w:color="auto"/>
                                <w:left w:val="none" w:sz="0" w:space="0" w:color="auto"/>
                                <w:bottom w:val="none" w:sz="0" w:space="0" w:color="auto"/>
                                <w:right w:val="none" w:sz="0" w:space="0" w:color="auto"/>
                              </w:divBdr>
                              <w:divsChild>
                                <w:div w:id="95205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2910985">
      <w:bodyDiv w:val="1"/>
      <w:marLeft w:val="0"/>
      <w:marRight w:val="0"/>
      <w:marTop w:val="0"/>
      <w:marBottom w:val="0"/>
      <w:divBdr>
        <w:top w:val="none" w:sz="0" w:space="0" w:color="auto"/>
        <w:left w:val="none" w:sz="0" w:space="0" w:color="auto"/>
        <w:bottom w:val="none" w:sz="0" w:space="0" w:color="auto"/>
        <w:right w:val="none" w:sz="0" w:space="0" w:color="auto"/>
      </w:divBdr>
    </w:div>
    <w:div w:id="2134051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9.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8.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3533678E-6073-4256-9214-F7FF1C9D8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34111</Words>
  <Characters>19444</Characters>
  <Application>Microsoft Office Word</Application>
  <DocSecurity>0</DocSecurity>
  <Lines>162</Lines>
  <Paragraphs>106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53449</CharactersWithSpaces>
  <SharedDoc>false</SharedDoc>
  <HyperlinkBase/>
  <HLinks>
    <vt:vector size="24" baseType="variant">
      <vt:variant>
        <vt:i4>5701671</vt:i4>
      </vt:variant>
      <vt:variant>
        <vt:i4>9</vt:i4>
      </vt:variant>
      <vt:variant>
        <vt:i4>0</vt:i4>
      </vt:variant>
      <vt:variant>
        <vt:i4>5</vt:i4>
      </vt:variant>
      <vt:variant>
        <vt:lpwstr>mailto:duomenu.apsauga@jonava.lt</vt:lpwstr>
      </vt:variant>
      <vt:variant>
        <vt:lpwstr/>
      </vt:variant>
      <vt:variant>
        <vt:i4>196691</vt:i4>
      </vt:variant>
      <vt:variant>
        <vt:i4>6</vt:i4>
      </vt:variant>
      <vt:variant>
        <vt:i4>0</vt:i4>
      </vt:variant>
      <vt:variant>
        <vt:i4>5</vt:i4>
      </vt:variant>
      <vt:variant>
        <vt:lpwstr>http://www.jonava.lt/</vt:lpwstr>
      </vt:variant>
      <vt:variant>
        <vt:lpwstr/>
      </vt:variant>
      <vt:variant>
        <vt:i4>5701671</vt:i4>
      </vt:variant>
      <vt:variant>
        <vt:i4>3</vt:i4>
      </vt:variant>
      <vt:variant>
        <vt:i4>0</vt:i4>
      </vt:variant>
      <vt:variant>
        <vt:i4>5</vt:i4>
      </vt:variant>
      <vt:variant>
        <vt:lpwstr>mailto:duomenu.apsauga@jonava.lt</vt:lpwstr>
      </vt:variant>
      <vt:variant>
        <vt:lpwstr/>
      </vt:variant>
      <vt:variant>
        <vt:i4>4915311</vt:i4>
      </vt:variant>
      <vt:variant>
        <vt:i4>0</vt:i4>
      </vt:variant>
      <vt:variant>
        <vt:i4>0</vt:i4>
      </vt:variant>
      <vt:variant>
        <vt:i4>5</vt:i4>
      </vt:variant>
      <vt:variant>
        <vt:lpwstr>mailto:administracija@jonava.lt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Asta</dc:creator>
  <cp:lastModifiedBy>Vaida Kačkutė</cp:lastModifiedBy>
  <cp:revision>2</cp:revision>
  <cp:lastPrinted>2025-02-18T07:01:00Z</cp:lastPrinted>
  <dcterms:created xsi:type="dcterms:W3CDTF">2025-05-12T14:53:00Z</dcterms:created>
  <dcterms:modified xsi:type="dcterms:W3CDTF">2025-05-12T14:53:00Z</dcterms:modified>
</cp:coreProperties>
</file>