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B17" w:rsidRPr="00261B17" w:rsidRDefault="00261B17" w:rsidP="0026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1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UKMERGĖS RAJONO SAVIVALDYBĖS ADMINISTRACIJA</w:t>
      </w:r>
    </w:p>
    <w:p w:rsidR="00261B17" w:rsidRPr="00261B17" w:rsidRDefault="00261B17" w:rsidP="00261B1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261B17" w:rsidRPr="00261B17" w:rsidRDefault="00261B17" w:rsidP="00261B1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61B1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ADMINISTRACINĖS PASLAUGOS</w:t>
      </w:r>
    </w:p>
    <w:p w:rsidR="00261B17" w:rsidRPr="00261B17" w:rsidRDefault="00261B17" w:rsidP="0026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r w:rsidRPr="00261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UŽSIENIO VALSTYBĖJE MIRUSIO ASMENS MIRTIES ĮTRAUKIMAS Į APSKAITĄ</w:t>
      </w:r>
    </w:p>
    <w:bookmarkEnd w:id="0"/>
    <w:p w:rsidR="00261B17" w:rsidRPr="00261B17" w:rsidRDefault="00261B17" w:rsidP="00261B1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61B1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TEIKIMO APRAŠYMAS (Nr. 163)</w:t>
      </w:r>
    </w:p>
    <w:p w:rsidR="00261B17" w:rsidRPr="00261B17" w:rsidRDefault="00261B17" w:rsidP="00261B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3387"/>
        <w:gridCol w:w="5671"/>
      </w:tblGrid>
      <w:tr w:rsidR="00261B17" w:rsidRPr="00261B17" w:rsidTr="00C04674">
        <w:tc>
          <w:tcPr>
            <w:tcW w:w="570" w:type="dxa"/>
            <w:vAlign w:val="center"/>
          </w:tcPr>
          <w:p w:rsidR="00261B17" w:rsidRPr="00261B17" w:rsidRDefault="00261B17" w:rsidP="00261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387" w:type="dxa"/>
            <w:vAlign w:val="center"/>
          </w:tcPr>
          <w:p w:rsidR="00261B17" w:rsidRPr="00261B17" w:rsidRDefault="00261B17" w:rsidP="00261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5671" w:type="dxa"/>
            <w:vAlign w:val="center"/>
          </w:tcPr>
          <w:p w:rsidR="00261B17" w:rsidRPr="00261B17" w:rsidRDefault="00261B17" w:rsidP="00261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Aprašymo turinys</w:t>
            </w:r>
          </w:p>
        </w:tc>
      </w:tr>
      <w:tr w:rsidR="00261B17" w:rsidRPr="00261B17" w:rsidTr="00C04674">
        <w:tc>
          <w:tcPr>
            <w:tcW w:w="570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87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kodas</w:t>
            </w:r>
          </w:p>
        </w:tc>
        <w:tc>
          <w:tcPr>
            <w:tcW w:w="5671" w:type="dxa"/>
            <w:vAlign w:val="center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color w:val="FF3300"/>
                <w:sz w:val="24"/>
                <w:szCs w:val="24"/>
                <w:lang w:eastAsia="en-US"/>
              </w:rPr>
            </w:pPr>
          </w:p>
        </w:tc>
      </w:tr>
      <w:tr w:rsidR="00261B17" w:rsidRPr="00261B17" w:rsidTr="00C04674">
        <w:tc>
          <w:tcPr>
            <w:tcW w:w="570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87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Administracines paslaugos versija</w:t>
            </w:r>
          </w:p>
        </w:tc>
        <w:tc>
          <w:tcPr>
            <w:tcW w:w="5671" w:type="dxa"/>
            <w:vAlign w:val="center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color w:val="FF3300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versija </w:t>
            </w:r>
          </w:p>
        </w:tc>
      </w:tr>
      <w:tr w:rsidR="00261B17" w:rsidRPr="00261B17" w:rsidTr="00C04674">
        <w:tc>
          <w:tcPr>
            <w:tcW w:w="570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87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pavadinimas</w:t>
            </w:r>
          </w:p>
        </w:tc>
        <w:tc>
          <w:tcPr>
            <w:tcW w:w="5671" w:type="dxa"/>
            <w:vAlign w:val="center"/>
          </w:tcPr>
          <w:p w:rsidR="00261B17" w:rsidRPr="00261B17" w:rsidRDefault="00261B17" w:rsidP="00261B17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Užsienio valstybėje mirusio asmens mirties įtraukimas į apskaitą</w:t>
            </w:r>
          </w:p>
        </w:tc>
      </w:tr>
      <w:tr w:rsidR="00261B17" w:rsidRPr="00261B17" w:rsidTr="00C04674">
        <w:tc>
          <w:tcPr>
            <w:tcW w:w="570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387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apibūdinimas</w:t>
            </w:r>
          </w:p>
        </w:tc>
        <w:tc>
          <w:tcPr>
            <w:tcW w:w="5671" w:type="dxa"/>
            <w:vAlign w:val="center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Ši paslauga apima mirties įrašo įrašymą ir pagal pageidavimą mirties įrašo išrašo išdavimą. Įtraukiama į apskaitą užsienio valstybėje mirusio Lietuvos Respublikos piliečio ar užsieniečio, turinčio gyvenamąją vietą Lietuvos Respublikoje, mirtis.</w:t>
            </w:r>
          </w:p>
        </w:tc>
      </w:tr>
      <w:tr w:rsidR="00261B17" w:rsidRPr="00261B17" w:rsidTr="00C04674">
        <w:tc>
          <w:tcPr>
            <w:tcW w:w="570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387" w:type="dxa"/>
          </w:tcPr>
          <w:p w:rsidR="00261B17" w:rsidRPr="00261B17" w:rsidRDefault="00261B17" w:rsidP="002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Teisės aktai, reguliuojantys administracinės</w:t>
            </w:r>
          </w:p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paslaugos teikimą</w:t>
            </w:r>
          </w:p>
        </w:tc>
        <w:tc>
          <w:tcPr>
            <w:tcW w:w="5671" w:type="dxa"/>
            <w:vAlign w:val="center"/>
          </w:tcPr>
          <w:p w:rsidR="00261B17" w:rsidRPr="00261B17" w:rsidRDefault="00261B17" w:rsidP="00261B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5" w:tgtFrame="_blank" w:history="1">
              <w:r w:rsidRPr="00261B1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Lietuvos Respublikos civilinio kodekso patvirtinimo, įsigaliojimo ir įgyvendinimo įstatymas. Lietuvos Respublikos civilinis kodeksas, 2000-07-18 Nr. VIII-1864</w:t>
              </w:r>
            </w:hyperlink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261B17" w:rsidRPr="00261B17" w:rsidRDefault="00261B17" w:rsidP="00261B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6" w:history="1">
              <w:r w:rsidRPr="00261B1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Civilinės būklės aktų registravimo taisyklės</w:t>
              </w:r>
            </w:hyperlink>
          </w:p>
          <w:p w:rsidR="00261B17" w:rsidRPr="00261B17" w:rsidRDefault="00261B17" w:rsidP="00261B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7" w:history="1">
              <w:r w:rsidRPr="00261B1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Lietuvos Respublikos civilinės būklės aktų registravimo įstatymas.</w:t>
              </w:r>
            </w:hyperlink>
          </w:p>
          <w:p w:rsidR="00261B17" w:rsidRPr="00261B17" w:rsidRDefault="00261B17" w:rsidP="00261B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Nuoroda (Teisės aktai reguliuojantys civilinės būklės aktų registravimą)   </w:t>
            </w:r>
            <w:hyperlink r:id="rId8" w:history="1">
              <w:r w:rsidRPr="00261B1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http://tm.lt/teisineinfo/teisesaktas/7</w:t>
              </w:r>
            </w:hyperlink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261B17" w:rsidRPr="00261B17" w:rsidTr="00C04674">
        <w:tc>
          <w:tcPr>
            <w:tcW w:w="570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387" w:type="dxa"/>
          </w:tcPr>
          <w:p w:rsidR="00261B17" w:rsidRPr="00261B17" w:rsidRDefault="00261B17" w:rsidP="002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Informacija ir dokumentai, kuriuos turi</w:t>
            </w:r>
          </w:p>
          <w:p w:rsidR="00261B17" w:rsidRPr="00261B17" w:rsidRDefault="00261B17" w:rsidP="002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pateikti asmuo</w:t>
            </w:r>
          </w:p>
        </w:tc>
        <w:tc>
          <w:tcPr>
            <w:tcW w:w="5671" w:type="dxa"/>
            <w:vAlign w:val="center"/>
          </w:tcPr>
          <w:p w:rsidR="00261B17" w:rsidRPr="00261B17" w:rsidRDefault="00261B17" w:rsidP="002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– </w:t>
            </w:r>
            <w:r w:rsidRPr="00261B1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261B1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Suinteresuoto asmens prašymas.</w:t>
            </w:r>
            <w:r w:rsidRPr="00261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br/>
              <w:t xml:space="preserve">– </w:t>
            </w:r>
            <w:r w:rsidRPr="00261B1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 xml:space="preserve"> U</w:t>
            </w:r>
            <w:r w:rsidRPr="00261B1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žsienio valstybės atitinkamos įstaigos išduotas medicininis mirties liudijimas arba mirties liudijimas (išrašas iš mirčių registro.</w:t>
            </w:r>
          </w:p>
          <w:p w:rsidR="00261B17" w:rsidRPr="00261B17" w:rsidRDefault="00261B17" w:rsidP="002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261B1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- Mirties išrašas, forma C, išduotas taikant 1976 m. rugsėjo 8 d. Vienoje pasirašytą Konvenciją.</w:t>
            </w:r>
          </w:p>
        </w:tc>
      </w:tr>
      <w:tr w:rsidR="00261B17" w:rsidRPr="00261B17" w:rsidTr="00C04674">
        <w:trPr>
          <w:trHeight w:val="699"/>
        </w:trPr>
        <w:tc>
          <w:tcPr>
            <w:tcW w:w="570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387" w:type="dxa"/>
          </w:tcPr>
          <w:p w:rsidR="00261B17" w:rsidRPr="00261B17" w:rsidRDefault="00261B17" w:rsidP="002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Informacija ir dokumentai, kuriuos turi gauti</w:t>
            </w:r>
          </w:p>
          <w:p w:rsidR="00261B17" w:rsidRPr="00261B17" w:rsidRDefault="00261B17" w:rsidP="002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institucija (prašymą nagrinėjantis</w:t>
            </w:r>
          </w:p>
          <w:p w:rsidR="00261B17" w:rsidRPr="00261B17" w:rsidRDefault="00261B17" w:rsidP="002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tarnautojas)</w:t>
            </w:r>
          </w:p>
        </w:tc>
        <w:tc>
          <w:tcPr>
            <w:tcW w:w="5671" w:type="dxa"/>
            <w:vAlign w:val="center"/>
          </w:tcPr>
          <w:p w:rsidR="00261B17" w:rsidRPr="00261B17" w:rsidRDefault="00261B17" w:rsidP="00261B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Duomenys, kurių nėra asmens tapatybę patvirtinančiuose dokumentuose, gaunami iš VĮ „ Registrų centras“ (Lvovo g. 25-101, LT-09320 Vilnius, www.registrucentras.lt).</w:t>
            </w:r>
          </w:p>
        </w:tc>
      </w:tr>
      <w:tr w:rsidR="00261B17" w:rsidRPr="00261B17" w:rsidTr="00C04674">
        <w:tc>
          <w:tcPr>
            <w:tcW w:w="570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387" w:type="dxa"/>
          </w:tcPr>
          <w:p w:rsidR="00261B17" w:rsidRPr="00261B17" w:rsidRDefault="00261B17" w:rsidP="002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teikėjas</w:t>
            </w:r>
          </w:p>
        </w:tc>
        <w:tc>
          <w:tcPr>
            <w:tcW w:w="5671" w:type="dxa"/>
            <w:vAlign w:val="center"/>
          </w:tcPr>
          <w:p w:rsidR="00261B17" w:rsidRPr="00261B17" w:rsidRDefault="00261B17" w:rsidP="00261B1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Vyr. specialistė Veronika Jurkevičienė, </w:t>
            </w: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tel. (8~340) 63173, el.p. </w:t>
            </w:r>
            <w:hyperlink r:id="rId9" w:history="1">
              <w:r w:rsidRPr="00261B1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v.jurkeviciene@ukmerge.lt</w:t>
              </w:r>
            </w:hyperlink>
          </w:p>
        </w:tc>
      </w:tr>
      <w:tr w:rsidR="00261B17" w:rsidRPr="00261B17" w:rsidTr="00C04674">
        <w:tc>
          <w:tcPr>
            <w:tcW w:w="570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387" w:type="dxa"/>
          </w:tcPr>
          <w:p w:rsidR="00261B17" w:rsidRPr="00261B17" w:rsidRDefault="00261B17" w:rsidP="002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vadovas</w:t>
            </w:r>
          </w:p>
        </w:tc>
        <w:tc>
          <w:tcPr>
            <w:tcW w:w="5671" w:type="dxa"/>
            <w:vAlign w:val="center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Civilinės metrikacijos ir dokumentų valdymo skyriaus vedėjo pavaduotoja Regina Jackūnienė,</w:t>
            </w: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Tel.: (8~340) 63229</w:t>
            </w: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El.paštas: </w:t>
            </w:r>
            <w:hyperlink r:id="rId10" w:history="1">
              <w:r w:rsidRPr="00261B1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r.jackuniene@ukmerge.lt</w:t>
              </w:r>
            </w:hyperlink>
          </w:p>
        </w:tc>
      </w:tr>
      <w:tr w:rsidR="00261B17" w:rsidRPr="00261B17" w:rsidTr="00C04674">
        <w:tc>
          <w:tcPr>
            <w:tcW w:w="570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387" w:type="dxa"/>
          </w:tcPr>
          <w:p w:rsidR="00261B17" w:rsidRPr="00261B17" w:rsidRDefault="00261B17" w:rsidP="002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suteikimo trukmė</w:t>
            </w:r>
          </w:p>
        </w:tc>
        <w:tc>
          <w:tcPr>
            <w:tcW w:w="5671" w:type="dxa"/>
            <w:vAlign w:val="center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Nuo 1 iki 20 darbo dienų</w:t>
            </w:r>
          </w:p>
        </w:tc>
      </w:tr>
      <w:tr w:rsidR="00261B17" w:rsidRPr="00261B17" w:rsidTr="00C04674">
        <w:trPr>
          <w:trHeight w:val="2661"/>
        </w:trPr>
        <w:tc>
          <w:tcPr>
            <w:tcW w:w="570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3387" w:type="dxa"/>
          </w:tcPr>
          <w:p w:rsidR="00261B17" w:rsidRPr="00261B17" w:rsidRDefault="00261B17" w:rsidP="002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suteikimo kaina (jei paslauga teikiama atlygintinai)</w:t>
            </w:r>
          </w:p>
        </w:tc>
        <w:tc>
          <w:tcPr>
            <w:tcW w:w="5671" w:type="dxa"/>
            <w:vAlign w:val="center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61B1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Paslauga nemokama</w:t>
            </w: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  <w:p w:rsidR="00261B17" w:rsidRPr="00261B17" w:rsidRDefault="00261B17" w:rsidP="0026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Paslaugos kaina </w:t>
            </w:r>
            <w:r w:rsidRPr="00261B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4,30 eur. (jei imamas įrašo išrašas).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654"/>
              <w:gridCol w:w="3801"/>
            </w:tblGrid>
            <w:tr w:rsidR="00261B17" w:rsidRPr="00261B17" w:rsidTr="00C04674">
              <w:trPr>
                <w:tblCellSpacing w:w="15" w:type="dxa"/>
              </w:trPr>
              <w:tc>
                <w:tcPr>
                  <w:tcW w:w="1500" w:type="pct"/>
                </w:tcPr>
                <w:p w:rsidR="00261B17" w:rsidRPr="00261B17" w:rsidRDefault="00261B17" w:rsidP="00261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261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Gavėjas</w:t>
                  </w:r>
                </w:p>
              </w:tc>
              <w:tc>
                <w:tcPr>
                  <w:tcW w:w="3500" w:type="pct"/>
                  <w:vAlign w:val="center"/>
                </w:tcPr>
                <w:p w:rsidR="00261B17" w:rsidRPr="00261B17" w:rsidRDefault="00261B17" w:rsidP="00261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261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Valstybinė mokesčių inspekcija prie LR FM</w:t>
                  </w:r>
                </w:p>
              </w:tc>
            </w:tr>
            <w:tr w:rsidR="00261B17" w:rsidRPr="00261B17" w:rsidTr="00C04674">
              <w:trPr>
                <w:tblCellSpacing w:w="15" w:type="dxa"/>
              </w:trPr>
              <w:tc>
                <w:tcPr>
                  <w:tcW w:w="1500" w:type="pct"/>
                </w:tcPr>
                <w:p w:rsidR="00261B17" w:rsidRPr="00261B17" w:rsidRDefault="00261B17" w:rsidP="00261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261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Gavėjo kodas</w:t>
                  </w:r>
                </w:p>
              </w:tc>
              <w:tc>
                <w:tcPr>
                  <w:tcW w:w="3500" w:type="pct"/>
                  <w:vAlign w:val="center"/>
                </w:tcPr>
                <w:p w:rsidR="00261B17" w:rsidRPr="00261B17" w:rsidRDefault="00261B17" w:rsidP="00261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261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188659752</w:t>
                  </w:r>
                </w:p>
              </w:tc>
            </w:tr>
            <w:tr w:rsidR="00261B17" w:rsidRPr="00261B17" w:rsidTr="00C04674">
              <w:trPr>
                <w:tblCellSpacing w:w="15" w:type="dxa"/>
              </w:trPr>
              <w:tc>
                <w:tcPr>
                  <w:tcW w:w="1500" w:type="pct"/>
                </w:tcPr>
                <w:p w:rsidR="00261B17" w:rsidRPr="00261B17" w:rsidRDefault="00261B17" w:rsidP="00261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261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Sąskaitos numeris</w:t>
                  </w:r>
                </w:p>
              </w:tc>
              <w:tc>
                <w:tcPr>
                  <w:tcW w:w="3500" w:type="pct"/>
                  <w:vAlign w:val="center"/>
                </w:tcPr>
                <w:p w:rsidR="00261B17" w:rsidRPr="00261B17" w:rsidRDefault="00261B17" w:rsidP="00261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261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LT247300010112394300</w:t>
                  </w:r>
                </w:p>
              </w:tc>
            </w:tr>
            <w:tr w:rsidR="00261B17" w:rsidRPr="00261B17" w:rsidTr="00C04674">
              <w:trPr>
                <w:tblCellSpacing w:w="15" w:type="dxa"/>
              </w:trPr>
              <w:tc>
                <w:tcPr>
                  <w:tcW w:w="1500" w:type="pct"/>
                </w:tcPr>
                <w:p w:rsidR="00261B17" w:rsidRPr="00261B17" w:rsidRDefault="00261B17" w:rsidP="00261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261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Įmokos kodas</w:t>
                  </w:r>
                </w:p>
              </w:tc>
              <w:tc>
                <w:tcPr>
                  <w:tcW w:w="3500" w:type="pct"/>
                  <w:vAlign w:val="center"/>
                </w:tcPr>
                <w:p w:rsidR="00261B17" w:rsidRPr="00261B17" w:rsidRDefault="00261B17" w:rsidP="00261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261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52881</w:t>
                  </w:r>
                </w:p>
              </w:tc>
            </w:tr>
            <w:tr w:rsidR="00261B17" w:rsidRPr="00261B17" w:rsidTr="00C04674">
              <w:trPr>
                <w:tblCellSpacing w:w="15" w:type="dxa"/>
              </w:trPr>
              <w:tc>
                <w:tcPr>
                  <w:tcW w:w="1500" w:type="pct"/>
                </w:tcPr>
                <w:p w:rsidR="00261B17" w:rsidRPr="00261B17" w:rsidRDefault="00261B17" w:rsidP="00261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3500" w:type="pct"/>
                  <w:vAlign w:val="center"/>
                </w:tcPr>
                <w:p w:rsidR="00261B17" w:rsidRPr="00261B17" w:rsidRDefault="00261B17" w:rsidP="00261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61B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261B17" w:rsidRPr="00261B17" w:rsidTr="00C04674">
        <w:tc>
          <w:tcPr>
            <w:tcW w:w="570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387" w:type="dxa"/>
          </w:tcPr>
          <w:p w:rsidR="00261B17" w:rsidRPr="00261B17" w:rsidRDefault="00261B17" w:rsidP="002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Prašymo forma, pildymo pavyzdys ir prašymo turinys</w:t>
            </w:r>
          </w:p>
        </w:tc>
        <w:tc>
          <w:tcPr>
            <w:tcW w:w="5671" w:type="dxa"/>
            <w:vAlign w:val="center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Prašymo forma </w:t>
            </w:r>
          </w:p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hyperlink r:id="rId11" w:history="1">
              <w:r w:rsidRPr="00261B17">
                <w:rPr>
                  <w:rFonts w:ascii="Times New Roman" w:eastAsia="Calibri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en-US"/>
                </w:rPr>
                <w:t>https://www.ukmerge.lt/civiline-metrikacija/</w:t>
              </w:r>
            </w:hyperlink>
          </w:p>
        </w:tc>
      </w:tr>
      <w:tr w:rsidR="00261B17" w:rsidRPr="00261B17" w:rsidTr="00C04674">
        <w:tc>
          <w:tcPr>
            <w:tcW w:w="570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387" w:type="dxa"/>
          </w:tcPr>
          <w:p w:rsidR="00261B17" w:rsidRPr="00261B17" w:rsidRDefault="00261B17" w:rsidP="002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Informacinės ir ryšių technologijos, naudojamos teikiant administracinę</w:t>
            </w:r>
          </w:p>
          <w:p w:rsidR="00261B17" w:rsidRPr="00261B17" w:rsidRDefault="00261B17" w:rsidP="002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paslaugą</w:t>
            </w:r>
          </w:p>
        </w:tc>
        <w:tc>
          <w:tcPr>
            <w:tcW w:w="5671" w:type="dxa"/>
            <w:vAlign w:val="center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Elektroniniu būdu šią paslaugą galima užsisakyti per MGVDIS Metrikacijos ir gyvenamosios vietos deklaravimo informacinę sistemą adresu </w:t>
            </w:r>
            <w:hyperlink r:id="rId12" w:history="1">
              <w:r w:rsidRPr="00261B1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https://www.registrucentras.lt/savitarna/</w:t>
              </w:r>
            </w:hyperlink>
          </w:p>
        </w:tc>
      </w:tr>
      <w:tr w:rsidR="00261B17" w:rsidRPr="00261B17" w:rsidTr="00C04674">
        <w:tc>
          <w:tcPr>
            <w:tcW w:w="570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387" w:type="dxa"/>
          </w:tcPr>
          <w:p w:rsidR="00261B17" w:rsidRPr="00261B17" w:rsidRDefault="00261B17" w:rsidP="002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teikimo ypatumai</w:t>
            </w:r>
          </w:p>
        </w:tc>
        <w:tc>
          <w:tcPr>
            <w:tcW w:w="5671" w:type="dxa"/>
            <w:vAlign w:val="center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261B1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 xml:space="preserve">Dokumentai, patvirtinantys mirties faktą, gali būti nelegalizuoti ar nepatvirtinti pažyma (apostile). </w:t>
            </w:r>
          </w:p>
        </w:tc>
      </w:tr>
      <w:tr w:rsidR="00261B17" w:rsidRPr="00261B17" w:rsidTr="00C04674">
        <w:tc>
          <w:tcPr>
            <w:tcW w:w="570" w:type="dxa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387" w:type="dxa"/>
          </w:tcPr>
          <w:p w:rsidR="00261B17" w:rsidRPr="00261B17" w:rsidRDefault="00261B17" w:rsidP="002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Administracinių paslaugų teikimo aprašymų įtraukimas į dokumentų apskaitą</w:t>
            </w:r>
          </w:p>
        </w:tc>
        <w:tc>
          <w:tcPr>
            <w:tcW w:w="5671" w:type="dxa"/>
            <w:vAlign w:val="center"/>
          </w:tcPr>
          <w:p w:rsidR="00261B17" w:rsidRPr="00261B17" w:rsidRDefault="00261B17" w:rsidP="00261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61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Aprašymas įtraukiamas į Ukmergės rajono savivaldybės dokumentų apskaitą Ukmergės rajono savivaldybės veiklos dokumentų, administracinių paslaugų valdymo ir interesantų aptarnavimo reglamento nustatyta tvarka.</w:t>
            </w:r>
          </w:p>
        </w:tc>
      </w:tr>
    </w:tbl>
    <w:p w:rsidR="00F81AFC" w:rsidRDefault="00F81AFC"/>
    <w:sectPr w:rsidR="00F81A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AE4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17"/>
    <w:rsid w:val="00261B17"/>
    <w:rsid w:val="00F8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4D9E0-6D6E-460E-BCE5-DA783FF5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.lt/teisineinfo/teisesaktas/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ecf91ec0a00811e58fd1fc0b9bba68a7" TargetMode="External"/><Relationship Id="rId12" Type="http://schemas.openxmlformats.org/officeDocument/2006/relationships/hyperlink" Target="https://www.bing.com/search?q=https%3A%2F%2Fwww.registrucentras.lt%2Fsavitarna%2F&amp;form=IE11TR&amp;src=IE11TR&amp;pc=CMDTDFJ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15fd41a0ccd811e6a2cac7383cbb90a3" TargetMode="External"/><Relationship Id="rId11" Type="http://schemas.openxmlformats.org/officeDocument/2006/relationships/hyperlink" Target="https://www.ukmerge.lt/civiline-metrikacija/" TargetMode="External"/><Relationship Id="rId5" Type="http://schemas.openxmlformats.org/officeDocument/2006/relationships/hyperlink" Target="http://www3.lrs.lt/pls/inter2/dokpaieska.showdoc_l?p_id=107687" TargetMode="External"/><Relationship Id="rId10" Type="http://schemas.openxmlformats.org/officeDocument/2006/relationships/hyperlink" Target="mailto:r.jackuniene@ukmerg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.jurkeviciene@ukmerge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2450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Ginekė</dc:creator>
  <cp:keywords/>
  <dc:description/>
  <cp:lastModifiedBy>Dovilė Ginekė</cp:lastModifiedBy>
  <cp:revision>1</cp:revision>
  <dcterms:created xsi:type="dcterms:W3CDTF">2022-11-15T08:31:00Z</dcterms:created>
  <dcterms:modified xsi:type="dcterms:W3CDTF">2022-11-15T08:32:00Z</dcterms:modified>
</cp:coreProperties>
</file>