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D5" w:rsidRPr="00816BF1" w:rsidRDefault="002832C5">
      <w:pPr>
        <w:pStyle w:val="Betarp"/>
        <w:ind w:left="3888" w:firstLine="1296"/>
        <w:jc w:val="both"/>
        <w:rPr>
          <w:rFonts w:ascii="Times New Roman" w:hAnsi="Times New Roman" w:cs="Times New Roman"/>
          <w:sz w:val="24"/>
          <w:szCs w:val="24"/>
        </w:rPr>
      </w:pPr>
      <w:r w:rsidRPr="00816BF1">
        <w:rPr>
          <w:rFonts w:ascii="Times New Roman" w:hAnsi="Times New Roman" w:cs="Times New Roman"/>
          <w:sz w:val="24"/>
          <w:szCs w:val="24"/>
        </w:rPr>
        <w:t>PATVIRTINTA</w:t>
      </w:r>
    </w:p>
    <w:p w:rsidR="00EA1BD5" w:rsidRPr="00816BF1" w:rsidRDefault="002832C5">
      <w:pPr>
        <w:pStyle w:val="Betarp"/>
        <w:ind w:left="5184"/>
        <w:jc w:val="both"/>
        <w:rPr>
          <w:rFonts w:ascii="Times New Roman" w:hAnsi="Times New Roman" w:cs="Times New Roman"/>
          <w:sz w:val="24"/>
          <w:szCs w:val="24"/>
        </w:rPr>
      </w:pPr>
      <w:r w:rsidRPr="00816BF1">
        <w:rPr>
          <w:rFonts w:ascii="Times New Roman" w:hAnsi="Times New Roman" w:cs="Times New Roman"/>
          <w:sz w:val="24"/>
          <w:szCs w:val="24"/>
        </w:rPr>
        <w:t xml:space="preserve">Ukmergės rajono savivaldybės tarybos </w:t>
      </w:r>
    </w:p>
    <w:p w:rsidR="00EA1BD5" w:rsidRPr="00816BF1" w:rsidRDefault="002832C5">
      <w:pPr>
        <w:pStyle w:val="Betarp"/>
        <w:ind w:left="3888" w:firstLine="1296"/>
        <w:jc w:val="both"/>
        <w:rPr>
          <w:rFonts w:ascii="Times New Roman" w:hAnsi="Times New Roman" w:cs="Times New Roman"/>
          <w:sz w:val="24"/>
          <w:szCs w:val="24"/>
        </w:rPr>
      </w:pPr>
      <w:r w:rsidRPr="00816BF1">
        <w:rPr>
          <w:rFonts w:ascii="Times New Roman" w:hAnsi="Times New Roman" w:cs="Times New Roman"/>
          <w:sz w:val="24"/>
          <w:szCs w:val="24"/>
        </w:rPr>
        <w:t>2023 m. gruodžio</w:t>
      </w:r>
      <w:r w:rsidR="00D65C8F">
        <w:rPr>
          <w:rFonts w:ascii="Times New Roman" w:hAnsi="Times New Roman" w:cs="Times New Roman"/>
          <w:sz w:val="24"/>
          <w:szCs w:val="24"/>
        </w:rPr>
        <w:t xml:space="preserve"> </w:t>
      </w:r>
      <w:r w:rsidR="002B65F4">
        <w:rPr>
          <w:rFonts w:ascii="Times New Roman" w:hAnsi="Times New Roman" w:cs="Times New Roman"/>
          <w:sz w:val="24"/>
          <w:szCs w:val="24"/>
        </w:rPr>
        <w:t>21</w:t>
      </w:r>
      <w:r w:rsidRPr="00816BF1">
        <w:rPr>
          <w:rFonts w:ascii="Times New Roman" w:hAnsi="Times New Roman" w:cs="Times New Roman"/>
          <w:sz w:val="24"/>
          <w:szCs w:val="24"/>
        </w:rPr>
        <w:t xml:space="preserve"> d. sprendimu Nr. </w:t>
      </w:r>
      <w:r w:rsidR="002B65F4">
        <w:rPr>
          <w:rFonts w:ascii="Times New Roman" w:hAnsi="Times New Roman" w:cs="Times New Roman"/>
          <w:sz w:val="24"/>
          <w:szCs w:val="24"/>
        </w:rPr>
        <w:t>7-164</w:t>
      </w:r>
    </w:p>
    <w:p w:rsidR="00EA1BD5" w:rsidRPr="00816BF1" w:rsidRDefault="00EA1BD5">
      <w:pPr>
        <w:pStyle w:val="Betarp"/>
        <w:jc w:val="both"/>
        <w:rPr>
          <w:rFonts w:ascii="Times New Roman" w:hAnsi="Times New Roman" w:cs="Times New Roman"/>
          <w:sz w:val="24"/>
          <w:szCs w:val="24"/>
        </w:rPr>
      </w:pPr>
    </w:p>
    <w:p w:rsidR="00D73AD6" w:rsidRDefault="00D73AD6" w:rsidP="0069618C">
      <w:pPr>
        <w:pStyle w:val="Betarp"/>
        <w:jc w:val="center"/>
        <w:rPr>
          <w:rFonts w:ascii="Times New Roman" w:hAnsi="Times New Roman" w:cs="Times New Roman"/>
          <w:b/>
          <w:bCs/>
          <w:strike/>
          <w:sz w:val="24"/>
          <w:szCs w:val="24"/>
        </w:rPr>
      </w:pPr>
    </w:p>
    <w:p w:rsidR="00EA1BD5" w:rsidRPr="00816BF1" w:rsidRDefault="002832C5" w:rsidP="0069618C">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ZIGMO ZINKEVIČIAUS PREMIJOS</w:t>
      </w:r>
    </w:p>
    <w:p w:rsidR="00EA1BD5" w:rsidRPr="00816BF1" w:rsidRDefault="002832C5" w:rsidP="0069618C">
      <w:pPr>
        <w:pStyle w:val="Betarp"/>
        <w:jc w:val="center"/>
        <w:rPr>
          <w:rFonts w:ascii="Times New Roman" w:hAnsi="Times New Roman" w:cs="Times New Roman"/>
          <w:sz w:val="24"/>
          <w:szCs w:val="24"/>
        </w:rPr>
      </w:pPr>
      <w:r w:rsidRPr="00816BF1">
        <w:rPr>
          <w:rFonts w:ascii="Times New Roman" w:hAnsi="Times New Roman" w:cs="Times New Roman"/>
          <w:b/>
          <w:bCs/>
          <w:sz w:val="24"/>
          <w:szCs w:val="24"/>
        </w:rPr>
        <w:t>NUOSTATAI</w:t>
      </w:r>
    </w:p>
    <w:p w:rsidR="00EA1BD5" w:rsidRPr="00816BF1" w:rsidRDefault="00EA1BD5">
      <w:pPr>
        <w:pStyle w:val="Betarp"/>
        <w:jc w:val="both"/>
        <w:rPr>
          <w:rFonts w:ascii="Times New Roman" w:hAnsi="Times New Roman" w:cs="Times New Roman"/>
          <w:sz w:val="24"/>
          <w:szCs w:val="24"/>
        </w:rPr>
      </w:pP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I SKYRIUS</w:t>
      </w: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BENDROSIOS NUOSTATOS</w:t>
      </w:r>
    </w:p>
    <w:p w:rsidR="00EA1BD5" w:rsidRPr="00816BF1" w:rsidRDefault="00EA1BD5">
      <w:pPr>
        <w:pStyle w:val="Betarp"/>
        <w:jc w:val="both"/>
        <w:rPr>
          <w:rFonts w:ascii="Times New Roman" w:hAnsi="Times New Roman" w:cs="Times New Roman"/>
          <w:sz w:val="24"/>
          <w:szCs w:val="24"/>
        </w:rPr>
      </w:pPr>
    </w:p>
    <w:p w:rsidR="00EA1BD5" w:rsidRPr="00816BF1" w:rsidRDefault="002832C5">
      <w:pPr>
        <w:pStyle w:val="Betarp"/>
        <w:ind w:firstLine="1298"/>
        <w:jc w:val="both"/>
        <w:rPr>
          <w:rFonts w:ascii="Times New Roman" w:hAnsi="Times New Roman" w:cs="Times New Roman"/>
          <w:sz w:val="24"/>
          <w:szCs w:val="24"/>
        </w:rPr>
      </w:pPr>
      <w:r w:rsidRPr="00816BF1">
        <w:rPr>
          <w:rFonts w:ascii="Times New Roman" w:hAnsi="Times New Roman" w:cs="Times New Roman"/>
          <w:sz w:val="24"/>
          <w:szCs w:val="24"/>
        </w:rPr>
        <w:t xml:space="preserve">1. </w:t>
      </w:r>
      <w:bookmarkStart w:id="0" w:name="_Hlk163031372"/>
      <w:bookmarkStart w:id="1" w:name="_GoBack"/>
      <w:r w:rsidRPr="00816BF1">
        <w:rPr>
          <w:rFonts w:ascii="Times New Roman" w:hAnsi="Times New Roman" w:cs="Times New Roman"/>
          <w:sz w:val="24"/>
          <w:szCs w:val="24"/>
        </w:rPr>
        <w:t xml:space="preserve">Zigmo Zinkevičiaus premijos nuostatai </w:t>
      </w:r>
      <w:bookmarkEnd w:id="0"/>
      <w:bookmarkEnd w:id="1"/>
      <w:r w:rsidRPr="00816BF1">
        <w:rPr>
          <w:rFonts w:ascii="Times New Roman" w:hAnsi="Times New Roman" w:cs="Times New Roman"/>
          <w:sz w:val="24"/>
          <w:szCs w:val="24"/>
        </w:rPr>
        <w:t>(toliau – Nuostatai) nustato Zigmo Zinkevičiaus premijos (toliau – Premija) skyrimo tvarką,</w:t>
      </w:r>
      <w:r w:rsidR="0070382F">
        <w:rPr>
          <w:rFonts w:ascii="Times New Roman" w:hAnsi="Times New Roman" w:cs="Times New Roman"/>
          <w:sz w:val="24"/>
          <w:szCs w:val="24"/>
        </w:rPr>
        <w:t xml:space="preserve"> </w:t>
      </w:r>
      <w:r w:rsidRPr="00816BF1">
        <w:rPr>
          <w:rFonts w:ascii="Times New Roman" w:hAnsi="Times New Roman" w:cs="Times New Roman"/>
          <w:sz w:val="24"/>
          <w:szCs w:val="24"/>
        </w:rPr>
        <w:t>dokumentų Premijai gauti pateikimo reikalavimus</w:t>
      </w:r>
      <w:r w:rsidRPr="00F44EA4">
        <w:rPr>
          <w:rFonts w:ascii="Times New Roman" w:hAnsi="Times New Roman" w:cs="Times New Roman"/>
          <w:sz w:val="24"/>
          <w:szCs w:val="24"/>
        </w:rPr>
        <w:t>,</w:t>
      </w:r>
      <w:r w:rsidRPr="00816BF1">
        <w:rPr>
          <w:rFonts w:ascii="Times New Roman" w:hAnsi="Times New Roman" w:cs="Times New Roman"/>
          <w:sz w:val="24"/>
          <w:szCs w:val="24"/>
        </w:rPr>
        <w:t xml:space="preserve"> Zigmo Zinkevičiaus premijos komisijos (toliau – Komisija) sudarymą, jos uždavinius, funkcijas, teises ir pareigas.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 xml:space="preserve">2. Premija mokama iš Ukmergės rajono savivaldybės biudžeto asignavimų. </w:t>
      </w:r>
    </w:p>
    <w:p w:rsidR="00F21BF2" w:rsidRPr="002B65F4" w:rsidRDefault="002832C5">
      <w:pPr>
        <w:pStyle w:val="Betarp"/>
        <w:ind w:firstLine="1298"/>
        <w:jc w:val="both"/>
        <w:rPr>
          <w:rFonts w:ascii="Times New Roman" w:hAnsi="Times New Roman" w:cs="Times New Roman"/>
          <w:sz w:val="24"/>
          <w:szCs w:val="24"/>
        </w:rPr>
      </w:pPr>
      <w:r w:rsidRPr="00816BF1">
        <w:rPr>
          <w:rFonts w:ascii="Times New Roman" w:hAnsi="Times New Roman" w:cs="Times New Roman"/>
          <w:sz w:val="24"/>
          <w:szCs w:val="24"/>
        </w:rPr>
        <w:t xml:space="preserve">3. Premija teikiama </w:t>
      </w:r>
      <w:r w:rsidR="009A56F8" w:rsidRPr="002B65F4">
        <w:rPr>
          <w:rFonts w:ascii="Times New Roman" w:hAnsi="Times New Roman" w:cs="Times New Roman"/>
          <w:sz w:val="24"/>
          <w:szCs w:val="24"/>
        </w:rPr>
        <w:t>kiekvienais metais</w:t>
      </w:r>
      <w:r w:rsidR="009A56F8">
        <w:rPr>
          <w:rFonts w:ascii="Times New Roman" w:hAnsi="Times New Roman" w:cs="Times New Roman"/>
          <w:sz w:val="24"/>
          <w:szCs w:val="24"/>
        </w:rPr>
        <w:t xml:space="preserve"> </w:t>
      </w:r>
      <w:r w:rsidRPr="00816BF1">
        <w:rPr>
          <w:rFonts w:ascii="Times New Roman" w:hAnsi="Times New Roman" w:cs="Times New Roman"/>
          <w:sz w:val="24"/>
          <w:szCs w:val="24"/>
        </w:rPr>
        <w:t>jaunajam (-</w:t>
      </w:r>
      <w:proofErr w:type="spellStart"/>
      <w:r w:rsidRPr="00816BF1">
        <w:rPr>
          <w:rFonts w:ascii="Times New Roman" w:hAnsi="Times New Roman" w:cs="Times New Roman"/>
          <w:sz w:val="24"/>
          <w:szCs w:val="24"/>
        </w:rPr>
        <w:t>ajai</w:t>
      </w:r>
      <w:proofErr w:type="spellEnd"/>
      <w:r w:rsidRPr="00816BF1">
        <w:rPr>
          <w:rFonts w:ascii="Times New Roman" w:hAnsi="Times New Roman" w:cs="Times New Roman"/>
          <w:sz w:val="24"/>
          <w:szCs w:val="24"/>
        </w:rPr>
        <w:t>) mokslininkui (-ei)</w:t>
      </w:r>
      <w:r w:rsidR="00267306">
        <w:rPr>
          <w:rFonts w:ascii="Times New Roman" w:hAnsi="Times New Roman" w:cs="Times New Roman"/>
          <w:sz w:val="24"/>
          <w:szCs w:val="24"/>
        </w:rPr>
        <w:t xml:space="preserve"> (</w:t>
      </w:r>
      <w:r w:rsidR="00267306" w:rsidRPr="00816BF1">
        <w:rPr>
          <w:rFonts w:ascii="Times New Roman" w:hAnsi="Times New Roman" w:cs="Times New Roman"/>
          <w:sz w:val="24"/>
          <w:szCs w:val="24"/>
        </w:rPr>
        <w:t xml:space="preserve">amžius </w:t>
      </w:r>
      <w:r w:rsidR="00855437">
        <w:rPr>
          <w:rFonts w:ascii="Times New Roman" w:hAnsi="Times New Roman" w:cs="Times New Roman"/>
          <w:sz w:val="24"/>
          <w:szCs w:val="24"/>
        </w:rPr>
        <w:t>dokumentų</w:t>
      </w:r>
      <w:r w:rsidR="008A5B6B">
        <w:rPr>
          <w:rFonts w:ascii="Times New Roman" w:hAnsi="Times New Roman" w:cs="Times New Roman"/>
          <w:sz w:val="24"/>
          <w:szCs w:val="24"/>
        </w:rPr>
        <w:t xml:space="preserve"> pateikimo dieną </w:t>
      </w:r>
      <w:r w:rsidR="00267306" w:rsidRPr="00816BF1">
        <w:rPr>
          <w:rFonts w:ascii="Times New Roman" w:hAnsi="Times New Roman" w:cs="Times New Roman"/>
          <w:sz w:val="24"/>
          <w:szCs w:val="24"/>
        </w:rPr>
        <w:t>– iki 40 met</w:t>
      </w:r>
      <w:r w:rsidR="00267306">
        <w:rPr>
          <w:rFonts w:ascii="Times New Roman" w:hAnsi="Times New Roman" w:cs="Times New Roman"/>
          <w:sz w:val="24"/>
          <w:szCs w:val="24"/>
        </w:rPr>
        <w:t>ų)</w:t>
      </w:r>
      <w:r w:rsidRPr="00816BF1">
        <w:rPr>
          <w:rFonts w:ascii="Times New Roman" w:hAnsi="Times New Roman" w:cs="Times New Roman"/>
          <w:sz w:val="24"/>
          <w:szCs w:val="24"/>
        </w:rPr>
        <w:t>, kuris (-i) daktaro disertacijoje ir po jos gynimo yra paskelbęs (-</w:t>
      </w:r>
      <w:proofErr w:type="spellStart"/>
      <w:r w:rsidRPr="00816BF1">
        <w:rPr>
          <w:rFonts w:ascii="Times New Roman" w:hAnsi="Times New Roman" w:cs="Times New Roman"/>
          <w:sz w:val="24"/>
          <w:szCs w:val="24"/>
        </w:rPr>
        <w:t>usi</w:t>
      </w:r>
      <w:proofErr w:type="spellEnd"/>
      <w:r w:rsidRPr="00816BF1">
        <w:rPr>
          <w:rFonts w:ascii="Times New Roman" w:hAnsi="Times New Roman" w:cs="Times New Roman"/>
          <w:sz w:val="24"/>
          <w:szCs w:val="24"/>
        </w:rPr>
        <w:t>) reikšmingų darbų iš lietuvių dialektologijos, onomastikos ir</w:t>
      </w:r>
      <w:r w:rsidR="0070382F">
        <w:rPr>
          <w:rFonts w:ascii="Times New Roman" w:hAnsi="Times New Roman" w:cs="Times New Roman"/>
          <w:sz w:val="24"/>
          <w:szCs w:val="24"/>
        </w:rPr>
        <w:t xml:space="preserve"> </w:t>
      </w:r>
      <w:r w:rsidRPr="00816BF1">
        <w:rPr>
          <w:rFonts w:ascii="Times New Roman" w:hAnsi="Times New Roman" w:cs="Times New Roman"/>
          <w:sz w:val="24"/>
          <w:szCs w:val="24"/>
        </w:rPr>
        <w:t>senųjų raštų</w:t>
      </w:r>
      <w:r w:rsidR="0070382F">
        <w:rPr>
          <w:rFonts w:ascii="Times New Roman" w:hAnsi="Times New Roman" w:cs="Times New Roman"/>
          <w:sz w:val="24"/>
          <w:szCs w:val="24"/>
        </w:rPr>
        <w:t xml:space="preserve"> </w:t>
      </w:r>
      <w:r w:rsidRPr="00816BF1">
        <w:rPr>
          <w:rFonts w:ascii="Times New Roman" w:hAnsi="Times New Roman" w:cs="Times New Roman"/>
          <w:sz w:val="24"/>
          <w:szCs w:val="24"/>
        </w:rPr>
        <w:t>istorijos.</w:t>
      </w:r>
      <w:r w:rsidR="0070382F">
        <w:rPr>
          <w:rFonts w:ascii="Times New Roman" w:hAnsi="Times New Roman" w:cs="Times New Roman"/>
          <w:sz w:val="24"/>
          <w:szCs w:val="24"/>
        </w:rPr>
        <w:t xml:space="preserve"> </w:t>
      </w:r>
      <w:r w:rsidR="00F21BF2" w:rsidRPr="002B65F4">
        <w:rPr>
          <w:rFonts w:ascii="Times New Roman" w:hAnsi="Times New Roman" w:cs="Times New Roman"/>
          <w:sz w:val="24"/>
          <w:szCs w:val="24"/>
        </w:rPr>
        <w:t xml:space="preserve">Premija šiuose </w:t>
      </w:r>
      <w:r w:rsidR="00B96973" w:rsidRPr="002B65F4">
        <w:rPr>
          <w:rFonts w:ascii="Times New Roman" w:hAnsi="Times New Roman" w:cs="Times New Roman"/>
          <w:sz w:val="24"/>
          <w:szCs w:val="24"/>
        </w:rPr>
        <w:t>N</w:t>
      </w:r>
      <w:r w:rsidR="00F21BF2" w:rsidRPr="002B65F4">
        <w:rPr>
          <w:rFonts w:ascii="Times New Roman" w:hAnsi="Times New Roman" w:cs="Times New Roman"/>
          <w:sz w:val="24"/>
          <w:szCs w:val="24"/>
        </w:rPr>
        <w:t xml:space="preserve">uostatuose nustatyta tvarka gali būti skiriama </w:t>
      </w:r>
      <w:r w:rsidR="00161E90" w:rsidRPr="002B65F4">
        <w:rPr>
          <w:rFonts w:ascii="Times New Roman" w:hAnsi="Times New Roman" w:cs="Times New Roman"/>
          <w:sz w:val="24"/>
          <w:szCs w:val="24"/>
        </w:rPr>
        <w:t xml:space="preserve">ir </w:t>
      </w:r>
      <w:r w:rsidR="00386860" w:rsidRPr="002B65F4">
        <w:rPr>
          <w:rFonts w:ascii="Times New Roman" w:hAnsi="Times New Roman" w:cs="Times New Roman"/>
          <w:sz w:val="24"/>
          <w:szCs w:val="24"/>
        </w:rPr>
        <w:t xml:space="preserve">bendrą veiklą vykdžiusiai </w:t>
      </w:r>
      <w:r w:rsidR="00F21BF2" w:rsidRPr="002B65F4">
        <w:rPr>
          <w:rFonts w:ascii="Times New Roman" w:hAnsi="Times New Roman" w:cs="Times New Roman"/>
          <w:sz w:val="24"/>
          <w:szCs w:val="24"/>
        </w:rPr>
        <w:t>asmenų grupe</w:t>
      </w:r>
      <w:r w:rsidR="005B4220" w:rsidRPr="002B65F4">
        <w:rPr>
          <w:rFonts w:ascii="Times New Roman" w:hAnsi="Times New Roman" w:cs="Times New Roman"/>
          <w:sz w:val="24"/>
          <w:szCs w:val="24"/>
        </w:rPr>
        <w:t xml:space="preserve">i </w:t>
      </w:r>
      <w:r w:rsidR="00F21BF2" w:rsidRPr="002B65F4">
        <w:rPr>
          <w:rFonts w:ascii="Times New Roman" w:hAnsi="Times New Roman" w:cs="Times New Roman"/>
          <w:sz w:val="24"/>
          <w:szCs w:val="24"/>
        </w:rPr>
        <w:t xml:space="preserve">(kiekvieno grupės nario amžius dokumentų pateikimo dieną – iki 40 metų). </w:t>
      </w:r>
    </w:p>
    <w:p w:rsidR="00EA1BD5" w:rsidRPr="00816BF1" w:rsidRDefault="002832C5">
      <w:pPr>
        <w:pStyle w:val="Betarp"/>
        <w:ind w:firstLine="1298"/>
        <w:jc w:val="both"/>
        <w:rPr>
          <w:rFonts w:ascii="Times New Roman" w:hAnsi="Times New Roman" w:cs="Times New Roman"/>
          <w:sz w:val="24"/>
          <w:szCs w:val="24"/>
        </w:rPr>
      </w:pPr>
      <w:r w:rsidRPr="00816BF1">
        <w:rPr>
          <w:rFonts w:ascii="Times New Roman" w:hAnsi="Times New Roman" w:cs="Times New Roman"/>
          <w:sz w:val="24"/>
          <w:szCs w:val="24"/>
        </w:rPr>
        <w:t>Pirmoji Zigmo Zinkevičiaus premija įteikiama 2025 m., minint kalbininko</w:t>
      </w:r>
      <w:r w:rsidR="0070382F">
        <w:rPr>
          <w:rFonts w:ascii="Times New Roman" w:hAnsi="Times New Roman" w:cs="Times New Roman"/>
          <w:sz w:val="24"/>
          <w:szCs w:val="24"/>
        </w:rPr>
        <w:t xml:space="preserve"> </w:t>
      </w:r>
      <w:r w:rsidRPr="00816BF1">
        <w:rPr>
          <w:rFonts w:ascii="Times New Roman" w:hAnsi="Times New Roman" w:cs="Times New Roman"/>
          <w:sz w:val="24"/>
          <w:szCs w:val="24"/>
        </w:rPr>
        <w:t xml:space="preserve">100-ąsias gimimo metines. </w:t>
      </w:r>
    </w:p>
    <w:p w:rsidR="00EA1BD5" w:rsidRPr="00816BF1" w:rsidRDefault="00EA1BD5">
      <w:pPr>
        <w:pStyle w:val="Betarp"/>
        <w:ind w:left="1656"/>
        <w:jc w:val="both"/>
        <w:rPr>
          <w:rFonts w:ascii="Times New Roman" w:hAnsi="Times New Roman" w:cs="Times New Roman"/>
          <w:sz w:val="24"/>
          <w:szCs w:val="24"/>
        </w:rPr>
      </w:pP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II SKYRIUS</w:t>
      </w: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DOKUMENTŲ PATEIKIMO REIKALAVIMAI</w:t>
      </w:r>
    </w:p>
    <w:p w:rsidR="00EA1BD5" w:rsidRPr="00816BF1" w:rsidRDefault="00EA1BD5">
      <w:pPr>
        <w:pStyle w:val="Betarp"/>
        <w:jc w:val="both"/>
        <w:rPr>
          <w:rFonts w:ascii="Times New Roman" w:hAnsi="Times New Roman" w:cs="Times New Roman"/>
          <w:sz w:val="24"/>
          <w:szCs w:val="24"/>
        </w:rPr>
      </w:pPr>
    </w:p>
    <w:p w:rsidR="00EA1BD5" w:rsidRPr="00816BF1" w:rsidRDefault="00112F80">
      <w:pPr>
        <w:pStyle w:val="Betarp"/>
        <w:ind w:firstLine="1296"/>
        <w:jc w:val="both"/>
        <w:rPr>
          <w:rFonts w:ascii="Times New Roman" w:hAnsi="Times New Roman" w:cs="Times New Roman"/>
          <w:sz w:val="24"/>
          <w:szCs w:val="24"/>
        </w:rPr>
      </w:pPr>
      <w:r>
        <w:rPr>
          <w:rFonts w:ascii="Times New Roman" w:hAnsi="Times New Roman" w:cs="Times New Roman"/>
          <w:sz w:val="24"/>
          <w:szCs w:val="24"/>
        </w:rPr>
        <w:t>4</w:t>
      </w:r>
      <w:r w:rsidR="002832C5" w:rsidRPr="00816BF1">
        <w:rPr>
          <w:rFonts w:ascii="Times New Roman" w:hAnsi="Times New Roman" w:cs="Times New Roman"/>
          <w:sz w:val="24"/>
          <w:szCs w:val="24"/>
        </w:rPr>
        <w:t>. Kandidatus Premijai gali siūlyti Lietuvos Respublikos ir užsienio mokslo ir studijų institucijos, lituanistikos (baltistikos) centrai, Lietuvos Respublikoje ir užsienyje registruotos visuomeninės kultūrinės organizacijos bei fiziniai asmenys iš Lietuvos Respublikos ir užsienio šalių (toliau – pareiškėjai). Vienas pareiškėjas Premijai gauti gal</w:t>
      </w:r>
      <w:r w:rsidR="003F5FB6">
        <w:rPr>
          <w:rFonts w:ascii="Times New Roman" w:hAnsi="Times New Roman" w:cs="Times New Roman"/>
          <w:sz w:val="24"/>
          <w:szCs w:val="24"/>
        </w:rPr>
        <w:t>i</w:t>
      </w:r>
      <w:r w:rsidR="002832C5" w:rsidRPr="00816BF1">
        <w:rPr>
          <w:rFonts w:ascii="Times New Roman" w:hAnsi="Times New Roman" w:cs="Times New Roman"/>
          <w:sz w:val="24"/>
          <w:szCs w:val="24"/>
        </w:rPr>
        <w:t xml:space="preserve"> siūlyti vieną asmenį ar bendrą veiklą vykdžiusią asmenų grupę. </w:t>
      </w:r>
    </w:p>
    <w:p w:rsidR="00EA1BD5" w:rsidRPr="00816BF1" w:rsidRDefault="00112F80">
      <w:pPr>
        <w:pStyle w:val="Betarp"/>
        <w:ind w:firstLine="1296"/>
        <w:jc w:val="both"/>
        <w:rPr>
          <w:rFonts w:ascii="Times New Roman" w:hAnsi="Times New Roman" w:cs="Times New Roman"/>
          <w:sz w:val="24"/>
          <w:szCs w:val="24"/>
        </w:rPr>
      </w:pPr>
      <w:r>
        <w:rPr>
          <w:rFonts w:ascii="Times New Roman" w:hAnsi="Times New Roman" w:cs="Times New Roman"/>
          <w:sz w:val="24"/>
          <w:szCs w:val="24"/>
        </w:rPr>
        <w:t>5</w:t>
      </w:r>
      <w:r w:rsidR="002832C5" w:rsidRPr="00816BF1">
        <w:rPr>
          <w:rFonts w:ascii="Times New Roman" w:hAnsi="Times New Roman" w:cs="Times New Roman"/>
          <w:sz w:val="24"/>
          <w:szCs w:val="24"/>
        </w:rPr>
        <w:t xml:space="preserve">. Pareiškėjai, siūlydami kandidatą </w:t>
      </w:r>
      <w:r w:rsidR="00E61C4D">
        <w:rPr>
          <w:rFonts w:ascii="Times New Roman" w:hAnsi="Times New Roman" w:cs="Times New Roman"/>
          <w:sz w:val="24"/>
          <w:szCs w:val="24"/>
        </w:rPr>
        <w:t>P</w:t>
      </w:r>
      <w:r w:rsidR="002832C5" w:rsidRPr="00816BF1">
        <w:rPr>
          <w:rFonts w:ascii="Times New Roman" w:hAnsi="Times New Roman" w:cs="Times New Roman"/>
          <w:sz w:val="24"/>
          <w:szCs w:val="24"/>
        </w:rPr>
        <w:t xml:space="preserve">remijai gauti, </w:t>
      </w:r>
      <w:r w:rsidR="00FB3928">
        <w:rPr>
          <w:rFonts w:ascii="Times New Roman" w:hAnsi="Times New Roman" w:cs="Times New Roman"/>
          <w:sz w:val="24"/>
          <w:szCs w:val="24"/>
        </w:rPr>
        <w:t xml:space="preserve">Komisijai </w:t>
      </w:r>
      <w:r w:rsidR="002832C5" w:rsidRPr="00816BF1">
        <w:rPr>
          <w:rFonts w:ascii="Times New Roman" w:hAnsi="Times New Roman" w:cs="Times New Roman"/>
          <w:sz w:val="24"/>
          <w:szCs w:val="24"/>
        </w:rPr>
        <w:t>iki</w:t>
      </w:r>
      <w:r w:rsidR="00E04814" w:rsidRPr="00816BF1">
        <w:rPr>
          <w:rFonts w:ascii="Times New Roman" w:hAnsi="Times New Roman" w:cs="Times New Roman"/>
          <w:sz w:val="24"/>
          <w:szCs w:val="24"/>
        </w:rPr>
        <w:t xml:space="preserve"> </w:t>
      </w:r>
      <w:r w:rsidR="00E04814" w:rsidRPr="0013372F">
        <w:rPr>
          <w:rFonts w:ascii="Times New Roman" w:hAnsi="Times New Roman" w:cs="Times New Roman"/>
          <w:sz w:val="24"/>
          <w:szCs w:val="24"/>
        </w:rPr>
        <w:t xml:space="preserve">liepos 1 </w:t>
      </w:r>
      <w:r w:rsidR="002832C5" w:rsidRPr="0013372F">
        <w:rPr>
          <w:rFonts w:ascii="Times New Roman" w:hAnsi="Times New Roman" w:cs="Times New Roman"/>
          <w:sz w:val="24"/>
          <w:szCs w:val="24"/>
        </w:rPr>
        <w:t>d.</w:t>
      </w:r>
      <w:r w:rsidR="002832C5" w:rsidRPr="00816BF1">
        <w:rPr>
          <w:rFonts w:ascii="Times New Roman" w:hAnsi="Times New Roman" w:cs="Times New Roman"/>
          <w:sz w:val="24"/>
          <w:szCs w:val="24"/>
        </w:rPr>
        <w:t xml:space="preserve"> </w:t>
      </w:r>
      <w:r w:rsidR="00FB3928">
        <w:rPr>
          <w:rFonts w:ascii="Times New Roman" w:hAnsi="Times New Roman" w:cs="Times New Roman"/>
          <w:sz w:val="24"/>
          <w:szCs w:val="24"/>
        </w:rPr>
        <w:t>pateikia</w:t>
      </w:r>
      <w:r w:rsidR="002832C5" w:rsidRPr="00816BF1">
        <w:rPr>
          <w:rFonts w:ascii="Times New Roman" w:hAnsi="Times New Roman" w:cs="Times New Roman"/>
          <w:sz w:val="24"/>
          <w:szCs w:val="24"/>
        </w:rPr>
        <w:t xml:space="preserve"> šiuos dokumentus:</w:t>
      </w:r>
    </w:p>
    <w:p w:rsidR="00EA1BD5" w:rsidRPr="00816BF1" w:rsidRDefault="00112F80">
      <w:pPr>
        <w:pStyle w:val="Betarp"/>
        <w:ind w:firstLine="1296"/>
        <w:jc w:val="both"/>
        <w:rPr>
          <w:rFonts w:ascii="Times New Roman" w:hAnsi="Times New Roman" w:cs="Times New Roman"/>
          <w:sz w:val="24"/>
          <w:szCs w:val="24"/>
        </w:rPr>
      </w:pPr>
      <w:r>
        <w:rPr>
          <w:rFonts w:ascii="Times New Roman" w:hAnsi="Times New Roman" w:cs="Times New Roman"/>
          <w:sz w:val="24"/>
          <w:szCs w:val="24"/>
        </w:rPr>
        <w:t>5</w:t>
      </w:r>
      <w:r w:rsidR="002832C5" w:rsidRPr="00816BF1">
        <w:rPr>
          <w:rFonts w:ascii="Times New Roman" w:hAnsi="Times New Roman" w:cs="Times New Roman"/>
          <w:sz w:val="24"/>
          <w:szCs w:val="24"/>
        </w:rPr>
        <w:t>.1. pareiškėjo parengtą kandidato rekomendaciją, kurioje turi atsispindėti siūlomo (-</w:t>
      </w:r>
      <w:proofErr w:type="spellStart"/>
      <w:r w:rsidR="002832C5" w:rsidRPr="00816BF1">
        <w:rPr>
          <w:rFonts w:ascii="Times New Roman" w:hAnsi="Times New Roman" w:cs="Times New Roman"/>
          <w:sz w:val="24"/>
          <w:szCs w:val="24"/>
        </w:rPr>
        <w:t>os</w:t>
      </w:r>
      <w:proofErr w:type="spellEnd"/>
      <w:r w:rsidR="002832C5" w:rsidRPr="00816BF1">
        <w:rPr>
          <w:rFonts w:ascii="Times New Roman" w:hAnsi="Times New Roman" w:cs="Times New Roman"/>
          <w:sz w:val="24"/>
          <w:szCs w:val="24"/>
        </w:rPr>
        <w:t>) kandidato (-ės) darbų mokslinė, edukacinė ir išliekamoji vertė bei aktualumas (toliau – rekomendacija), atitiktis akademiko Zigmo Zinkevičiaus plėtotoms mokslinės veiklos kryptims;</w:t>
      </w:r>
    </w:p>
    <w:p w:rsidR="00EA1BD5" w:rsidRPr="00816BF1" w:rsidRDefault="00112F80">
      <w:pPr>
        <w:pStyle w:val="Betarp"/>
        <w:ind w:firstLine="1296"/>
        <w:jc w:val="both"/>
        <w:rPr>
          <w:rFonts w:ascii="Times New Roman" w:hAnsi="Times New Roman" w:cs="Times New Roman"/>
          <w:sz w:val="24"/>
          <w:szCs w:val="24"/>
        </w:rPr>
      </w:pPr>
      <w:r>
        <w:rPr>
          <w:rFonts w:ascii="Times New Roman" w:hAnsi="Times New Roman" w:cs="Times New Roman"/>
          <w:sz w:val="24"/>
          <w:szCs w:val="24"/>
        </w:rPr>
        <w:t>5</w:t>
      </w:r>
      <w:r w:rsidR="002832C5" w:rsidRPr="00816BF1">
        <w:rPr>
          <w:rFonts w:ascii="Times New Roman" w:hAnsi="Times New Roman" w:cs="Times New Roman"/>
          <w:sz w:val="24"/>
          <w:szCs w:val="24"/>
        </w:rPr>
        <w:t xml:space="preserve">.2. kandidato (-ės) mokslinės veiklos, už kurią siūloma skirti </w:t>
      </w:r>
      <w:r w:rsidR="0032062B">
        <w:rPr>
          <w:rFonts w:ascii="Times New Roman" w:hAnsi="Times New Roman" w:cs="Times New Roman"/>
          <w:sz w:val="24"/>
          <w:szCs w:val="24"/>
        </w:rPr>
        <w:t>P</w:t>
      </w:r>
      <w:r w:rsidR="002832C5" w:rsidRPr="00816BF1">
        <w:rPr>
          <w:rFonts w:ascii="Times New Roman" w:hAnsi="Times New Roman" w:cs="Times New Roman"/>
          <w:sz w:val="24"/>
          <w:szCs w:val="24"/>
        </w:rPr>
        <w:t xml:space="preserve">remiją, aprašymą (toliau – mokslinės veiklos aprašymas); </w:t>
      </w:r>
    </w:p>
    <w:p w:rsidR="00EA1BD5" w:rsidRPr="00816BF1" w:rsidRDefault="00112F80">
      <w:pPr>
        <w:pStyle w:val="Betarp"/>
        <w:ind w:firstLine="1296"/>
        <w:jc w:val="both"/>
        <w:rPr>
          <w:rFonts w:ascii="Times New Roman" w:hAnsi="Times New Roman" w:cs="Times New Roman"/>
          <w:sz w:val="24"/>
          <w:szCs w:val="24"/>
        </w:rPr>
      </w:pPr>
      <w:r>
        <w:rPr>
          <w:rFonts w:ascii="Times New Roman" w:hAnsi="Times New Roman" w:cs="Times New Roman"/>
          <w:sz w:val="24"/>
          <w:szCs w:val="24"/>
        </w:rPr>
        <w:t>5</w:t>
      </w:r>
      <w:r w:rsidR="002832C5" w:rsidRPr="00816BF1">
        <w:rPr>
          <w:rFonts w:ascii="Times New Roman" w:hAnsi="Times New Roman" w:cs="Times New Roman"/>
          <w:sz w:val="24"/>
          <w:szCs w:val="24"/>
        </w:rPr>
        <w:t xml:space="preserve">.3. darbų, už kuriuos siūloma skirti </w:t>
      </w:r>
      <w:r w:rsidR="00F62C89">
        <w:rPr>
          <w:rFonts w:ascii="Times New Roman" w:hAnsi="Times New Roman" w:cs="Times New Roman"/>
          <w:sz w:val="24"/>
          <w:szCs w:val="24"/>
        </w:rPr>
        <w:t>P</w:t>
      </w:r>
      <w:r w:rsidR="002832C5" w:rsidRPr="00816BF1">
        <w:rPr>
          <w:rFonts w:ascii="Times New Roman" w:hAnsi="Times New Roman" w:cs="Times New Roman"/>
          <w:sz w:val="24"/>
          <w:szCs w:val="24"/>
        </w:rPr>
        <w:t xml:space="preserve">remiją, sąrašą; </w:t>
      </w:r>
    </w:p>
    <w:p w:rsidR="00EA1BD5" w:rsidRPr="00816BF1" w:rsidRDefault="00112F80">
      <w:pPr>
        <w:pStyle w:val="Betarp"/>
        <w:ind w:firstLine="1296"/>
        <w:jc w:val="both"/>
        <w:rPr>
          <w:rFonts w:ascii="Times New Roman" w:hAnsi="Times New Roman" w:cs="Times New Roman"/>
          <w:sz w:val="24"/>
          <w:szCs w:val="24"/>
        </w:rPr>
      </w:pPr>
      <w:r>
        <w:rPr>
          <w:rFonts w:ascii="Times New Roman" w:hAnsi="Times New Roman" w:cs="Times New Roman"/>
          <w:sz w:val="24"/>
          <w:szCs w:val="24"/>
        </w:rPr>
        <w:t>5</w:t>
      </w:r>
      <w:r w:rsidR="002832C5" w:rsidRPr="00816BF1">
        <w:rPr>
          <w:rFonts w:ascii="Times New Roman" w:hAnsi="Times New Roman" w:cs="Times New Roman"/>
          <w:sz w:val="24"/>
          <w:szCs w:val="24"/>
        </w:rPr>
        <w:t xml:space="preserve">.4. kitą, pareiškėjo nuomone, reikalingą informaciją, atskleidžiančią kandidato (-ės) veiklos ir darbų reikšmę. </w:t>
      </w:r>
    </w:p>
    <w:p w:rsidR="00EA1BD5" w:rsidRPr="00816BF1" w:rsidRDefault="00112F80">
      <w:pPr>
        <w:pStyle w:val="Betarp"/>
        <w:ind w:firstLine="1296"/>
        <w:jc w:val="both"/>
        <w:rPr>
          <w:rFonts w:ascii="Times New Roman" w:hAnsi="Times New Roman" w:cs="Times New Roman"/>
          <w:sz w:val="24"/>
          <w:szCs w:val="24"/>
        </w:rPr>
      </w:pPr>
      <w:r>
        <w:rPr>
          <w:rFonts w:ascii="Times New Roman" w:hAnsi="Times New Roman" w:cs="Times New Roman"/>
          <w:sz w:val="24"/>
          <w:szCs w:val="24"/>
        </w:rPr>
        <w:t>6</w:t>
      </w:r>
      <w:r w:rsidR="002832C5" w:rsidRPr="00816BF1">
        <w:rPr>
          <w:rFonts w:ascii="Times New Roman" w:hAnsi="Times New Roman" w:cs="Times New Roman"/>
          <w:sz w:val="24"/>
          <w:szCs w:val="24"/>
        </w:rPr>
        <w:t xml:space="preserve">. Kai Premijai gauti siūloma bendrą veiklą vykdžiusi asmenų grupė, teikiama pareiškėjo parengta bendra rekomendacija dėl bendrą veiklą vykdžiusios asmenų grupės, jos kūrybinės veiklos aprašymas ir bendrų darbų, už kuriuos siūloma skirti Premiją, sąrašas. </w:t>
      </w:r>
    </w:p>
    <w:p w:rsidR="00EA1BD5" w:rsidRPr="00816BF1" w:rsidRDefault="00EA1BD5">
      <w:pPr>
        <w:pStyle w:val="Betarp"/>
        <w:jc w:val="both"/>
        <w:rPr>
          <w:rFonts w:ascii="Times New Roman" w:hAnsi="Times New Roman" w:cs="Times New Roman"/>
          <w:sz w:val="24"/>
          <w:szCs w:val="24"/>
        </w:rPr>
      </w:pP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III SKYRIUS</w:t>
      </w:r>
    </w:p>
    <w:p w:rsidR="00EA1BD5" w:rsidRPr="00816BF1" w:rsidRDefault="002832C5">
      <w:pPr>
        <w:pStyle w:val="Betarp"/>
        <w:jc w:val="center"/>
        <w:rPr>
          <w:rFonts w:ascii="Times New Roman" w:hAnsi="Times New Roman" w:cs="Times New Roman"/>
          <w:b/>
          <w:bCs/>
          <w:sz w:val="24"/>
          <w:szCs w:val="24"/>
        </w:rPr>
      </w:pPr>
      <w:bookmarkStart w:id="2" w:name="_Hlk151468552"/>
      <w:r w:rsidRPr="00816BF1">
        <w:rPr>
          <w:rFonts w:ascii="Times New Roman" w:hAnsi="Times New Roman" w:cs="Times New Roman"/>
          <w:b/>
          <w:bCs/>
          <w:sz w:val="24"/>
          <w:szCs w:val="24"/>
        </w:rPr>
        <w:t>KOMISIJOS SUDARYMAS</w:t>
      </w:r>
      <w:bookmarkEnd w:id="2"/>
    </w:p>
    <w:p w:rsidR="0069618C" w:rsidRDefault="0069618C" w:rsidP="0069618C">
      <w:pPr>
        <w:pStyle w:val="Betarp"/>
        <w:jc w:val="both"/>
        <w:rPr>
          <w:rFonts w:ascii="Times New Roman" w:hAnsi="Times New Roman" w:cs="Times New Roman"/>
          <w:sz w:val="24"/>
          <w:szCs w:val="24"/>
        </w:rPr>
      </w:pPr>
    </w:p>
    <w:p w:rsidR="00EA1BD5" w:rsidRPr="00816BF1" w:rsidRDefault="00112F80" w:rsidP="0069618C">
      <w:pPr>
        <w:pStyle w:val="Betarp"/>
        <w:ind w:firstLine="1296"/>
        <w:jc w:val="both"/>
        <w:rPr>
          <w:rFonts w:ascii="Times New Roman" w:hAnsi="Times New Roman" w:cs="Times New Roman"/>
          <w:sz w:val="24"/>
          <w:szCs w:val="24"/>
        </w:rPr>
      </w:pPr>
      <w:r>
        <w:rPr>
          <w:rFonts w:ascii="Times New Roman" w:hAnsi="Times New Roman" w:cs="Times New Roman"/>
          <w:sz w:val="24"/>
          <w:szCs w:val="24"/>
        </w:rPr>
        <w:t>7</w:t>
      </w:r>
      <w:r w:rsidR="002832C5" w:rsidRPr="00816BF1">
        <w:rPr>
          <w:rFonts w:ascii="Times New Roman" w:hAnsi="Times New Roman" w:cs="Times New Roman"/>
          <w:sz w:val="24"/>
          <w:szCs w:val="24"/>
        </w:rPr>
        <w:t xml:space="preserve">. Zigmo Zinkevičiaus premijos komisija sudaroma Ukmergės rajono </w:t>
      </w:r>
      <w:r w:rsidR="00A73DA6" w:rsidRPr="00816BF1">
        <w:rPr>
          <w:rFonts w:ascii="Times New Roman" w:hAnsi="Times New Roman" w:cs="Times New Roman"/>
          <w:sz w:val="24"/>
          <w:szCs w:val="24"/>
        </w:rPr>
        <w:t xml:space="preserve">savivaldybės </w:t>
      </w:r>
      <w:r w:rsidR="00FB3928">
        <w:rPr>
          <w:rFonts w:ascii="Times New Roman" w:hAnsi="Times New Roman" w:cs="Times New Roman"/>
          <w:sz w:val="24"/>
          <w:szCs w:val="24"/>
        </w:rPr>
        <w:t>tarybos sprendimu</w:t>
      </w:r>
      <w:r w:rsidR="00A73DA6" w:rsidRPr="00816BF1">
        <w:rPr>
          <w:rFonts w:ascii="Times New Roman" w:hAnsi="Times New Roman" w:cs="Times New Roman"/>
          <w:sz w:val="24"/>
          <w:szCs w:val="24"/>
        </w:rPr>
        <w:t xml:space="preserve">. </w:t>
      </w:r>
      <w:r w:rsidR="00EB0E35" w:rsidRPr="00816BF1">
        <w:rPr>
          <w:rFonts w:ascii="Times New Roman" w:hAnsi="Times New Roman" w:cs="Times New Roman"/>
          <w:sz w:val="24"/>
          <w:szCs w:val="24"/>
        </w:rPr>
        <w:t xml:space="preserve"> </w:t>
      </w:r>
    </w:p>
    <w:p w:rsidR="000C1BCE" w:rsidRPr="000D4B6B" w:rsidRDefault="00112F80" w:rsidP="000C1BCE">
      <w:pPr>
        <w:spacing w:after="0" w:line="240" w:lineRule="auto"/>
        <w:ind w:firstLine="1298"/>
        <w:jc w:val="both"/>
        <w:rPr>
          <w:rFonts w:ascii="Times New Roman" w:hAnsi="Times New Roman" w:cs="Times New Roman"/>
          <w:sz w:val="24"/>
          <w:szCs w:val="24"/>
        </w:rPr>
      </w:pPr>
      <w:r w:rsidRPr="000D4B6B">
        <w:rPr>
          <w:rFonts w:ascii="Times New Roman" w:hAnsi="Times New Roman" w:cs="Times New Roman"/>
          <w:sz w:val="24"/>
          <w:szCs w:val="24"/>
        </w:rPr>
        <w:lastRenderedPageBreak/>
        <w:t>8</w:t>
      </w:r>
      <w:r w:rsidR="002832C5" w:rsidRPr="000D4B6B">
        <w:rPr>
          <w:rFonts w:ascii="Times New Roman" w:hAnsi="Times New Roman" w:cs="Times New Roman"/>
          <w:sz w:val="24"/>
          <w:szCs w:val="24"/>
        </w:rPr>
        <w:t xml:space="preserve">. Komisija sudaroma iš </w:t>
      </w:r>
      <w:r w:rsidR="00FE4F08" w:rsidRPr="000D4B6B">
        <w:rPr>
          <w:rFonts w:ascii="Times New Roman" w:hAnsi="Times New Roman" w:cs="Times New Roman"/>
          <w:sz w:val="24"/>
          <w:szCs w:val="24"/>
        </w:rPr>
        <w:t>11</w:t>
      </w:r>
      <w:r w:rsidR="002832C5" w:rsidRPr="000D4B6B">
        <w:rPr>
          <w:rFonts w:ascii="Times New Roman" w:hAnsi="Times New Roman" w:cs="Times New Roman"/>
          <w:sz w:val="24"/>
          <w:szCs w:val="24"/>
        </w:rPr>
        <w:t xml:space="preserve"> narių: </w:t>
      </w:r>
      <w:r w:rsidR="00FE4F08" w:rsidRPr="000D4B6B">
        <w:rPr>
          <w:rFonts w:ascii="Times New Roman" w:hAnsi="Times New Roman" w:cs="Times New Roman"/>
          <w:sz w:val="24"/>
          <w:szCs w:val="24"/>
        </w:rPr>
        <w:t>4 narių, pasiūlytų mokslo institucijų</w:t>
      </w:r>
      <w:r w:rsidR="000632D7" w:rsidRPr="000D4B6B">
        <w:rPr>
          <w:rFonts w:ascii="Times New Roman" w:hAnsi="Times New Roman" w:cs="Times New Roman"/>
          <w:sz w:val="24"/>
          <w:szCs w:val="24"/>
        </w:rPr>
        <w:t xml:space="preserve"> (Lietuvių kalbos institut</w:t>
      </w:r>
      <w:r w:rsidR="00146FB8" w:rsidRPr="000D4B6B">
        <w:rPr>
          <w:rFonts w:ascii="Times New Roman" w:hAnsi="Times New Roman" w:cs="Times New Roman"/>
          <w:sz w:val="24"/>
          <w:szCs w:val="24"/>
        </w:rPr>
        <w:t>o</w:t>
      </w:r>
      <w:r w:rsidR="000632D7" w:rsidRPr="000D4B6B">
        <w:rPr>
          <w:rFonts w:ascii="Times New Roman" w:hAnsi="Times New Roman" w:cs="Times New Roman"/>
          <w:sz w:val="24"/>
          <w:szCs w:val="24"/>
        </w:rPr>
        <w:t>, Vilniaus universitet</w:t>
      </w:r>
      <w:r w:rsidR="00146FB8" w:rsidRPr="000D4B6B">
        <w:rPr>
          <w:rFonts w:ascii="Times New Roman" w:hAnsi="Times New Roman" w:cs="Times New Roman"/>
          <w:sz w:val="24"/>
          <w:szCs w:val="24"/>
        </w:rPr>
        <w:t>o</w:t>
      </w:r>
      <w:r w:rsidR="000632D7" w:rsidRPr="000D4B6B">
        <w:rPr>
          <w:rFonts w:ascii="Times New Roman" w:hAnsi="Times New Roman" w:cs="Times New Roman"/>
          <w:sz w:val="24"/>
          <w:szCs w:val="24"/>
        </w:rPr>
        <w:t>, Vytauto Didžiojo universitet</w:t>
      </w:r>
      <w:r w:rsidR="00146FB8" w:rsidRPr="000D4B6B">
        <w:rPr>
          <w:rFonts w:ascii="Times New Roman" w:hAnsi="Times New Roman" w:cs="Times New Roman"/>
          <w:sz w:val="24"/>
          <w:szCs w:val="24"/>
        </w:rPr>
        <w:t>o</w:t>
      </w:r>
      <w:r w:rsidR="000632D7" w:rsidRPr="000D4B6B">
        <w:rPr>
          <w:rFonts w:ascii="Times New Roman" w:hAnsi="Times New Roman" w:cs="Times New Roman"/>
          <w:sz w:val="24"/>
          <w:szCs w:val="24"/>
        </w:rPr>
        <w:t>, Klaipėdos universitet</w:t>
      </w:r>
      <w:r w:rsidR="00146FB8" w:rsidRPr="000D4B6B">
        <w:rPr>
          <w:rFonts w:ascii="Times New Roman" w:hAnsi="Times New Roman" w:cs="Times New Roman"/>
          <w:sz w:val="24"/>
          <w:szCs w:val="24"/>
        </w:rPr>
        <w:t>o</w:t>
      </w:r>
      <w:r w:rsidR="000632D7" w:rsidRPr="000D4B6B">
        <w:rPr>
          <w:rFonts w:ascii="Times New Roman" w:hAnsi="Times New Roman" w:cs="Times New Roman"/>
          <w:sz w:val="24"/>
          <w:szCs w:val="24"/>
        </w:rPr>
        <w:t>)</w:t>
      </w:r>
      <w:r w:rsidR="00FE4F08" w:rsidRPr="000D4B6B">
        <w:rPr>
          <w:rFonts w:ascii="Times New Roman" w:hAnsi="Times New Roman" w:cs="Times New Roman"/>
          <w:sz w:val="24"/>
          <w:szCs w:val="24"/>
        </w:rPr>
        <w:t xml:space="preserve">, 4 narių, pasiūlytų Lietuvių kalbos draugijos, 3 narių, pasiūlytų Ukmergės </w:t>
      </w:r>
      <w:r w:rsidR="00A438B5" w:rsidRPr="000D4B6B">
        <w:rPr>
          <w:rFonts w:ascii="Times New Roman" w:hAnsi="Times New Roman" w:cs="Times New Roman"/>
          <w:sz w:val="24"/>
          <w:szCs w:val="24"/>
        </w:rPr>
        <w:t xml:space="preserve">rajono </w:t>
      </w:r>
      <w:r w:rsidR="00FE4F08" w:rsidRPr="000D4B6B">
        <w:rPr>
          <w:rFonts w:ascii="Times New Roman" w:hAnsi="Times New Roman" w:cs="Times New Roman"/>
          <w:sz w:val="24"/>
          <w:szCs w:val="24"/>
        </w:rPr>
        <w:t>savivaldybės</w:t>
      </w:r>
      <w:r w:rsidR="005B4220" w:rsidRPr="000D4B6B">
        <w:rPr>
          <w:rFonts w:ascii="Times New Roman" w:hAnsi="Times New Roman" w:cs="Times New Roman"/>
          <w:sz w:val="24"/>
          <w:szCs w:val="24"/>
        </w:rPr>
        <w:t xml:space="preserve"> </w:t>
      </w:r>
      <w:r w:rsidR="005B4220" w:rsidRPr="002B65F4">
        <w:rPr>
          <w:rFonts w:ascii="Times New Roman" w:hAnsi="Times New Roman" w:cs="Times New Roman"/>
          <w:sz w:val="24"/>
          <w:szCs w:val="24"/>
        </w:rPr>
        <w:t>mero</w:t>
      </w:r>
      <w:r w:rsidR="00FE4F08" w:rsidRPr="000D4B6B">
        <w:rPr>
          <w:rFonts w:ascii="Times New Roman" w:hAnsi="Times New Roman" w:cs="Times New Roman"/>
          <w:sz w:val="24"/>
          <w:szCs w:val="24"/>
        </w:rPr>
        <w:t xml:space="preserve">. </w:t>
      </w:r>
    </w:p>
    <w:p w:rsidR="00FB4D39" w:rsidRPr="002B65F4" w:rsidRDefault="00112F80" w:rsidP="00FB4D39">
      <w:pPr>
        <w:shd w:val="clear" w:color="auto" w:fill="FFFFFF"/>
        <w:spacing w:after="0" w:line="240" w:lineRule="auto"/>
        <w:ind w:firstLine="1298"/>
        <w:jc w:val="both"/>
        <w:rPr>
          <w:rFonts w:ascii="Times New Roman" w:hAnsi="Times New Roman" w:cs="Times New Roman"/>
          <w:sz w:val="24"/>
          <w:szCs w:val="24"/>
        </w:rPr>
      </w:pPr>
      <w:r w:rsidRPr="00740B9C">
        <w:rPr>
          <w:rFonts w:ascii="Times New Roman" w:hAnsi="Times New Roman" w:cs="Times New Roman"/>
          <w:sz w:val="24"/>
          <w:szCs w:val="24"/>
        </w:rPr>
        <w:t>9</w:t>
      </w:r>
      <w:r w:rsidR="002832C5" w:rsidRPr="00740B9C">
        <w:rPr>
          <w:rFonts w:ascii="Times New Roman" w:hAnsi="Times New Roman" w:cs="Times New Roman"/>
          <w:sz w:val="24"/>
          <w:szCs w:val="24"/>
        </w:rPr>
        <w:t>.</w:t>
      </w:r>
      <w:r w:rsidR="00740B9C" w:rsidRPr="00740B9C">
        <w:rPr>
          <w:rFonts w:ascii="Times New Roman" w:hAnsi="Times New Roman" w:cs="Times New Roman"/>
          <w:sz w:val="24"/>
          <w:szCs w:val="24"/>
        </w:rPr>
        <w:t xml:space="preserve"> </w:t>
      </w:r>
      <w:r w:rsidR="00BC6631" w:rsidRPr="002B65F4">
        <w:rPr>
          <w:rFonts w:ascii="Times New Roman" w:hAnsi="Times New Roman" w:cs="Times New Roman"/>
          <w:sz w:val="24"/>
          <w:szCs w:val="24"/>
        </w:rPr>
        <w:t>Komisijos pirmininką ir pirmininko pavaduotoją iš Komisijos narių skiria Savivaldybės taryba. Komisijos pirmininku skiriamas tik nepriekaištingos reputacijos, kaip ji apibrėžiama Lietuvos Respublikos vietos savivaldos įstatyme, Savivaldybės tarybos narys.</w:t>
      </w:r>
    </w:p>
    <w:p w:rsidR="00EA1BD5" w:rsidRPr="00FB4D39" w:rsidRDefault="002832C5" w:rsidP="00FB4D39">
      <w:pPr>
        <w:shd w:val="clear" w:color="auto" w:fill="FFFFFF"/>
        <w:spacing w:after="0" w:line="240" w:lineRule="auto"/>
        <w:ind w:firstLine="1298"/>
        <w:jc w:val="both"/>
        <w:rPr>
          <w:rFonts w:ascii="Times New Roman" w:hAnsi="Times New Roman" w:cs="Times New Roman"/>
          <w:sz w:val="24"/>
          <w:szCs w:val="24"/>
        </w:rPr>
      </w:pPr>
      <w:r w:rsidRPr="000D4B6B">
        <w:rPr>
          <w:rFonts w:ascii="Times New Roman" w:hAnsi="Times New Roman" w:cs="Times New Roman"/>
          <w:sz w:val="24"/>
          <w:szCs w:val="24"/>
        </w:rPr>
        <w:t>1</w:t>
      </w:r>
      <w:r w:rsidR="00112F80" w:rsidRPr="000D4B6B">
        <w:rPr>
          <w:rFonts w:ascii="Times New Roman" w:hAnsi="Times New Roman" w:cs="Times New Roman"/>
          <w:sz w:val="24"/>
          <w:szCs w:val="24"/>
        </w:rPr>
        <w:t>0</w:t>
      </w:r>
      <w:r w:rsidRPr="000D4B6B">
        <w:rPr>
          <w:rFonts w:ascii="Times New Roman" w:hAnsi="Times New Roman" w:cs="Times New Roman"/>
          <w:sz w:val="24"/>
          <w:szCs w:val="24"/>
        </w:rPr>
        <w:t xml:space="preserve">. Komisijos veiklos forma – posėdžiai. Esant reikalui, </w:t>
      </w:r>
      <w:r w:rsidR="00D23B4A" w:rsidRPr="000D4B6B">
        <w:rPr>
          <w:rFonts w:ascii="Times New Roman" w:hAnsi="Times New Roman" w:cs="Times New Roman"/>
          <w:sz w:val="24"/>
          <w:szCs w:val="24"/>
        </w:rPr>
        <w:t>K</w:t>
      </w:r>
      <w:r w:rsidRPr="000D4B6B">
        <w:rPr>
          <w:rFonts w:ascii="Times New Roman" w:hAnsi="Times New Roman" w:cs="Times New Roman"/>
          <w:sz w:val="24"/>
          <w:szCs w:val="24"/>
        </w:rPr>
        <w:t xml:space="preserve">omisijos posėdis gali vykti nuotoliniu būdu. </w:t>
      </w:r>
    </w:p>
    <w:p w:rsidR="00EA1BD5" w:rsidRPr="000D4B6B" w:rsidRDefault="002832C5" w:rsidP="00FB4D39">
      <w:pPr>
        <w:pStyle w:val="Betarp"/>
        <w:ind w:firstLine="1298"/>
        <w:jc w:val="both"/>
        <w:rPr>
          <w:rFonts w:ascii="Times New Roman" w:hAnsi="Times New Roman" w:cs="Times New Roman"/>
          <w:sz w:val="24"/>
          <w:szCs w:val="24"/>
        </w:rPr>
      </w:pPr>
      <w:r w:rsidRPr="000D4B6B">
        <w:rPr>
          <w:rFonts w:ascii="Times New Roman" w:hAnsi="Times New Roman" w:cs="Times New Roman"/>
          <w:sz w:val="24"/>
          <w:szCs w:val="24"/>
        </w:rPr>
        <w:t>1</w:t>
      </w:r>
      <w:r w:rsidR="00112F80" w:rsidRPr="000D4B6B">
        <w:rPr>
          <w:rFonts w:ascii="Times New Roman" w:hAnsi="Times New Roman" w:cs="Times New Roman"/>
          <w:sz w:val="24"/>
          <w:szCs w:val="24"/>
        </w:rPr>
        <w:t>1</w:t>
      </w:r>
      <w:r w:rsidRPr="000D4B6B">
        <w:rPr>
          <w:rFonts w:ascii="Times New Roman" w:hAnsi="Times New Roman" w:cs="Times New Roman"/>
          <w:sz w:val="24"/>
          <w:szCs w:val="24"/>
        </w:rPr>
        <w:t xml:space="preserve">. Rekomendacinio pobūdžio </w:t>
      </w:r>
      <w:r w:rsidR="00D23B4A" w:rsidRPr="000D4B6B">
        <w:rPr>
          <w:rFonts w:ascii="Times New Roman" w:hAnsi="Times New Roman" w:cs="Times New Roman"/>
          <w:sz w:val="24"/>
          <w:szCs w:val="24"/>
        </w:rPr>
        <w:t>K</w:t>
      </w:r>
      <w:r w:rsidRPr="000D4B6B">
        <w:rPr>
          <w:rFonts w:ascii="Times New Roman" w:hAnsi="Times New Roman" w:cs="Times New Roman"/>
          <w:sz w:val="24"/>
          <w:szCs w:val="24"/>
        </w:rPr>
        <w:t xml:space="preserve">omisijos sprendimai įforminami </w:t>
      </w:r>
      <w:r w:rsidR="00D23B4A" w:rsidRPr="000D4B6B">
        <w:rPr>
          <w:rFonts w:ascii="Times New Roman" w:hAnsi="Times New Roman" w:cs="Times New Roman"/>
          <w:sz w:val="24"/>
          <w:szCs w:val="24"/>
        </w:rPr>
        <w:t>K</w:t>
      </w:r>
      <w:r w:rsidRPr="000D4B6B">
        <w:rPr>
          <w:rFonts w:ascii="Times New Roman" w:hAnsi="Times New Roman" w:cs="Times New Roman"/>
          <w:sz w:val="24"/>
          <w:szCs w:val="24"/>
        </w:rPr>
        <w:t xml:space="preserve">omisijos posėdžių protokolais. </w:t>
      </w:r>
    </w:p>
    <w:p w:rsidR="00EA1BD5" w:rsidRPr="000D4B6B" w:rsidRDefault="002832C5" w:rsidP="00FB4D39">
      <w:pPr>
        <w:pStyle w:val="Betarp"/>
        <w:ind w:firstLine="1298"/>
        <w:jc w:val="both"/>
        <w:rPr>
          <w:rFonts w:ascii="Times New Roman" w:hAnsi="Times New Roman" w:cs="Times New Roman"/>
          <w:sz w:val="24"/>
          <w:szCs w:val="24"/>
        </w:rPr>
      </w:pPr>
      <w:r w:rsidRPr="000D4B6B">
        <w:rPr>
          <w:rFonts w:ascii="Times New Roman" w:hAnsi="Times New Roman" w:cs="Times New Roman"/>
          <w:sz w:val="24"/>
          <w:szCs w:val="24"/>
        </w:rPr>
        <w:t>1</w:t>
      </w:r>
      <w:r w:rsidR="00D9446C" w:rsidRPr="000D4B6B">
        <w:rPr>
          <w:rFonts w:ascii="Times New Roman" w:hAnsi="Times New Roman" w:cs="Times New Roman"/>
          <w:sz w:val="24"/>
          <w:szCs w:val="24"/>
        </w:rPr>
        <w:t>2</w:t>
      </w:r>
      <w:r w:rsidRPr="000D4B6B">
        <w:rPr>
          <w:rFonts w:ascii="Times New Roman" w:hAnsi="Times New Roman" w:cs="Times New Roman"/>
          <w:sz w:val="24"/>
          <w:szCs w:val="24"/>
        </w:rPr>
        <w:t>. Komisijos</w:t>
      </w:r>
      <w:r w:rsidR="0048799A" w:rsidRPr="000D4B6B">
        <w:rPr>
          <w:rFonts w:ascii="Times New Roman" w:hAnsi="Times New Roman" w:cs="Times New Roman"/>
          <w:sz w:val="24"/>
          <w:szCs w:val="24"/>
        </w:rPr>
        <w:t xml:space="preserve"> </w:t>
      </w:r>
      <w:r w:rsidRPr="000D4B6B">
        <w:rPr>
          <w:rFonts w:ascii="Times New Roman" w:hAnsi="Times New Roman" w:cs="Times New Roman"/>
          <w:sz w:val="24"/>
          <w:szCs w:val="24"/>
        </w:rPr>
        <w:t>veiklą techniškai</w:t>
      </w:r>
      <w:r w:rsidR="0048799A" w:rsidRPr="000D4B6B">
        <w:rPr>
          <w:rFonts w:ascii="Times New Roman" w:hAnsi="Times New Roman" w:cs="Times New Roman"/>
          <w:sz w:val="24"/>
          <w:szCs w:val="24"/>
        </w:rPr>
        <w:t xml:space="preserve"> </w:t>
      </w:r>
      <w:r w:rsidRPr="000D4B6B">
        <w:rPr>
          <w:rFonts w:ascii="Times New Roman" w:hAnsi="Times New Roman" w:cs="Times New Roman"/>
          <w:sz w:val="24"/>
          <w:szCs w:val="24"/>
        </w:rPr>
        <w:t>aptarnauja</w:t>
      </w:r>
      <w:r w:rsidR="0048799A" w:rsidRPr="000D4B6B">
        <w:rPr>
          <w:rFonts w:ascii="Times New Roman" w:hAnsi="Times New Roman" w:cs="Times New Roman"/>
          <w:sz w:val="24"/>
          <w:szCs w:val="24"/>
        </w:rPr>
        <w:t xml:space="preserve"> </w:t>
      </w:r>
      <w:r w:rsidRPr="000D4B6B">
        <w:rPr>
          <w:rFonts w:ascii="Times New Roman" w:hAnsi="Times New Roman" w:cs="Times New Roman"/>
          <w:sz w:val="24"/>
          <w:szCs w:val="24"/>
        </w:rPr>
        <w:t xml:space="preserve">Ukmergės rajono savivaldybės administracija. Savivaldybės administracija skiria sekretorių, kuris nėra </w:t>
      </w:r>
      <w:r w:rsidR="00D23B4A" w:rsidRPr="000D4B6B">
        <w:rPr>
          <w:rFonts w:ascii="Times New Roman" w:hAnsi="Times New Roman" w:cs="Times New Roman"/>
          <w:sz w:val="24"/>
          <w:szCs w:val="24"/>
        </w:rPr>
        <w:t>K</w:t>
      </w:r>
      <w:r w:rsidRPr="000D4B6B">
        <w:rPr>
          <w:rFonts w:ascii="Times New Roman" w:hAnsi="Times New Roman" w:cs="Times New Roman"/>
          <w:sz w:val="24"/>
          <w:szCs w:val="24"/>
        </w:rPr>
        <w:t xml:space="preserve">omisijos narys. </w:t>
      </w:r>
    </w:p>
    <w:p w:rsidR="00EA1BD5" w:rsidRPr="00816BF1" w:rsidRDefault="00EA1BD5">
      <w:pPr>
        <w:pStyle w:val="Betarp"/>
        <w:ind w:firstLine="1296"/>
        <w:jc w:val="both"/>
        <w:rPr>
          <w:rFonts w:ascii="Times New Roman" w:hAnsi="Times New Roman" w:cs="Times New Roman"/>
          <w:sz w:val="24"/>
          <w:szCs w:val="24"/>
        </w:rPr>
      </w:pP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IV SKYRIUS</w:t>
      </w: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KOMISIJOS UŽDAVINIAI, FUNKCIJOS, TEISĖS IR PAREIGOS</w:t>
      </w:r>
    </w:p>
    <w:p w:rsidR="00EA1BD5" w:rsidRPr="00816BF1" w:rsidRDefault="00EA1BD5">
      <w:pPr>
        <w:pStyle w:val="Betarp"/>
        <w:ind w:firstLine="1296"/>
        <w:jc w:val="both"/>
        <w:rPr>
          <w:rFonts w:ascii="Times New Roman" w:hAnsi="Times New Roman" w:cs="Times New Roman"/>
          <w:sz w:val="24"/>
          <w:szCs w:val="24"/>
        </w:rPr>
      </w:pP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3</w:t>
      </w:r>
      <w:r w:rsidRPr="00816BF1">
        <w:rPr>
          <w:rFonts w:ascii="Times New Roman" w:hAnsi="Times New Roman" w:cs="Times New Roman"/>
          <w:sz w:val="24"/>
          <w:szCs w:val="24"/>
        </w:rPr>
        <w:t>. Komisijos uždaviniai – vertinti asmens arba bendrą veiklą vykdžiusios asmenų grupės mokslinę veiklą</w:t>
      </w:r>
      <w:r w:rsidR="000632D7" w:rsidRPr="00816BF1">
        <w:rPr>
          <w:rFonts w:ascii="Times New Roman" w:hAnsi="Times New Roman" w:cs="Times New Roman"/>
          <w:sz w:val="24"/>
          <w:szCs w:val="24"/>
        </w:rPr>
        <w:t xml:space="preserve">, nurodytą </w:t>
      </w:r>
      <w:r w:rsidR="005B73C3" w:rsidRPr="00816BF1">
        <w:rPr>
          <w:rFonts w:ascii="Times New Roman" w:hAnsi="Times New Roman" w:cs="Times New Roman"/>
          <w:sz w:val="24"/>
          <w:szCs w:val="24"/>
        </w:rPr>
        <w:t xml:space="preserve">šių </w:t>
      </w:r>
      <w:r w:rsidR="000632D7" w:rsidRPr="00816BF1">
        <w:rPr>
          <w:rFonts w:ascii="Times New Roman" w:hAnsi="Times New Roman" w:cs="Times New Roman"/>
          <w:sz w:val="24"/>
          <w:szCs w:val="24"/>
        </w:rPr>
        <w:t>Nuostatų</w:t>
      </w:r>
      <w:r w:rsidRPr="00816BF1">
        <w:rPr>
          <w:rFonts w:ascii="Times New Roman" w:hAnsi="Times New Roman" w:cs="Times New Roman"/>
          <w:sz w:val="24"/>
          <w:szCs w:val="24"/>
        </w:rPr>
        <w:t xml:space="preserve"> </w:t>
      </w:r>
      <w:r w:rsidR="005B73C3" w:rsidRPr="00816BF1">
        <w:rPr>
          <w:rFonts w:ascii="Times New Roman" w:hAnsi="Times New Roman" w:cs="Times New Roman"/>
          <w:sz w:val="24"/>
          <w:szCs w:val="24"/>
        </w:rPr>
        <w:t xml:space="preserve">3 punkte. </w:t>
      </w:r>
      <w:r w:rsidRPr="00816BF1">
        <w:rPr>
          <w:rFonts w:ascii="Times New Roman" w:hAnsi="Times New Roman" w:cs="Times New Roman"/>
          <w:sz w:val="24"/>
          <w:szCs w:val="24"/>
        </w:rPr>
        <w:t xml:space="preserve">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4</w:t>
      </w:r>
      <w:r w:rsidRPr="00816BF1">
        <w:rPr>
          <w:rFonts w:ascii="Times New Roman" w:hAnsi="Times New Roman" w:cs="Times New Roman"/>
          <w:sz w:val="24"/>
          <w:szCs w:val="24"/>
        </w:rPr>
        <w:t xml:space="preserve">. Vykdydama savo uždavinius, </w:t>
      </w:r>
      <w:r w:rsidR="00830E4A">
        <w:rPr>
          <w:rFonts w:ascii="Times New Roman" w:hAnsi="Times New Roman" w:cs="Times New Roman"/>
          <w:sz w:val="24"/>
          <w:szCs w:val="24"/>
        </w:rPr>
        <w:t>K</w:t>
      </w:r>
      <w:r w:rsidRPr="00816BF1">
        <w:rPr>
          <w:rFonts w:ascii="Times New Roman" w:hAnsi="Times New Roman" w:cs="Times New Roman"/>
          <w:sz w:val="24"/>
          <w:szCs w:val="24"/>
        </w:rPr>
        <w:t>omisija atlieka šias funkcijas:</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4</w:t>
      </w:r>
      <w:r w:rsidRPr="00816BF1">
        <w:rPr>
          <w:rFonts w:ascii="Times New Roman" w:hAnsi="Times New Roman" w:cs="Times New Roman"/>
          <w:sz w:val="24"/>
          <w:szCs w:val="24"/>
        </w:rPr>
        <w:t>.1. vertina</w:t>
      </w:r>
      <w:r w:rsidR="00830E4A">
        <w:rPr>
          <w:rFonts w:ascii="Times New Roman" w:hAnsi="Times New Roman" w:cs="Times New Roman"/>
          <w:sz w:val="24"/>
          <w:szCs w:val="24"/>
        </w:rPr>
        <w:t xml:space="preserve"> pateiktus </w:t>
      </w:r>
      <w:r w:rsidRPr="00816BF1">
        <w:rPr>
          <w:rFonts w:ascii="Times New Roman" w:hAnsi="Times New Roman" w:cs="Times New Roman"/>
          <w:sz w:val="24"/>
          <w:szCs w:val="24"/>
        </w:rPr>
        <w:t>dokumentus dėl siūlomų kandidatų Premijai gauti ir priima rekomendacinio pobūdžio sprendimą dėl Premijos skyri</w:t>
      </w:r>
      <w:r w:rsidR="00FD79F8">
        <w:rPr>
          <w:rFonts w:ascii="Times New Roman" w:hAnsi="Times New Roman" w:cs="Times New Roman"/>
          <w:sz w:val="24"/>
          <w:szCs w:val="24"/>
        </w:rPr>
        <w:t>mo;</w:t>
      </w:r>
      <w:r w:rsidRPr="00816BF1">
        <w:rPr>
          <w:rFonts w:ascii="Times New Roman" w:hAnsi="Times New Roman" w:cs="Times New Roman"/>
          <w:sz w:val="24"/>
          <w:szCs w:val="24"/>
        </w:rPr>
        <w:t xml:space="preserve">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4</w:t>
      </w:r>
      <w:r w:rsidRPr="00816BF1">
        <w:rPr>
          <w:rFonts w:ascii="Times New Roman" w:hAnsi="Times New Roman" w:cs="Times New Roman"/>
          <w:sz w:val="24"/>
          <w:szCs w:val="24"/>
        </w:rPr>
        <w:t xml:space="preserve">.2. teikia Premijos steigėjui pasiūlymus dėl informacijos, susijusios su Premijos skyrimu, sklaidos.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5</w:t>
      </w:r>
      <w:r w:rsidRPr="00816BF1">
        <w:rPr>
          <w:rFonts w:ascii="Times New Roman" w:hAnsi="Times New Roman" w:cs="Times New Roman"/>
          <w:sz w:val="24"/>
          <w:szCs w:val="24"/>
        </w:rPr>
        <w:t>.</w:t>
      </w:r>
      <w:r w:rsidR="00B67D4B">
        <w:rPr>
          <w:rFonts w:ascii="Times New Roman" w:hAnsi="Times New Roman" w:cs="Times New Roman"/>
          <w:sz w:val="24"/>
          <w:szCs w:val="24"/>
        </w:rPr>
        <w:t xml:space="preserve"> </w:t>
      </w:r>
      <w:r w:rsidRPr="00816BF1">
        <w:rPr>
          <w:rFonts w:ascii="Times New Roman" w:hAnsi="Times New Roman" w:cs="Times New Roman"/>
          <w:sz w:val="24"/>
          <w:szCs w:val="24"/>
        </w:rPr>
        <w:t>Komisija</w:t>
      </w:r>
      <w:r w:rsidR="00B67D4B">
        <w:rPr>
          <w:rFonts w:ascii="Times New Roman" w:hAnsi="Times New Roman" w:cs="Times New Roman"/>
          <w:sz w:val="24"/>
          <w:szCs w:val="24"/>
        </w:rPr>
        <w:t xml:space="preserve"> </w:t>
      </w:r>
      <w:r w:rsidRPr="00816BF1">
        <w:rPr>
          <w:rFonts w:ascii="Times New Roman" w:hAnsi="Times New Roman" w:cs="Times New Roman"/>
          <w:sz w:val="24"/>
          <w:szCs w:val="24"/>
        </w:rPr>
        <w:t>nagrinėja pasiūlytų kandidatų dokumentus, vadovaudamasi šiais principais:</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5</w:t>
      </w:r>
      <w:r w:rsidRPr="00816BF1">
        <w:rPr>
          <w:rFonts w:ascii="Times New Roman" w:hAnsi="Times New Roman" w:cs="Times New Roman"/>
          <w:sz w:val="24"/>
          <w:szCs w:val="24"/>
        </w:rPr>
        <w:t>.1. darbų reikšmingumas</w:t>
      </w:r>
      <w:r w:rsidR="00283626">
        <w:rPr>
          <w:rFonts w:ascii="Times New Roman" w:hAnsi="Times New Roman" w:cs="Times New Roman"/>
          <w:sz w:val="24"/>
          <w:szCs w:val="24"/>
        </w:rPr>
        <w:t>;</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5</w:t>
      </w:r>
      <w:r w:rsidRPr="00816BF1">
        <w:rPr>
          <w:rFonts w:ascii="Times New Roman" w:hAnsi="Times New Roman" w:cs="Times New Roman"/>
          <w:sz w:val="24"/>
          <w:szCs w:val="24"/>
        </w:rPr>
        <w:t>.2. darbų aktualumas</w:t>
      </w:r>
      <w:r w:rsidR="00804AF1" w:rsidRPr="00816BF1">
        <w:rPr>
          <w:rFonts w:ascii="Times New Roman" w:hAnsi="Times New Roman" w:cs="Times New Roman"/>
          <w:sz w:val="24"/>
          <w:szCs w:val="24"/>
        </w:rPr>
        <w:t>, edukacinė ir išliekamoji vertė</w:t>
      </w:r>
      <w:r w:rsidR="00283626">
        <w:rPr>
          <w:rFonts w:ascii="Times New Roman" w:hAnsi="Times New Roman" w:cs="Times New Roman"/>
          <w:sz w:val="24"/>
          <w:szCs w:val="24"/>
        </w:rPr>
        <w:t>;</w:t>
      </w:r>
      <w:r w:rsidR="00804AF1" w:rsidRPr="00816BF1">
        <w:rPr>
          <w:rFonts w:ascii="Times New Roman" w:hAnsi="Times New Roman" w:cs="Times New Roman"/>
          <w:sz w:val="24"/>
          <w:szCs w:val="24"/>
        </w:rPr>
        <w:t xml:space="preserve"> </w:t>
      </w:r>
      <w:r w:rsidRPr="00816BF1">
        <w:rPr>
          <w:rFonts w:ascii="Times New Roman" w:hAnsi="Times New Roman" w:cs="Times New Roman"/>
          <w:sz w:val="24"/>
          <w:szCs w:val="24"/>
        </w:rPr>
        <w:t xml:space="preserve">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5</w:t>
      </w:r>
      <w:r w:rsidRPr="00816BF1">
        <w:rPr>
          <w:rFonts w:ascii="Times New Roman" w:hAnsi="Times New Roman" w:cs="Times New Roman"/>
          <w:sz w:val="24"/>
          <w:szCs w:val="24"/>
        </w:rPr>
        <w:t>.3</w:t>
      </w:r>
      <w:r w:rsidR="001B699D">
        <w:rPr>
          <w:rFonts w:ascii="Times New Roman" w:hAnsi="Times New Roman" w:cs="Times New Roman"/>
          <w:sz w:val="24"/>
          <w:szCs w:val="24"/>
        </w:rPr>
        <w:t>.</w:t>
      </w:r>
      <w:r w:rsidRPr="00816BF1">
        <w:rPr>
          <w:rFonts w:ascii="Times New Roman" w:hAnsi="Times New Roman" w:cs="Times New Roman"/>
          <w:sz w:val="24"/>
          <w:szCs w:val="24"/>
        </w:rPr>
        <w:t xml:space="preserve"> atitiktis akademiko Zigmo Zinkevičiaus plėtotoms mokslinės veiklos kryptims.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6</w:t>
      </w:r>
      <w:r w:rsidRPr="00816BF1">
        <w:rPr>
          <w:rFonts w:ascii="Times New Roman" w:hAnsi="Times New Roman" w:cs="Times New Roman"/>
          <w:sz w:val="24"/>
          <w:szCs w:val="24"/>
        </w:rPr>
        <w:t xml:space="preserve">. Komisijos nariai turi veikti nešališkai, sąžiningai, vengti viešųjų ir privačių interesų konflikto ir, esant privačių interesų konflikto grėsmei, nedelsdami nusišalinti nuo sprendimų rengimo, svarstymo, priėmimo ar kitokio poveikio sprendimams, kurie sukelia interesų konfliktą.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7</w:t>
      </w:r>
      <w:r w:rsidRPr="00816BF1">
        <w:rPr>
          <w:rFonts w:ascii="Times New Roman" w:hAnsi="Times New Roman" w:cs="Times New Roman"/>
          <w:sz w:val="24"/>
          <w:szCs w:val="24"/>
        </w:rPr>
        <w:t xml:space="preserve">. Vykdydama savo funkcijas, </w:t>
      </w:r>
      <w:r w:rsidR="00D23B4A">
        <w:rPr>
          <w:rFonts w:ascii="Times New Roman" w:hAnsi="Times New Roman" w:cs="Times New Roman"/>
          <w:sz w:val="24"/>
          <w:szCs w:val="24"/>
        </w:rPr>
        <w:t>K</w:t>
      </w:r>
      <w:r w:rsidRPr="00816BF1">
        <w:rPr>
          <w:rFonts w:ascii="Times New Roman" w:hAnsi="Times New Roman" w:cs="Times New Roman"/>
          <w:sz w:val="24"/>
          <w:szCs w:val="24"/>
        </w:rPr>
        <w:t xml:space="preserve">omisija turi teisę prašyti pareiškėjų papildomos informacijos apie pasiūlytų Premijai gauti veiklą ir darbus. </w:t>
      </w: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1</w:t>
      </w:r>
      <w:r w:rsidR="00D9446C">
        <w:rPr>
          <w:rFonts w:ascii="Times New Roman" w:hAnsi="Times New Roman" w:cs="Times New Roman"/>
          <w:sz w:val="24"/>
          <w:szCs w:val="24"/>
        </w:rPr>
        <w:t>8</w:t>
      </w:r>
      <w:r w:rsidRPr="00816BF1">
        <w:rPr>
          <w:rFonts w:ascii="Times New Roman" w:hAnsi="Times New Roman" w:cs="Times New Roman"/>
          <w:sz w:val="24"/>
          <w:szCs w:val="24"/>
        </w:rPr>
        <w:t xml:space="preserve">. Komisijos posėdžiai laikomi teisėti, jei juose dalyvauja ne mažiau kaip 2/3 visų </w:t>
      </w:r>
      <w:r w:rsidR="00D52A70">
        <w:rPr>
          <w:rFonts w:ascii="Times New Roman" w:hAnsi="Times New Roman" w:cs="Times New Roman"/>
          <w:sz w:val="24"/>
          <w:szCs w:val="24"/>
        </w:rPr>
        <w:t>K</w:t>
      </w:r>
      <w:r w:rsidRPr="00816BF1">
        <w:rPr>
          <w:rFonts w:ascii="Times New Roman" w:hAnsi="Times New Roman" w:cs="Times New Roman"/>
          <w:sz w:val="24"/>
          <w:szCs w:val="24"/>
        </w:rPr>
        <w:t xml:space="preserve">omisijos narių. </w:t>
      </w:r>
    </w:p>
    <w:p w:rsidR="00EA1BD5" w:rsidRPr="00816BF1" w:rsidRDefault="00EA1BD5">
      <w:pPr>
        <w:pStyle w:val="Betarp"/>
        <w:ind w:firstLine="1296"/>
        <w:jc w:val="both"/>
        <w:rPr>
          <w:rFonts w:ascii="Times New Roman" w:hAnsi="Times New Roman" w:cs="Times New Roman"/>
          <w:sz w:val="24"/>
          <w:szCs w:val="24"/>
        </w:rPr>
      </w:pP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V SKYRIUS</w:t>
      </w: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PREMIJOS SKYRIMAS</w:t>
      </w:r>
    </w:p>
    <w:p w:rsidR="00EA1BD5" w:rsidRPr="00816BF1" w:rsidRDefault="00EA1BD5" w:rsidP="005E7D2C">
      <w:pPr>
        <w:pStyle w:val="Betarp"/>
        <w:ind w:firstLine="1296"/>
        <w:jc w:val="both"/>
        <w:rPr>
          <w:rFonts w:ascii="Times New Roman" w:hAnsi="Times New Roman" w:cs="Times New Roman"/>
          <w:bCs/>
          <w:sz w:val="24"/>
          <w:szCs w:val="24"/>
        </w:rPr>
      </w:pPr>
    </w:p>
    <w:p w:rsidR="005E7D2C" w:rsidRPr="005E7D2C" w:rsidRDefault="00D9446C" w:rsidP="002B65F4">
      <w:pPr>
        <w:shd w:val="clear" w:color="auto" w:fill="FFFFFF"/>
        <w:spacing w:after="0" w:line="240" w:lineRule="auto"/>
        <w:ind w:firstLine="1276"/>
        <w:jc w:val="both"/>
        <w:rPr>
          <w:rFonts w:ascii="Times New Roman" w:hAnsi="Times New Roman" w:cs="Times New Roman"/>
          <w:sz w:val="24"/>
          <w:szCs w:val="24"/>
        </w:rPr>
      </w:pPr>
      <w:r w:rsidRPr="005E7D2C">
        <w:rPr>
          <w:rFonts w:ascii="Times New Roman" w:hAnsi="Times New Roman" w:cs="Times New Roman"/>
          <w:bCs/>
          <w:sz w:val="24"/>
          <w:szCs w:val="24"/>
        </w:rPr>
        <w:t>19</w:t>
      </w:r>
      <w:r w:rsidR="002832C5" w:rsidRPr="005E7D2C">
        <w:rPr>
          <w:rFonts w:ascii="Times New Roman" w:hAnsi="Times New Roman" w:cs="Times New Roman"/>
          <w:bCs/>
          <w:sz w:val="24"/>
          <w:szCs w:val="24"/>
        </w:rPr>
        <w:t xml:space="preserve">. Apsvarsčiusi pasiūlytų kandidatų (-o) darbus, </w:t>
      </w:r>
      <w:r w:rsidR="00D23B4A" w:rsidRPr="005E7D2C">
        <w:rPr>
          <w:rFonts w:ascii="Times New Roman" w:hAnsi="Times New Roman" w:cs="Times New Roman"/>
          <w:bCs/>
          <w:sz w:val="24"/>
          <w:szCs w:val="24"/>
        </w:rPr>
        <w:t>K</w:t>
      </w:r>
      <w:r w:rsidR="002832C5" w:rsidRPr="005E7D2C">
        <w:rPr>
          <w:rFonts w:ascii="Times New Roman" w:hAnsi="Times New Roman" w:cs="Times New Roman"/>
          <w:bCs/>
          <w:sz w:val="24"/>
          <w:szCs w:val="24"/>
        </w:rPr>
        <w:t xml:space="preserve">omisija ne vėliau </w:t>
      </w:r>
      <w:r w:rsidR="002832C5" w:rsidRPr="003B3EE8">
        <w:rPr>
          <w:rFonts w:ascii="Times New Roman" w:hAnsi="Times New Roman" w:cs="Times New Roman"/>
          <w:bCs/>
          <w:sz w:val="24"/>
          <w:szCs w:val="24"/>
        </w:rPr>
        <w:t xml:space="preserve">kaip iki </w:t>
      </w:r>
      <w:r w:rsidR="001D7998" w:rsidRPr="003B3EE8">
        <w:rPr>
          <w:rFonts w:ascii="Times New Roman" w:hAnsi="Times New Roman" w:cs="Times New Roman"/>
          <w:bCs/>
          <w:sz w:val="24"/>
          <w:szCs w:val="24"/>
        </w:rPr>
        <w:t>lapkričio</w:t>
      </w:r>
      <w:r w:rsidR="002832C5" w:rsidRPr="003B3EE8">
        <w:rPr>
          <w:rFonts w:ascii="Times New Roman" w:hAnsi="Times New Roman" w:cs="Times New Roman"/>
          <w:bCs/>
          <w:sz w:val="24"/>
          <w:szCs w:val="24"/>
        </w:rPr>
        <w:t xml:space="preserve"> 15 d.</w:t>
      </w:r>
      <w:r w:rsidR="002832C5" w:rsidRPr="005E7D2C">
        <w:rPr>
          <w:rFonts w:ascii="Times New Roman" w:hAnsi="Times New Roman" w:cs="Times New Roman"/>
          <w:sz w:val="24"/>
          <w:szCs w:val="24"/>
        </w:rPr>
        <w:t xml:space="preserve"> posėdyje dalyvaujančių </w:t>
      </w:r>
      <w:r w:rsidR="00D23B4A" w:rsidRPr="005E7D2C">
        <w:rPr>
          <w:rFonts w:ascii="Times New Roman" w:hAnsi="Times New Roman" w:cs="Times New Roman"/>
          <w:sz w:val="24"/>
          <w:szCs w:val="24"/>
        </w:rPr>
        <w:t>K</w:t>
      </w:r>
      <w:r w:rsidR="002832C5" w:rsidRPr="005E7D2C">
        <w:rPr>
          <w:rFonts w:ascii="Times New Roman" w:hAnsi="Times New Roman" w:cs="Times New Roman"/>
          <w:sz w:val="24"/>
          <w:szCs w:val="24"/>
        </w:rPr>
        <w:t xml:space="preserve">omisijos narių paprastąja balsų dauguma </w:t>
      </w:r>
      <w:r w:rsidR="002832C5" w:rsidRPr="005E7D2C">
        <w:rPr>
          <w:rFonts w:ascii="Times New Roman" w:hAnsi="Times New Roman" w:cs="Times New Roman"/>
          <w:bCs/>
          <w:sz w:val="24"/>
          <w:szCs w:val="24"/>
        </w:rPr>
        <w:t>priima sprendimą dėl  Premijos skyrimo konkrečiam asmeniui ar asmenų grupei</w:t>
      </w:r>
      <w:r w:rsidR="005E7D2C" w:rsidRPr="005E7D2C">
        <w:rPr>
          <w:rFonts w:ascii="Times New Roman" w:hAnsi="Times New Roman" w:cs="Times New Roman"/>
          <w:bCs/>
          <w:sz w:val="24"/>
          <w:szCs w:val="24"/>
        </w:rPr>
        <w:t xml:space="preserve">. </w:t>
      </w:r>
      <w:r w:rsidR="005E7D2C" w:rsidRPr="005E7D2C">
        <w:rPr>
          <w:rFonts w:ascii="Times New Roman" w:hAnsi="Times New Roman" w:cs="Times New Roman"/>
          <w:sz w:val="24"/>
          <w:szCs w:val="24"/>
        </w:rPr>
        <w:t>Jeigu</w:t>
      </w:r>
      <w:r w:rsidR="005E7D2C" w:rsidRPr="005E7D2C">
        <w:rPr>
          <w:rFonts w:ascii="Times New Roman" w:hAnsi="Times New Roman" w:cs="Times New Roman"/>
          <w:spacing w:val="1"/>
          <w:sz w:val="24"/>
          <w:szCs w:val="24"/>
        </w:rPr>
        <w:t xml:space="preserve"> </w:t>
      </w:r>
      <w:r w:rsidR="005E7D2C" w:rsidRPr="005E7D2C">
        <w:rPr>
          <w:rFonts w:ascii="Times New Roman" w:hAnsi="Times New Roman" w:cs="Times New Roman"/>
          <w:sz w:val="24"/>
          <w:szCs w:val="24"/>
        </w:rPr>
        <w:t>balsai pasiskirsto po lygiai (laikoma, kad balsai pasiskirstė po lygiai tada, kai balsų „už“ gauta tiek pat, kiek „prieš“ ir „susilaikiusių“ kartu sudėjus), balsuojama dar kartą. Prieš balsuojant dar kartą, gali būti skelbiama pertrauka. Jeigu balsavus dar kartą balsai pasiskir</w:t>
      </w:r>
      <w:r w:rsidR="00097B4E">
        <w:rPr>
          <w:rFonts w:ascii="Times New Roman" w:hAnsi="Times New Roman" w:cs="Times New Roman"/>
          <w:sz w:val="24"/>
          <w:szCs w:val="24"/>
        </w:rPr>
        <w:t>s</w:t>
      </w:r>
      <w:r w:rsidR="005E7D2C" w:rsidRPr="005E7D2C">
        <w:rPr>
          <w:rFonts w:ascii="Times New Roman" w:hAnsi="Times New Roman" w:cs="Times New Roman"/>
          <w:sz w:val="24"/>
          <w:szCs w:val="24"/>
        </w:rPr>
        <w:t xml:space="preserve">to po lygiai, laikoma, kad sprendimas nepriimtas. </w:t>
      </w:r>
    </w:p>
    <w:p w:rsidR="005E7D2C" w:rsidRDefault="002832C5" w:rsidP="005E7D2C">
      <w:pPr>
        <w:shd w:val="clear" w:color="auto" w:fill="FFFFFF"/>
        <w:spacing w:after="0" w:line="240" w:lineRule="auto"/>
        <w:ind w:firstLine="1296"/>
        <w:jc w:val="both"/>
        <w:rPr>
          <w:rFonts w:ascii="Times New Roman" w:hAnsi="Times New Roman" w:cs="Times New Roman"/>
          <w:bCs/>
          <w:sz w:val="24"/>
          <w:szCs w:val="24"/>
        </w:rPr>
      </w:pPr>
      <w:r w:rsidRPr="00816BF1">
        <w:rPr>
          <w:rFonts w:ascii="Times New Roman" w:hAnsi="Times New Roman" w:cs="Times New Roman"/>
          <w:bCs/>
          <w:sz w:val="24"/>
          <w:szCs w:val="24"/>
        </w:rPr>
        <w:t>2</w:t>
      </w:r>
      <w:r w:rsidR="00D9446C">
        <w:rPr>
          <w:rFonts w:ascii="Times New Roman" w:hAnsi="Times New Roman" w:cs="Times New Roman"/>
          <w:bCs/>
          <w:sz w:val="24"/>
          <w:szCs w:val="24"/>
        </w:rPr>
        <w:t>0</w:t>
      </w:r>
      <w:r w:rsidRPr="00816BF1">
        <w:rPr>
          <w:rFonts w:ascii="Times New Roman" w:hAnsi="Times New Roman" w:cs="Times New Roman"/>
          <w:bCs/>
          <w:sz w:val="24"/>
          <w:szCs w:val="24"/>
        </w:rPr>
        <w:t xml:space="preserve">. Komisijos posėdžio protokolą pasirašo </w:t>
      </w:r>
      <w:r w:rsidR="00D23B4A">
        <w:rPr>
          <w:rFonts w:ascii="Times New Roman" w:hAnsi="Times New Roman" w:cs="Times New Roman"/>
          <w:bCs/>
          <w:sz w:val="24"/>
          <w:szCs w:val="24"/>
        </w:rPr>
        <w:t>K</w:t>
      </w:r>
      <w:r w:rsidRPr="00816BF1">
        <w:rPr>
          <w:rFonts w:ascii="Times New Roman" w:hAnsi="Times New Roman" w:cs="Times New Roman"/>
          <w:bCs/>
          <w:sz w:val="24"/>
          <w:szCs w:val="24"/>
        </w:rPr>
        <w:t xml:space="preserve">omisijos pirmininkas ir sekretorius. </w:t>
      </w:r>
    </w:p>
    <w:p w:rsidR="00D60877" w:rsidRPr="00D60877" w:rsidRDefault="002832C5" w:rsidP="005E7D2C">
      <w:pPr>
        <w:shd w:val="clear" w:color="auto" w:fill="FFFFFF"/>
        <w:spacing w:after="0" w:line="240" w:lineRule="auto"/>
        <w:ind w:firstLine="1296"/>
        <w:jc w:val="both"/>
        <w:rPr>
          <w:rFonts w:ascii="Times New Roman" w:hAnsi="Times New Roman" w:cs="Times New Roman"/>
          <w:bCs/>
          <w:sz w:val="24"/>
          <w:szCs w:val="24"/>
        </w:rPr>
      </w:pPr>
      <w:r w:rsidRPr="00816BF1">
        <w:rPr>
          <w:rFonts w:ascii="Times New Roman" w:hAnsi="Times New Roman" w:cs="Times New Roman"/>
          <w:sz w:val="24"/>
          <w:szCs w:val="24"/>
        </w:rPr>
        <w:t>2</w:t>
      </w:r>
      <w:r w:rsidR="00D9446C">
        <w:rPr>
          <w:rFonts w:ascii="Times New Roman" w:hAnsi="Times New Roman" w:cs="Times New Roman"/>
          <w:sz w:val="24"/>
          <w:szCs w:val="24"/>
        </w:rPr>
        <w:t>1</w:t>
      </w:r>
      <w:r w:rsidRPr="00816BF1">
        <w:rPr>
          <w:rFonts w:ascii="Times New Roman" w:hAnsi="Times New Roman" w:cs="Times New Roman"/>
          <w:sz w:val="24"/>
          <w:szCs w:val="24"/>
        </w:rPr>
        <w:t xml:space="preserve">. </w:t>
      </w:r>
      <w:r w:rsidR="001B699D">
        <w:rPr>
          <w:rFonts w:ascii="Times New Roman" w:hAnsi="Times New Roman" w:cs="Times New Roman"/>
          <w:sz w:val="24"/>
          <w:szCs w:val="24"/>
        </w:rPr>
        <w:t>Komisijos sekretorius</w:t>
      </w:r>
      <w:r w:rsidR="00D60877">
        <w:rPr>
          <w:rFonts w:ascii="Times New Roman" w:hAnsi="Times New Roman" w:cs="Times New Roman"/>
          <w:sz w:val="24"/>
          <w:szCs w:val="24"/>
        </w:rPr>
        <w:t>, atsižvelgdamas į Komisijos priimtą sprendimą,</w:t>
      </w:r>
      <w:r w:rsidR="001B699D">
        <w:rPr>
          <w:rFonts w:ascii="Times New Roman" w:hAnsi="Times New Roman" w:cs="Times New Roman"/>
          <w:sz w:val="24"/>
          <w:szCs w:val="24"/>
        </w:rPr>
        <w:t xml:space="preserve"> </w:t>
      </w:r>
      <w:r w:rsidR="00392D0E" w:rsidRPr="00816BF1">
        <w:rPr>
          <w:rFonts w:ascii="Times New Roman" w:hAnsi="Times New Roman" w:cs="Times New Roman"/>
          <w:sz w:val="24"/>
          <w:szCs w:val="24"/>
        </w:rPr>
        <w:t xml:space="preserve">rengia </w:t>
      </w:r>
      <w:r w:rsidRPr="00816BF1">
        <w:rPr>
          <w:rFonts w:ascii="Times New Roman" w:hAnsi="Times New Roman" w:cs="Times New Roman"/>
          <w:sz w:val="24"/>
          <w:szCs w:val="24"/>
        </w:rPr>
        <w:t xml:space="preserve">Savivaldybės </w:t>
      </w:r>
      <w:r w:rsidR="00392D0E" w:rsidRPr="00816BF1">
        <w:rPr>
          <w:rFonts w:ascii="Times New Roman" w:hAnsi="Times New Roman" w:cs="Times New Roman"/>
          <w:sz w:val="24"/>
          <w:szCs w:val="24"/>
        </w:rPr>
        <w:t>taryb</w:t>
      </w:r>
      <w:r w:rsidR="00912C06" w:rsidRPr="00816BF1">
        <w:rPr>
          <w:rFonts w:ascii="Times New Roman" w:hAnsi="Times New Roman" w:cs="Times New Roman"/>
          <w:sz w:val="24"/>
          <w:szCs w:val="24"/>
        </w:rPr>
        <w:t xml:space="preserve">os </w:t>
      </w:r>
      <w:r w:rsidR="00D60877">
        <w:rPr>
          <w:rFonts w:ascii="Times New Roman" w:hAnsi="Times New Roman" w:cs="Times New Roman"/>
          <w:sz w:val="24"/>
          <w:szCs w:val="24"/>
        </w:rPr>
        <w:t xml:space="preserve">sprendimo </w:t>
      </w:r>
      <w:r w:rsidR="00912C06" w:rsidRPr="00816BF1">
        <w:rPr>
          <w:rFonts w:ascii="Times New Roman" w:hAnsi="Times New Roman" w:cs="Times New Roman"/>
          <w:sz w:val="24"/>
          <w:szCs w:val="24"/>
        </w:rPr>
        <w:t>projektą dėl Premijos skyrimo</w:t>
      </w:r>
      <w:r w:rsidR="00D60877">
        <w:rPr>
          <w:rFonts w:ascii="Times New Roman" w:hAnsi="Times New Roman" w:cs="Times New Roman"/>
          <w:sz w:val="24"/>
          <w:szCs w:val="24"/>
        </w:rPr>
        <w:t>.</w:t>
      </w:r>
      <w:r w:rsidRPr="00816BF1">
        <w:rPr>
          <w:rFonts w:ascii="Times New Roman" w:hAnsi="Times New Roman" w:cs="Times New Roman"/>
          <w:sz w:val="24"/>
          <w:szCs w:val="24"/>
        </w:rPr>
        <w:t xml:space="preserve"> </w:t>
      </w:r>
    </w:p>
    <w:p w:rsidR="00EA1BD5" w:rsidRPr="00816BF1" w:rsidRDefault="002832C5" w:rsidP="00D60877">
      <w:pPr>
        <w:pStyle w:val="Betarp"/>
        <w:ind w:firstLine="1296"/>
        <w:jc w:val="both"/>
        <w:rPr>
          <w:rFonts w:ascii="Times New Roman" w:hAnsi="Times New Roman" w:cs="Times New Roman"/>
          <w:bCs/>
          <w:sz w:val="24"/>
          <w:szCs w:val="24"/>
        </w:rPr>
      </w:pPr>
      <w:r w:rsidRPr="00816BF1">
        <w:rPr>
          <w:rFonts w:ascii="Times New Roman" w:hAnsi="Times New Roman" w:cs="Times New Roman"/>
          <w:bCs/>
          <w:sz w:val="24"/>
          <w:szCs w:val="24"/>
        </w:rPr>
        <w:t>2</w:t>
      </w:r>
      <w:r w:rsidR="00D9446C">
        <w:rPr>
          <w:rFonts w:ascii="Times New Roman" w:hAnsi="Times New Roman" w:cs="Times New Roman"/>
          <w:bCs/>
          <w:sz w:val="24"/>
          <w:szCs w:val="24"/>
        </w:rPr>
        <w:t>2</w:t>
      </w:r>
      <w:r w:rsidRPr="00816BF1">
        <w:rPr>
          <w:rFonts w:ascii="Times New Roman" w:hAnsi="Times New Roman" w:cs="Times New Roman"/>
          <w:bCs/>
          <w:sz w:val="24"/>
          <w:szCs w:val="24"/>
        </w:rPr>
        <w:t xml:space="preserve">. Premija gali būti nepaskirta, jeigu nė vieno pristatyto kandidato darbai neatitinka Nuostatų </w:t>
      </w:r>
      <w:r w:rsidR="002768E9" w:rsidRPr="002B65F4">
        <w:rPr>
          <w:rFonts w:ascii="Times New Roman" w:hAnsi="Times New Roman" w:cs="Times New Roman"/>
          <w:bCs/>
          <w:sz w:val="24"/>
          <w:szCs w:val="24"/>
        </w:rPr>
        <w:t xml:space="preserve">3 ir </w:t>
      </w:r>
      <w:r w:rsidRPr="002B65F4">
        <w:rPr>
          <w:rFonts w:ascii="Times New Roman" w:hAnsi="Times New Roman" w:cs="Times New Roman"/>
          <w:bCs/>
          <w:sz w:val="24"/>
          <w:szCs w:val="24"/>
        </w:rPr>
        <w:t>1</w:t>
      </w:r>
      <w:r w:rsidR="00D60877" w:rsidRPr="002B65F4">
        <w:rPr>
          <w:rFonts w:ascii="Times New Roman" w:hAnsi="Times New Roman" w:cs="Times New Roman"/>
          <w:bCs/>
          <w:sz w:val="24"/>
          <w:szCs w:val="24"/>
        </w:rPr>
        <w:t>5</w:t>
      </w:r>
      <w:r w:rsidRPr="002B65F4">
        <w:rPr>
          <w:rFonts w:ascii="Times New Roman" w:hAnsi="Times New Roman" w:cs="Times New Roman"/>
          <w:bCs/>
          <w:sz w:val="24"/>
          <w:szCs w:val="24"/>
        </w:rPr>
        <w:t xml:space="preserve"> punkt</w:t>
      </w:r>
      <w:r w:rsidR="002768E9" w:rsidRPr="002B65F4">
        <w:rPr>
          <w:rFonts w:ascii="Times New Roman" w:hAnsi="Times New Roman" w:cs="Times New Roman"/>
          <w:bCs/>
          <w:sz w:val="24"/>
          <w:szCs w:val="24"/>
        </w:rPr>
        <w:t>uose</w:t>
      </w:r>
      <w:r w:rsidRPr="00816BF1">
        <w:rPr>
          <w:rFonts w:ascii="Times New Roman" w:hAnsi="Times New Roman" w:cs="Times New Roman"/>
          <w:bCs/>
          <w:sz w:val="24"/>
          <w:szCs w:val="24"/>
        </w:rPr>
        <w:t xml:space="preserve"> nustatytų kriterijų. </w:t>
      </w:r>
    </w:p>
    <w:p w:rsidR="00EA1BD5" w:rsidRPr="00816BF1" w:rsidRDefault="002832C5">
      <w:pPr>
        <w:pStyle w:val="Betarp"/>
        <w:ind w:firstLine="1296"/>
        <w:jc w:val="both"/>
        <w:rPr>
          <w:rFonts w:ascii="Times New Roman" w:hAnsi="Times New Roman" w:cs="Times New Roman"/>
          <w:bCs/>
          <w:sz w:val="24"/>
          <w:szCs w:val="24"/>
        </w:rPr>
      </w:pPr>
      <w:r w:rsidRPr="00816BF1">
        <w:rPr>
          <w:rFonts w:ascii="Times New Roman" w:hAnsi="Times New Roman" w:cs="Times New Roman"/>
          <w:bCs/>
          <w:sz w:val="24"/>
          <w:szCs w:val="24"/>
        </w:rPr>
        <w:t>2</w:t>
      </w:r>
      <w:r w:rsidR="00D9446C">
        <w:rPr>
          <w:rFonts w:ascii="Times New Roman" w:hAnsi="Times New Roman" w:cs="Times New Roman"/>
          <w:bCs/>
          <w:sz w:val="24"/>
          <w:szCs w:val="24"/>
        </w:rPr>
        <w:t>3</w:t>
      </w:r>
      <w:r w:rsidRPr="00816BF1">
        <w:rPr>
          <w:rFonts w:ascii="Times New Roman" w:hAnsi="Times New Roman" w:cs="Times New Roman"/>
          <w:bCs/>
          <w:sz w:val="24"/>
          <w:szCs w:val="24"/>
        </w:rPr>
        <w:t xml:space="preserve">. Premijos laureato vardas suteikiamas Ukmergės rajono savivaldybės </w:t>
      </w:r>
      <w:r w:rsidR="00392D0E" w:rsidRPr="00816BF1">
        <w:rPr>
          <w:rFonts w:ascii="Times New Roman" w:hAnsi="Times New Roman" w:cs="Times New Roman"/>
          <w:bCs/>
          <w:sz w:val="24"/>
          <w:szCs w:val="24"/>
        </w:rPr>
        <w:t>tarybos sprendimu</w:t>
      </w:r>
      <w:r w:rsidRPr="00816BF1">
        <w:rPr>
          <w:rFonts w:ascii="Times New Roman" w:hAnsi="Times New Roman" w:cs="Times New Roman"/>
          <w:bCs/>
          <w:sz w:val="24"/>
          <w:szCs w:val="24"/>
        </w:rPr>
        <w:t xml:space="preserve">. </w:t>
      </w:r>
    </w:p>
    <w:p w:rsidR="00EA1BD5" w:rsidRPr="00816BF1" w:rsidRDefault="002832C5">
      <w:pPr>
        <w:pStyle w:val="Betarp"/>
        <w:ind w:firstLine="1296"/>
        <w:jc w:val="both"/>
        <w:rPr>
          <w:rFonts w:ascii="Times New Roman" w:hAnsi="Times New Roman" w:cs="Times New Roman"/>
          <w:bCs/>
          <w:sz w:val="24"/>
          <w:szCs w:val="24"/>
        </w:rPr>
      </w:pPr>
      <w:r w:rsidRPr="00816BF1">
        <w:rPr>
          <w:rFonts w:ascii="Times New Roman" w:hAnsi="Times New Roman" w:cs="Times New Roman"/>
          <w:bCs/>
          <w:sz w:val="24"/>
          <w:szCs w:val="24"/>
        </w:rPr>
        <w:lastRenderedPageBreak/>
        <w:t>2</w:t>
      </w:r>
      <w:r w:rsidR="00D9446C">
        <w:rPr>
          <w:rFonts w:ascii="Times New Roman" w:hAnsi="Times New Roman" w:cs="Times New Roman"/>
          <w:bCs/>
          <w:sz w:val="24"/>
          <w:szCs w:val="24"/>
        </w:rPr>
        <w:t>4</w:t>
      </w:r>
      <w:r w:rsidRPr="00816BF1">
        <w:rPr>
          <w:rFonts w:ascii="Times New Roman" w:hAnsi="Times New Roman" w:cs="Times New Roman"/>
          <w:bCs/>
          <w:sz w:val="24"/>
          <w:szCs w:val="24"/>
        </w:rPr>
        <w:t xml:space="preserve">. Kai Premija skiriama bendrą veiklą vykdžiusiai asmenų grupei, ji paskirstoma po lygiai kiekvienam asmeniui. </w:t>
      </w:r>
    </w:p>
    <w:p w:rsidR="00EA1BD5" w:rsidRPr="00816BF1" w:rsidRDefault="002832C5">
      <w:pPr>
        <w:pStyle w:val="Betarp"/>
        <w:ind w:firstLine="1296"/>
        <w:jc w:val="both"/>
        <w:rPr>
          <w:rFonts w:ascii="Times New Roman" w:hAnsi="Times New Roman" w:cs="Times New Roman"/>
          <w:bCs/>
          <w:sz w:val="24"/>
          <w:szCs w:val="24"/>
        </w:rPr>
      </w:pPr>
      <w:r w:rsidRPr="00816BF1">
        <w:rPr>
          <w:rFonts w:ascii="Times New Roman" w:hAnsi="Times New Roman" w:cs="Times New Roman"/>
          <w:bCs/>
          <w:sz w:val="24"/>
          <w:szCs w:val="24"/>
        </w:rPr>
        <w:t>2</w:t>
      </w:r>
      <w:r w:rsidR="00D9446C">
        <w:rPr>
          <w:rFonts w:ascii="Times New Roman" w:hAnsi="Times New Roman" w:cs="Times New Roman"/>
          <w:bCs/>
          <w:sz w:val="24"/>
          <w:szCs w:val="24"/>
        </w:rPr>
        <w:t>5</w:t>
      </w:r>
      <w:r w:rsidRPr="00816BF1">
        <w:rPr>
          <w:rFonts w:ascii="Times New Roman" w:hAnsi="Times New Roman" w:cs="Times New Roman"/>
          <w:bCs/>
          <w:sz w:val="24"/>
          <w:szCs w:val="24"/>
        </w:rPr>
        <w:t xml:space="preserve">. </w:t>
      </w:r>
      <w:r w:rsidR="00411215" w:rsidRPr="00816BF1">
        <w:rPr>
          <w:rFonts w:ascii="Times New Roman" w:hAnsi="Times New Roman" w:cs="Times New Roman"/>
          <w:bCs/>
          <w:sz w:val="24"/>
          <w:szCs w:val="24"/>
        </w:rPr>
        <w:t>Savivaldybės tarybai priėmus sprendimą skirti Premiją konkrečiam asmeniui ar asmenų grupei</w:t>
      </w:r>
      <w:r w:rsidR="00411215">
        <w:rPr>
          <w:rFonts w:ascii="Times New Roman" w:hAnsi="Times New Roman" w:cs="Times New Roman"/>
          <w:bCs/>
          <w:sz w:val="24"/>
          <w:szCs w:val="24"/>
        </w:rPr>
        <w:t>, a</w:t>
      </w:r>
      <w:r w:rsidRPr="00816BF1">
        <w:rPr>
          <w:rFonts w:ascii="Times New Roman" w:hAnsi="Times New Roman" w:cs="Times New Roman"/>
          <w:bCs/>
          <w:sz w:val="24"/>
          <w:szCs w:val="24"/>
        </w:rPr>
        <w:t xml:space="preserve">pie </w:t>
      </w:r>
      <w:r w:rsidR="00320B4C" w:rsidRPr="00816BF1">
        <w:rPr>
          <w:rFonts w:ascii="Times New Roman" w:hAnsi="Times New Roman" w:cs="Times New Roman"/>
          <w:bCs/>
          <w:sz w:val="24"/>
          <w:szCs w:val="24"/>
        </w:rPr>
        <w:t>P</w:t>
      </w:r>
      <w:r w:rsidRPr="00816BF1">
        <w:rPr>
          <w:rFonts w:ascii="Times New Roman" w:hAnsi="Times New Roman" w:cs="Times New Roman"/>
          <w:bCs/>
          <w:sz w:val="24"/>
          <w:szCs w:val="24"/>
        </w:rPr>
        <w:t>remijos skyrim</w:t>
      </w:r>
      <w:r w:rsidR="00411215">
        <w:rPr>
          <w:rFonts w:ascii="Times New Roman" w:hAnsi="Times New Roman" w:cs="Times New Roman"/>
          <w:bCs/>
          <w:sz w:val="24"/>
          <w:szCs w:val="24"/>
        </w:rPr>
        <w:t>ą</w:t>
      </w:r>
      <w:r w:rsidRPr="00816BF1">
        <w:rPr>
          <w:rFonts w:ascii="Times New Roman" w:hAnsi="Times New Roman" w:cs="Times New Roman"/>
          <w:bCs/>
          <w:sz w:val="24"/>
          <w:szCs w:val="24"/>
        </w:rPr>
        <w:t xml:space="preserve"> laimėjusiam kandidatui praneša </w:t>
      </w:r>
      <w:r w:rsidR="007B172E">
        <w:rPr>
          <w:rFonts w:ascii="Times New Roman" w:hAnsi="Times New Roman" w:cs="Times New Roman"/>
          <w:bCs/>
          <w:sz w:val="24"/>
          <w:szCs w:val="24"/>
        </w:rPr>
        <w:t>K</w:t>
      </w:r>
      <w:r w:rsidRPr="00816BF1">
        <w:rPr>
          <w:rFonts w:ascii="Times New Roman" w:hAnsi="Times New Roman" w:cs="Times New Roman"/>
          <w:bCs/>
          <w:sz w:val="24"/>
          <w:szCs w:val="24"/>
        </w:rPr>
        <w:t xml:space="preserve">omisijos pirmininkas arba jo įgaliotas asmuo; </w:t>
      </w:r>
      <w:r w:rsidR="005C51AB">
        <w:rPr>
          <w:rFonts w:ascii="Times New Roman" w:hAnsi="Times New Roman" w:cs="Times New Roman"/>
          <w:bCs/>
          <w:sz w:val="24"/>
          <w:szCs w:val="24"/>
        </w:rPr>
        <w:t xml:space="preserve">apie tai </w:t>
      </w:r>
      <w:r w:rsidRPr="00816BF1">
        <w:rPr>
          <w:rFonts w:ascii="Times New Roman" w:hAnsi="Times New Roman" w:cs="Times New Roman"/>
          <w:bCs/>
          <w:sz w:val="24"/>
          <w:szCs w:val="24"/>
        </w:rPr>
        <w:t>skelbiama Ukmergės rajono savivaldybės tinklalapyje ir Lietuvių kalbos draugijos socialinių tinklų paskyroje</w:t>
      </w:r>
      <w:r w:rsidR="00DA30A9" w:rsidRPr="00816BF1">
        <w:rPr>
          <w:rFonts w:ascii="Times New Roman" w:hAnsi="Times New Roman" w:cs="Times New Roman"/>
          <w:bCs/>
          <w:sz w:val="24"/>
          <w:szCs w:val="24"/>
        </w:rPr>
        <w:t>.</w:t>
      </w:r>
      <w:r w:rsidRPr="00816BF1">
        <w:rPr>
          <w:rFonts w:ascii="Times New Roman" w:hAnsi="Times New Roman" w:cs="Times New Roman"/>
          <w:bCs/>
          <w:sz w:val="24"/>
          <w:szCs w:val="24"/>
        </w:rPr>
        <w:t xml:space="preserve"> </w:t>
      </w:r>
      <w:r w:rsidRPr="005C51AB">
        <w:rPr>
          <w:rFonts w:ascii="Times New Roman" w:hAnsi="Times New Roman" w:cs="Times New Roman"/>
          <w:bCs/>
          <w:sz w:val="24"/>
          <w:szCs w:val="24"/>
        </w:rPr>
        <w:t>Premija išmokama kitų metų sausio</w:t>
      </w:r>
      <w:r w:rsidR="00DA30A9" w:rsidRPr="005C51AB">
        <w:rPr>
          <w:rFonts w:ascii="Times New Roman" w:hAnsi="Times New Roman" w:cs="Times New Roman"/>
          <w:bCs/>
          <w:sz w:val="24"/>
          <w:szCs w:val="24"/>
        </w:rPr>
        <w:t xml:space="preserve"> mėn</w:t>
      </w:r>
      <w:r w:rsidR="00AA482A">
        <w:rPr>
          <w:rFonts w:ascii="Times New Roman" w:hAnsi="Times New Roman" w:cs="Times New Roman"/>
          <w:bCs/>
          <w:sz w:val="24"/>
          <w:szCs w:val="24"/>
        </w:rPr>
        <w:t>esį</w:t>
      </w:r>
      <w:r w:rsidR="00DA30A9" w:rsidRPr="005C51AB">
        <w:rPr>
          <w:rFonts w:ascii="Times New Roman" w:hAnsi="Times New Roman" w:cs="Times New Roman"/>
          <w:bCs/>
          <w:sz w:val="24"/>
          <w:szCs w:val="24"/>
        </w:rPr>
        <w:t>.</w:t>
      </w:r>
      <w:r w:rsidRPr="00816BF1">
        <w:rPr>
          <w:rFonts w:ascii="Times New Roman" w:hAnsi="Times New Roman" w:cs="Times New Roman"/>
          <w:bCs/>
          <w:i/>
          <w:sz w:val="24"/>
          <w:szCs w:val="24"/>
        </w:rPr>
        <w:t xml:space="preserve"> </w:t>
      </w:r>
      <w:r w:rsidRPr="00816BF1">
        <w:rPr>
          <w:rFonts w:ascii="Times New Roman" w:hAnsi="Times New Roman" w:cs="Times New Roman"/>
          <w:bCs/>
          <w:sz w:val="24"/>
          <w:szCs w:val="24"/>
        </w:rPr>
        <w:t>Premijos laureato diplomas įteikiamas Zigmo Zinkevičiaus gimimo dien</w:t>
      </w:r>
      <w:r w:rsidR="00DA30A9" w:rsidRPr="00816BF1">
        <w:rPr>
          <w:rFonts w:ascii="Times New Roman" w:hAnsi="Times New Roman" w:cs="Times New Roman"/>
          <w:bCs/>
          <w:sz w:val="24"/>
          <w:szCs w:val="24"/>
        </w:rPr>
        <w:t xml:space="preserve">ai paminėti </w:t>
      </w:r>
      <w:r w:rsidR="00320B4C" w:rsidRPr="00816BF1">
        <w:rPr>
          <w:rFonts w:ascii="Times New Roman" w:hAnsi="Times New Roman" w:cs="Times New Roman"/>
          <w:bCs/>
          <w:sz w:val="24"/>
          <w:szCs w:val="24"/>
        </w:rPr>
        <w:t xml:space="preserve">ir Premijos laureatui pagerbti </w:t>
      </w:r>
      <w:r w:rsidR="00DA30A9" w:rsidRPr="00816BF1">
        <w:rPr>
          <w:rFonts w:ascii="Times New Roman" w:hAnsi="Times New Roman" w:cs="Times New Roman"/>
          <w:bCs/>
          <w:sz w:val="24"/>
          <w:szCs w:val="24"/>
        </w:rPr>
        <w:t xml:space="preserve">skirtame </w:t>
      </w:r>
      <w:r w:rsidRPr="00816BF1">
        <w:rPr>
          <w:rFonts w:ascii="Times New Roman" w:hAnsi="Times New Roman" w:cs="Times New Roman"/>
          <w:bCs/>
          <w:sz w:val="24"/>
          <w:szCs w:val="24"/>
        </w:rPr>
        <w:t>oficialiame renginyje.</w:t>
      </w:r>
    </w:p>
    <w:p w:rsidR="00EA1BD5" w:rsidRPr="00816BF1" w:rsidRDefault="00EA1BD5">
      <w:pPr>
        <w:pStyle w:val="Betarp"/>
        <w:jc w:val="center"/>
        <w:rPr>
          <w:rFonts w:ascii="Times New Roman" w:hAnsi="Times New Roman" w:cs="Times New Roman"/>
          <w:b/>
          <w:bCs/>
          <w:sz w:val="24"/>
          <w:szCs w:val="24"/>
        </w:rPr>
      </w:pP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VI SKYRIUS</w:t>
      </w:r>
    </w:p>
    <w:p w:rsidR="00EA1BD5" w:rsidRPr="00816BF1" w:rsidRDefault="002832C5">
      <w:pPr>
        <w:pStyle w:val="Betarp"/>
        <w:jc w:val="center"/>
        <w:rPr>
          <w:rFonts w:ascii="Times New Roman" w:hAnsi="Times New Roman" w:cs="Times New Roman"/>
          <w:b/>
          <w:bCs/>
          <w:sz w:val="24"/>
          <w:szCs w:val="24"/>
        </w:rPr>
      </w:pPr>
      <w:r w:rsidRPr="00816BF1">
        <w:rPr>
          <w:rFonts w:ascii="Times New Roman" w:hAnsi="Times New Roman" w:cs="Times New Roman"/>
          <w:b/>
          <w:bCs/>
          <w:sz w:val="24"/>
          <w:szCs w:val="24"/>
        </w:rPr>
        <w:t>BAIGIAMOSIOS NUOSTATOS</w:t>
      </w:r>
    </w:p>
    <w:p w:rsidR="00EA1BD5" w:rsidRPr="00816BF1" w:rsidRDefault="00EA1BD5">
      <w:pPr>
        <w:pStyle w:val="Betarp"/>
        <w:jc w:val="both"/>
        <w:rPr>
          <w:rFonts w:ascii="Times New Roman" w:hAnsi="Times New Roman" w:cs="Times New Roman"/>
          <w:sz w:val="24"/>
          <w:szCs w:val="24"/>
        </w:rPr>
      </w:pPr>
    </w:p>
    <w:p w:rsidR="00EA1BD5" w:rsidRPr="00816BF1" w:rsidRDefault="002832C5">
      <w:pPr>
        <w:pStyle w:val="Betarp"/>
        <w:ind w:firstLine="1296"/>
        <w:jc w:val="both"/>
        <w:rPr>
          <w:rFonts w:ascii="Times New Roman" w:hAnsi="Times New Roman" w:cs="Times New Roman"/>
          <w:sz w:val="24"/>
          <w:szCs w:val="24"/>
        </w:rPr>
      </w:pPr>
      <w:r w:rsidRPr="00816BF1">
        <w:rPr>
          <w:rFonts w:ascii="Times New Roman" w:hAnsi="Times New Roman" w:cs="Times New Roman"/>
          <w:sz w:val="24"/>
          <w:szCs w:val="24"/>
        </w:rPr>
        <w:t>2</w:t>
      </w:r>
      <w:r w:rsidR="00D9446C">
        <w:rPr>
          <w:rFonts w:ascii="Times New Roman" w:hAnsi="Times New Roman" w:cs="Times New Roman"/>
          <w:sz w:val="24"/>
          <w:szCs w:val="24"/>
        </w:rPr>
        <w:t>6</w:t>
      </w:r>
      <w:r w:rsidRPr="00816BF1">
        <w:rPr>
          <w:rFonts w:ascii="Times New Roman" w:hAnsi="Times New Roman" w:cs="Times New Roman"/>
          <w:sz w:val="24"/>
          <w:szCs w:val="24"/>
        </w:rPr>
        <w:t xml:space="preserve">. Šie </w:t>
      </w:r>
      <w:r w:rsidR="004341A7">
        <w:rPr>
          <w:rFonts w:ascii="Times New Roman" w:hAnsi="Times New Roman" w:cs="Times New Roman"/>
          <w:sz w:val="24"/>
          <w:szCs w:val="24"/>
        </w:rPr>
        <w:t>N</w:t>
      </w:r>
      <w:r w:rsidRPr="00816BF1">
        <w:rPr>
          <w:rFonts w:ascii="Times New Roman" w:hAnsi="Times New Roman" w:cs="Times New Roman"/>
          <w:sz w:val="24"/>
          <w:szCs w:val="24"/>
        </w:rPr>
        <w:t>uostatai tvirtinami, keičiami ar naikinami Ukmergės rajono savivaldybės tarybos sprendimu.</w:t>
      </w:r>
    </w:p>
    <w:p w:rsidR="00D9446C" w:rsidRDefault="00D9446C">
      <w:pPr>
        <w:pStyle w:val="Betarp"/>
        <w:jc w:val="center"/>
        <w:rPr>
          <w:rFonts w:ascii="Times New Roman" w:hAnsi="Times New Roman" w:cs="Times New Roman"/>
          <w:sz w:val="24"/>
          <w:szCs w:val="24"/>
        </w:rPr>
      </w:pPr>
    </w:p>
    <w:p w:rsidR="00EA1BD5" w:rsidRPr="00816BF1" w:rsidRDefault="002832C5">
      <w:pPr>
        <w:pStyle w:val="Betarp"/>
        <w:jc w:val="center"/>
        <w:rPr>
          <w:rFonts w:ascii="Times New Roman" w:hAnsi="Times New Roman" w:cs="Times New Roman"/>
          <w:sz w:val="24"/>
          <w:szCs w:val="24"/>
        </w:rPr>
      </w:pPr>
      <w:r w:rsidRPr="00816BF1">
        <w:rPr>
          <w:rFonts w:ascii="Times New Roman" w:hAnsi="Times New Roman" w:cs="Times New Roman"/>
          <w:sz w:val="24"/>
          <w:szCs w:val="24"/>
        </w:rPr>
        <w:t>______________________</w:t>
      </w:r>
    </w:p>
    <w:p w:rsidR="00EA1BD5" w:rsidRPr="00816BF1" w:rsidRDefault="00EA1BD5">
      <w:pPr>
        <w:pStyle w:val="Betarp"/>
        <w:jc w:val="both"/>
        <w:rPr>
          <w:rFonts w:ascii="Times New Roman" w:hAnsi="Times New Roman" w:cs="Times New Roman"/>
          <w:sz w:val="24"/>
          <w:szCs w:val="24"/>
        </w:rPr>
      </w:pPr>
    </w:p>
    <w:sectPr w:rsidR="00EA1BD5" w:rsidRPr="00816BF1">
      <w:headerReference w:type="default" r:id="rId8"/>
      <w:pgSz w:w="11906" w:h="16838"/>
      <w:pgMar w:top="1134" w:right="567" w:bottom="1134" w:left="1701" w:header="567" w:footer="0" w:gutter="0"/>
      <w:pgNumType w:start="1"/>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3CE" w:rsidRDefault="002832C5">
      <w:pPr>
        <w:spacing w:after="0" w:line="240" w:lineRule="auto"/>
      </w:pPr>
      <w:r>
        <w:separator/>
      </w:r>
    </w:p>
  </w:endnote>
  <w:endnote w:type="continuationSeparator" w:id="0">
    <w:p w:rsidR="00FD53CE" w:rsidRDefault="0028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3CE" w:rsidRDefault="002832C5">
      <w:pPr>
        <w:spacing w:after="0" w:line="240" w:lineRule="auto"/>
      </w:pPr>
      <w:r>
        <w:separator/>
      </w:r>
    </w:p>
  </w:footnote>
  <w:footnote w:type="continuationSeparator" w:id="0">
    <w:p w:rsidR="00FD53CE" w:rsidRDefault="0028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963696"/>
      <w:docPartObj>
        <w:docPartGallery w:val="Page Numbers (Top of Page)"/>
        <w:docPartUnique/>
      </w:docPartObj>
    </w:sdtPr>
    <w:sdtEndPr/>
    <w:sdtContent>
      <w:p w:rsidR="00EA1BD5" w:rsidRDefault="002832C5">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44D6E"/>
    <w:multiLevelType w:val="multilevel"/>
    <w:tmpl w:val="55C281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8640F8"/>
    <w:multiLevelType w:val="multilevel"/>
    <w:tmpl w:val="6D8CF186"/>
    <w:lvl w:ilvl="0">
      <w:start w:val="1"/>
      <w:numFmt w:val="decimal"/>
      <w:lvlText w:val="%1."/>
      <w:lvlJc w:val="left"/>
      <w:pPr>
        <w:tabs>
          <w:tab w:val="num" w:pos="0"/>
        </w:tabs>
        <w:ind w:left="1656" w:hanging="360"/>
      </w:pPr>
    </w:lvl>
    <w:lvl w:ilvl="1">
      <w:start w:val="1"/>
      <w:numFmt w:val="lowerLetter"/>
      <w:lvlText w:val="%2."/>
      <w:lvlJc w:val="left"/>
      <w:pPr>
        <w:tabs>
          <w:tab w:val="num" w:pos="0"/>
        </w:tabs>
        <w:ind w:left="2376" w:hanging="360"/>
      </w:pPr>
    </w:lvl>
    <w:lvl w:ilvl="2">
      <w:start w:val="1"/>
      <w:numFmt w:val="lowerRoman"/>
      <w:lvlText w:val="%3."/>
      <w:lvlJc w:val="right"/>
      <w:pPr>
        <w:tabs>
          <w:tab w:val="num" w:pos="0"/>
        </w:tabs>
        <w:ind w:left="3096" w:hanging="180"/>
      </w:pPr>
    </w:lvl>
    <w:lvl w:ilvl="3">
      <w:start w:val="1"/>
      <w:numFmt w:val="decimal"/>
      <w:lvlText w:val="%4."/>
      <w:lvlJc w:val="left"/>
      <w:pPr>
        <w:tabs>
          <w:tab w:val="num" w:pos="0"/>
        </w:tabs>
        <w:ind w:left="3816" w:hanging="360"/>
      </w:pPr>
    </w:lvl>
    <w:lvl w:ilvl="4">
      <w:start w:val="1"/>
      <w:numFmt w:val="lowerLetter"/>
      <w:lvlText w:val="%5."/>
      <w:lvlJc w:val="left"/>
      <w:pPr>
        <w:tabs>
          <w:tab w:val="num" w:pos="0"/>
        </w:tabs>
        <w:ind w:left="4536" w:hanging="360"/>
      </w:pPr>
    </w:lvl>
    <w:lvl w:ilvl="5">
      <w:start w:val="1"/>
      <w:numFmt w:val="lowerRoman"/>
      <w:lvlText w:val="%6."/>
      <w:lvlJc w:val="right"/>
      <w:pPr>
        <w:tabs>
          <w:tab w:val="num" w:pos="0"/>
        </w:tabs>
        <w:ind w:left="5256" w:hanging="180"/>
      </w:pPr>
    </w:lvl>
    <w:lvl w:ilvl="6">
      <w:start w:val="1"/>
      <w:numFmt w:val="decimal"/>
      <w:lvlText w:val="%7."/>
      <w:lvlJc w:val="left"/>
      <w:pPr>
        <w:tabs>
          <w:tab w:val="num" w:pos="0"/>
        </w:tabs>
        <w:ind w:left="5976" w:hanging="360"/>
      </w:pPr>
    </w:lvl>
    <w:lvl w:ilvl="7">
      <w:start w:val="1"/>
      <w:numFmt w:val="lowerLetter"/>
      <w:lvlText w:val="%8."/>
      <w:lvlJc w:val="left"/>
      <w:pPr>
        <w:tabs>
          <w:tab w:val="num" w:pos="0"/>
        </w:tabs>
        <w:ind w:left="6696" w:hanging="360"/>
      </w:pPr>
    </w:lvl>
    <w:lvl w:ilvl="8">
      <w:start w:val="1"/>
      <w:numFmt w:val="lowerRoman"/>
      <w:lvlText w:val="%9."/>
      <w:lvlJc w:val="right"/>
      <w:pPr>
        <w:tabs>
          <w:tab w:val="num" w:pos="0"/>
        </w:tabs>
        <w:ind w:left="7416" w:hanging="180"/>
      </w:pPr>
    </w:lvl>
  </w:abstractNum>
  <w:abstractNum w:abstractNumId="2" w15:restartNumberingAfterBreak="0">
    <w:nsid w:val="7F1511AF"/>
    <w:multiLevelType w:val="hybridMultilevel"/>
    <w:tmpl w:val="1CE6005E"/>
    <w:lvl w:ilvl="0" w:tplc="E0E4119E">
      <w:start w:val="1"/>
      <w:numFmt w:val="decimal"/>
      <w:lvlText w:val="%1."/>
      <w:lvlJc w:val="left"/>
      <w:pPr>
        <w:ind w:left="1636" w:hanging="360"/>
      </w:pPr>
      <w:rPr>
        <w:rFonts w:cs="Times New Roman"/>
      </w:rPr>
    </w:lvl>
    <w:lvl w:ilvl="1" w:tplc="04270019">
      <w:start w:val="1"/>
      <w:numFmt w:val="lowerLetter"/>
      <w:lvlText w:val="%2."/>
      <w:lvlJc w:val="left"/>
      <w:pPr>
        <w:ind w:left="2356" w:hanging="360"/>
      </w:pPr>
      <w:rPr>
        <w:rFonts w:cs="Times New Roman"/>
      </w:rPr>
    </w:lvl>
    <w:lvl w:ilvl="2" w:tplc="0427001B">
      <w:start w:val="1"/>
      <w:numFmt w:val="lowerRoman"/>
      <w:lvlText w:val="%3."/>
      <w:lvlJc w:val="right"/>
      <w:pPr>
        <w:ind w:left="3076" w:hanging="180"/>
      </w:pPr>
      <w:rPr>
        <w:rFonts w:cs="Times New Roman"/>
      </w:rPr>
    </w:lvl>
    <w:lvl w:ilvl="3" w:tplc="0427000F">
      <w:start w:val="1"/>
      <w:numFmt w:val="decimal"/>
      <w:lvlText w:val="%4."/>
      <w:lvlJc w:val="left"/>
      <w:pPr>
        <w:ind w:left="3796" w:hanging="360"/>
      </w:pPr>
      <w:rPr>
        <w:rFonts w:cs="Times New Roman"/>
      </w:rPr>
    </w:lvl>
    <w:lvl w:ilvl="4" w:tplc="04270019">
      <w:start w:val="1"/>
      <w:numFmt w:val="lowerLetter"/>
      <w:lvlText w:val="%5."/>
      <w:lvlJc w:val="left"/>
      <w:pPr>
        <w:ind w:left="4516" w:hanging="360"/>
      </w:pPr>
      <w:rPr>
        <w:rFonts w:cs="Times New Roman"/>
      </w:rPr>
    </w:lvl>
    <w:lvl w:ilvl="5" w:tplc="0427001B">
      <w:start w:val="1"/>
      <w:numFmt w:val="lowerRoman"/>
      <w:lvlText w:val="%6."/>
      <w:lvlJc w:val="right"/>
      <w:pPr>
        <w:ind w:left="5236" w:hanging="180"/>
      </w:pPr>
      <w:rPr>
        <w:rFonts w:cs="Times New Roman"/>
      </w:rPr>
    </w:lvl>
    <w:lvl w:ilvl="6" w:tplc="0427000F">
      <w:start w:val="1"/>
      <w:numFmt w:val="decimal"/>
      <w:lvlText w:val="%7."/>
      <w:lvlJc w:val="left"/>
      <w:pPr>
        <w:ind w:left="5956" w:hanging="360"/>
      </w:pPr>
      <w:rPr>
        <w:rFonts w:cs="Times New Roman"/>
      </w:rPr>
    </w:lvl>
    <w:lvl w:ilvl="7" w:tplc="04270019">
      <w:start w:val="1"/>
      <w:numFmt w:val="lowerLetter"/>
      <w:lvlText w:val="%8."/>
      <w:lvlJc w:val="left"/>
      <w:pPr>
        <w:ind w:left="6676" w:hanging="360"/>
      </w:pPr>
      <w:rPr>
        <w:rFonts w:cs="Times New Roman"/>
      </w:rPr>
    </w:lvl>
    <w:lvl w:ilvl="8" w:tplc="0427001B">
      <w:start w:val="1"/>
      <w:numFmt w:val="lowerRoman"/>
      <w:lvlText w:val="%9."/>
      <w:lvlJc w:val="right"/>
      <w:pPr>
        <w:ind w:left="7396"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D5"/>
    <w:rsid w:val="00013820"/>
    <w:rsid w:val="000632D7"/>
    <w:rsid w:val="00070EFF"/>
    <w:rsid w:val="00087F63"/>
    <w:rsid w:val="00097B4E"/>
    <w:rsid w:val="000C1BCE"/>
    <w:rsid w:val="000C62E6"/>
    <w:rsid w:val="000D4B6B"/>
    <w:rsid w:val="00112F80"/>
    <w:rsid w:val="0013372F"/>
    <w:rsid w:val="00146FB8"/>
    <w:rsid w:val="00161E90"/>
    <w:rsid w:val="001B699D"/>
    <w:rsid w:val="001D7998"/>
    <w:rsid w:val="001F0A23"/>
    <w:rsid w:val="00267306"/>
    <w:rsid w:val="00274D7E"/>
    <w:rsid w:val="002768E9"/>
    <w:rsid w:val="0028241A"/>
    <w:rsid w:val="002832C5"/>
    <w:rsid w:val="00283626"/>
    <w:rsid w:val="002B65F4"/>
    <w:rsid w:val="00304115"/>
    <w:rsid w:val="0032062B"/>
    <w:rsid w:val="00320B4C"/>
    <w:rsid w:val="003466D4"/>
    <w:rsid w:val="00363DC7"/>
    <w:rsid w:val="003848B6"/>
    <w:rsid w:val="00386860"/>
    <w:rsid w:val="00392D0E"/>
    <w:rsid w:val="003B3EE8"/>
    <w:rsid w:val="003F5FB6"/>
    <w:rsid w:val="00411215"/>
    <w:rsid w:val="004341A7"/>
    <w:rsid w:val="00445A89"/>
    <w:rsid w:val="0048799A"/>
    <w:rsid w:val="004D4848"/>
    <w:rsid w:val="004E6F21"/>
    <w:rsid w:val="00520ADB"/>
    <w:rsid w:val="005731F9"/>
    <w:rsid w:val="005739AF"/>
    <w:rsid w:val="0058105E"/>
    <w:rsid w:val="005B4220"/>
    <w:rsid w:val="005B73C3"/>
    <w:rsid w:val="005C2C24"/>
    <w:rsid w:val="005C51AB"/>
    <w:rsid w:val="005E7BA4"/>
    <w:rsid w:val="005E7D2C"/>
    <w:rsid w:val="00635B5C"/>
    <w:rsid w:val="0065023E"/>
    <w:rsid w:val="0069618C"/>
    <w:rsid w:val="006C2FDA"/>
    <w:rsid w:val="0070382F"/>
    <w:rsid w:val="00715541"/>
    <w:rsid w:val="00740B9C"/>
    <w:rsid w:val="007A2A12"/>
    <w:rsid w:val="007B172E"/>
    <w:rsid w:val="00804AF1"/>
    <w:rsid w:val="00816BF1"/>
    <w:rsid w:val="00821E20"/>
    <w:rsid w:val="00830E4A"/>
    <w:rsid w:val="00831092"/>
    <w:rsid w:val="0085020E"/>
    <w:rsid w:val="00855437"/>
    <w:rsid w:val="00863806"/>
    <w:rsid w:val="008A5B6B"/>
    <w:rsid w:val="00912C06"/>
    <w:rsid w:val="00943A5A"/>
    <w:rsid w:val="00990AF3"/>
    <w:rsid w:val="0099114D"/>
    <w:rsid w:val="009A56F8"/>
    <w:rsid w:val="00A1442A"/>
    <w:rsid w:val="00A16BCE"/>
    <w:rsid w:val="00A27752"/>
    <w:rsid w:val="00A438B5"/>
    <w:rsid w:val="00A73DA6"/>
    <w:rsid w:val="00AA482A"/>
    <w:rsid w:val="00AE19EB"/>
    <w:rsid w:val="00B076A0"/>
    <w:rsid w:val="00B151E0"/>
    <w:rsid w:val="00B6332A"/>
    <w:rsid w:val="00B660B4"/>
    <w:rsid w:val="00B67D4B"/>
    <w:rsid w:val="00B96973"/>
    <w:rsid w:val="00BB2B50"/>
    <w:rsid w:val="00BC6631"/>
    <w:rsid w:val="00BE5D9B"/>
    <w:rsid w:val="00C32F0E"/>
    <w:rsid w:val="00CB7083"/>
    <w:rsid w:val="00CD259B"/>
    <w:rsid w:val="00D23B4A"/>
    <w:rsid w:val="00D52A70"/>
    <w:rsid w:val="00D60877"/>
    <w:rsid w:val="00D65C8F"/>
    <w:rsid w:val="00D66A18"/>
    <w:rsid w:val="00D73AD6"/>
    <w:rsid w:val="00D85771"/>
    <w:rsid w:val="00D9446C"/>
    <w:rsid w:val="00DA30A9"/>
    <w:rsid w:val="00E0235C"/>
    <w:rsid w:val="00E04814"/>
    <w:rsid w:val="00E61C4D"/>
    <w:rsid w:val="00E723D9"/>
    <w:rsid w:val="00E734C4"/>
    <w:rsid w:val="00EA1BD5"/>
    <w:rsid w:val="00EB0E35"/>
    <w:rsid w:val="00EB2A8C"/>
    <w:rsid w:val="00EC2444"/>
    <w:rsid w:val="00EC6CF9"/>
    <w:rsid w:val="00ED34C9"/>
    <w:rsid w:val="00ED792B"/>
    <w:rsid w:val="00F21BF2"/>
    <w:rsid w:val="00F44EA4"/>
    <w:rsid w:val="00F464E0"/>
    <w:rsid w:val="00F62C89"/>
    <w:rsid w:val="00FA617E"/>
    <w:rsid w:val="00FB3928"/>
    <w:rsid w:val="00FB4D39"/>
    <w:rsid w:val="00FC5929"/>
    <w:rsid w:val="00FD53CE"/>
    <w:rsid w:val="00FD79F8"/>
    <w:rsid w:val="00FE4F08"/>
    <w:rsid w:val="00FE6F74"/>
    <w:rsid w:val="00FF15AB"/>
    <w:rsid w:val="00FF5894"/>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E53B671-65AB-4B44-A0CC-90166113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5142"/>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basedOn w:val="Numatytasispastraiposriftas"/>
    <w:link w:val="Pagrindinistekstas1"/>
    <w:qFormat/>
    <w:rsid w:val="00435142"/>
    <w:rPr>
      <w:rFonts w:ascii="Times New Roman" w:eastAsia="Times New Roman" w:hAnsi="Times New Roman" w:cs="Times New Roman"/>
      <w:shd w:val="clear" w:color="auto" w:fill="FFFFFF"/>
    </w:rPr>
  </w:style>
  <w:style w:type="character" w:customStyle="1" w:styleId="AntratsDiagrama">
    <w:name w:val="Antraštės Diagrama"/>
    <w:basedOn w:val="Numatytasispastraiposriftas"/>
    <w:link w:val="Antrats"/>
    <w:uiPriority w:val="99"/>
    <w:qFormat/>
    <w:rsid w:val="00171780"/>
  </w:style>
  <w:style w:type="character" w:customStyle="1" w:styleId="PoratDiagrama">
    <w:name w:val="Poraštė Diagrama"/>
    <w:basedOn w:val="Numatytasispastraiposriftas"/>
    <w:link w:val="Porat"/>
    <w:uiPriority w:val="99"/>
    <w:qFormat/>
    <w:rsid w:val="00171780"/>
  </w:style>
  <w:style w:type="character" w:customStyle="1" w:styleId="Eiluinumeravimas">
    <w:name w:val="Eilučių numeravimas"/>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Betarp">
    <w:name w:val="No Spacing"/>
    <w:uiPriority w:val="1"/>
    <w:qFormat/>
    <w:rsid w:val="008578CA"/>
  </w:style>
  <w:style w:type="paragraph" w:customStyle="1" w:styleId="Pagrindinistekstas1">
    <w:name w:val="Pagrindinis tekstas1"/>
    <w:basedOn w:val="prastasis"/>
    <w:link w:val="Bodytext"/>
    <w:qFormat/>
    <w:rsid w:val="00435142"/>
    <w:pPr>
      <w:shd w:val="clear" w:color="auto" w:fill="FFFFFF"/>
      <w:spacing w:before="300" w:after="0" w:line="274" w:lineRule="exact"/>
      <w:jc w:val="both"/>
    </w:pPr>
    <w:rPr>
      <w:rFonts w:ascii="Times New Roman" w:eastAsia="Times New Roman" w:hAnsi="Times New Roman" w:cs="Times New Roman"/>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171780"/>
    <w:pPr>
      <w:tabs>
        <w:tab w:val="center" w:pos="4819"/>
        <w:tab w:val="right" w:pos="9638"/>
      </w:tabs>
      <w:spacing w:after="0" w:line="240" w:lineRule="auto"/>
    </w:pPr>
  </w:style>
  <w:style w:type="paragraph" w:styleId="Porat">
    <w:name w:val="footer"/>
    <w:basedOn w:val="prastasis"/>
    <w:link w:val="PoratDiagrama"/>
    <w:uiPriority w:val="99"/>
    <w:unhideWhenUsed/>
    <w:rsid w:val="00171780"/>
    <w:pPr>
      <w:tabs>
        <w:tab w:val="center" w:pos="4819"/>
        <w:tab w:val="right" w:pos="9638"/>
      </w:tabs>
      <w:spacing w:after="0" w:line="240" w:lineRule="auto"/>
    </w:pPr>
  </w:style>
  <w:style w:type="character" w:styleId="Hipersaitas">
    <w:name w:val="Hyperlink"/>
    <w:basedOn w:val="Numatytasispastraiposriftas"/>
    <w:uiPriority w:val="99"/>
    <w:unhideWhenUsed/>
    <w:rsid w:val="00070EFF"/>
    <w:rPr>
      <w:color w:val="0000FF"/>
      <w:u w:val="single"/>
    </w:rPr>
  </w:style>
  <w:style w:type="character" w:styleId="Grietas">
    <w:name w:val="Strong"/>
    <w:basedOn w:val="Numatytasispastraiposriftas"/>
    <w:uiPriority w:val="22"/>
    <w:qFormat/>
    <w:rsid w:val="00070EFF"/>
    <w:rPr>
      <w:b/>
      <w:bCs/>
    </w:rPr>
  </w:style>
  <w:style w:type="character" w:styleId="Emfaz">
    <w:name w:val="Emphasis"/>
    <w:basedOn w:val="Numatytasispastraiposriftas"/>
    <w:uiPriority w:val="20"/>
    <w:qFormat/>
    <w:rsid w:val="00070EFF"/>
    <w:rPr>
      <w:i/>
      <w:iCs/>
    </w:rPr>
  </w:style>
  <w:style w:type="character" w:styleId="Neapdorotaspaminjimas">
    <w:name w:val="Unresolved Mention"/>
    <w:basedOn w:val="Numatytasispastraiposriftas"/>
    <w:uiPriority w:val="99"/>
    <w:semiHidden/>
    <w:unhideWhenUsed/>
    <w:rsid w:val="00EC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3243">
      <w:bodyDiv w:val="1"/>
      <w:marLeft w:val="0"/>
      <w:marRight w:val="0"/>
      <w:marTop w:val="0"/>
      <w:marBottom w:val="0"/>
      <w:divBdr>
        <w:top w:val="none" w:sz="0" w:space="0" w:color="auto"/>
        <w:left w:val="none" w:sz="0" w:space="0" w:color="auto"/>
        <w:bottom w:val="none" w:sz="0" w:space="0" w:color="auto"/>
        <w:right w:val="none" w:sz="0" w:space="0" w:color="auto"/>
      </w:divBdr>
    </w:div>
    <w:div w:id="160507395">
      <w:bodyDiv w:val="1"/>
      <w:marLeft w:val="0"/>
      <w:marRight w:val="0"/>
      <w:marTop w:val="0"/>
      <w:marBottom w:val="0"/>
      <w:divBdr>
        <w:top w:val="none" w:sz="0" w:space="0" w:color="auto"/>
        <w:left w:val="none" w:sz="0" w:space="0" w:color="auto"/>
        <w:bottom w:val="none" w:sz="0" w:space="0" w:color="auto"/>
        <w:right w:val="none" w:sz="0" w:space="0" w:color="auto"/>
      </w:divBdr>
    </w:div>
    <w:div w:id="542718789">
      <w:bodyDiv w:val="1"/>
      <w:marLeft w:val="0"/>
      <w:marRight w:val="0"/>
      <w:marTop w:val="0"/>
      <w:marBottom w:val="0"/>
      <w:divBdr>
        <w:top w:val="none" w:sz="0" w:space="0" w:color="auto"/>
        <w:left w:val="none" w:sz="0" w:space="0" w:color="auto"/>
        <w:bottom w:val="none" w:sz="0" w:space="0" w:color="auto"/>
        <w:right w:val="none" w:sz="0" w:space="0" w:color="auto"/>
      </w:divBdr>
    </w:div>
    <w:div w:id="83796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B3F1D-3188-435C-87E5-449DC40B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4228</Words>
  <Characters>2410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Zareckas</dc:creator>
  <dc:description/>
  <cp:lastModifiedBy>Natalja Miklyčienė</cp:lastModifiedBy>
  <cp:revision>2</cp:revision>
  <dcterms:created xsi:type="dcterms:W3CDTF">2024-04-03T07:09:00Z</dcterms:created>
  <dcterms:modified xsi:type="dcterms:W3CDTF">2024-04-03T07:09:00Z</dcterms:modified>
  <dc:language>lt-LT</dc:language>
</cp:coreProperties>
</file>