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86" w:rsidRDefault="00066E86" w:rsidP="003366C1">
      <w:pPr>
        <w:tabs>
          <w:tab w:val="left" w:pos="720"/>
        </w:tabs>
        <w:jc w:val="center"/>
        <w:rPr>
          <w:b/>
        </w:rPr>
      </w:pPr>
      <w:r>
        <w:rPr>
          <w:b/>
        </w:rPr>
        <w:t xml:space="preserve">SVEIKATOS IR SOCIALINĖS PARAMOS KOMITETO </w:t>
      </w:r>
    </w:p>
    <w:p w:rsidR="003366C1" w:rsidRPr="0011187C" w:rsidRDefault="00D20EE4" w:rsidP="003366C1">
      <w:pPr>
        <w:tabs>
          <w:tab w:val="left" w:pos="720"/>
        </w:tabs>
        <w:jc w:val="center"/>
        <w:rPr>
          <w:b/>
        </w:rPr>
      </w:pPr>
      <w:r>
        <w:rPr>
          <w:b/>
        </w:rPr>
        <w:t>2018</w:t>
      </w:r>
      <w:r w:rsidR="00066E86">
        <w:rPr>
          <w:b/>
        </w:rPr>
        <w:t xml:space="preserve"> M. VEIKLOS ATASKAITA</w:t>
      </w:r>
    </w:p>
    <w:p w:rsidR="001B5B15" w:rsidRDefault="001B5B15" w:rsidP="00066E86">
      <w:pPr>
        <w:rPr>
          <w:noProof w:val="0"/>
        </w:rPr>
      </w:pPr>
    </w:p>
    <w:p w:rsidR="00E527E9" w:rsidRPr="00D60FD6" w:rsidRDefault="000C7BD5" w:rsidP="00066E86">
      <w:pPr>
        <w:ind w:firstLine="1276"/>
        <w:jc w:val="both"/>
        <w:rPr>
          <w:noProof w:val="0"/>
        </w:rPr>
      </w:pPr>
      <w:r>
        <w:rPr>
          <w:noProof w:val="0"/>
        </w:rPr>
        <w:t>Ukmergės rajono savivaldybės tarybos (toliau – Taryba) 2015–2019 m. kadencijos komitetai sudaryti</w:t>
      </w:r>
      <w:r w:rsidR="001B5B15">
        <w:rPr>
          <w:noProof w:val="0"/>
        </w:rPr>
        <w:t xml:space="preserve"> 2015 m. balandžio 30 d. </w:t>
      </w:r>
      <w:r w:rsidR="00D20EE4">
        <w:rPr>
          <w:noProof w:val="0"/>
        </w:rPr>
        <w:t>T</w:t>
      </w:r>
      <w:r w:rsidR="001B5B15">
        <w:rPr>
          <w:noProof w:val="0"/>
        </w:rPr>
        <w:t xml:space="preserve">arybos sprendimu Nr. 7-15 „Dėl Ukmergės rajono savivaldybės </w:t>
      </w:r>
      <w:r w:rsidR="001B5B15" w:rsidRPr="00BD344C">
        <w:rPr>
          <w:noProof w:val="0"/>
        </w:rPr>
        <w:t xml:space="preserve">tarybos komitetų </w:t>
      </w:r>
      <w:r w:rsidR="001B5B15" w:rsidRPr="00D60FD6">
        <w:rPr>
          <w:noProof w:val="0"/>
        </w:rPr>
        <w:t xml:space="preserve">sudarymo“. </w:t>
      </w:r>
      <w:r w:rsidR="00D20EE4">
        <w:rPr>
          <w:noProof w:val="0"/>
        </w:rPr>
        <w:t>2018</w:t>
      </w:r>
      <w:r w:rsidR="00D60FD6" w:rsidRPr="00D60FD6">
        <w:rPr>
          <w:noProof w:val="0"/>
        </w:rPr>
        <w:t xml:space="preserve"> </w:t>
      </w:r>
      <w:r w:rsidR="0078707E" w:rsidRPr="00D60FD6">
        <w:rPr>
          <w:noProof w:val="0"/>
        </w:rPr>
        <w:t>m. Sveikatos ir socialinės paramos komiteto sudėtis nesikeitė.</w:t>
      </w:r>
    </w:p>
    <w:p w:rsidR="00D379BA" w:rsidRDefault="002C5C56" w:rsidP="00D379BA">
      <w:pPr>
        <w:jc w:val="both"/>
        <w:rPr>
          <w:noProof w:val="0"/>
        </w:rPr>
      </w:pPr>
      <w:r w:rsidRPr="00D379B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2996565</wp:posOffset>
            </wp:positionH>
            <wp:positionV relativeFrom="paragraph">
              <wp:posOffset>110490</wp:posOffset>
            </wp:positionV>
            <wp:extent cx="3099435" cy="2066925"/>
            <wp:effectExtent l="0" t="0" r="5715" b="9525"/>
            <wp:wrapSquare wrapText="bothSides"/>
            <wp:docPr id="2" name="Paveikslėlis 2" descr="\\ursa.local\data\users\m.kazlauskaite\My Documents\siaip\mero ataskaitos reikalai\už 2018\foto\KOMITETAI leidiniui\SS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rsa.local\data\users\m.kazlauskaite\My Documents\siaip\mero ataskaitos reikalai\už 2018\foto\KOMITETAI leidiniui\SSP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79BA" w:rsidRPr="00D379BA" w:rsidRDefault="00D379BA" w:rsidP="00D379BA">
      <w:pPr>
        <w:jc w:val="both"/>
        <w:rPr>
          <w:noProof w:val="0"/>
        </w:rPr>
      </w:pPr>
    </w:p>
    <w:p w:rsidR="00F50805" w:rsidRDefault="00066E86" w:rsidP="00F50805">
      <w:pPr>
        <w:tabs>
          <w:tab w:val="left" w:pos="720"/>
        </w:tabs>
        <w:ind w:firstLine="1276"/>
        <w:rPr>
          <w:b/>
          <w:noProof w:val="0"/>
          <w:color w:val="000000"/>
          <w:szCs w:val="20"/>
        </w:rPr>
      </w:pPr>
      <w:r w:rsidRPr="00D60FD6">
        <w:rPr>
          <w:b/>
          <w:noProof w:val="0"/>
          <w:color w:val="000000"/>
          <w:szCs w:val="20"/>
        </w:rPr>
        <w:t xml:space="preserve">Sveikatos ir socialinės paramos </w:t>
      </w:r>
    </w:p>
    <w:p w:rsidR="00066E86" w:rsidRPr="00D60FD6" w:rsidRDefault="00066E86" w:rsidP="00F50805">
      <w:pPr>
        <w:tabs>
          <w:tab w:val="left" w:pos="720"/>
        </w:tabs>
        <w:ind w:firstLine="1276"/>
        <w:rPr>
          <w:b/>
          <w:noProof w:val="0"/>
          <w:color w:val="000000"/>
          <w:szCs w:val="20"/>
        </w:rPr>
      </w:pPr>
      <w:r w:rsidRPr="00D60FD6">
        <w:rPr>
          <w:b/>
          <w:noProof w:val="0"/>
          <w:color w:val="000000"/>
          <w:szCs w:val="20"/>
        </w:rPr>
        <w:t>komitetas:</w:t>
      </w:r>
      <w:r w:rsidR="00BC1E7F" w:rsidRPr="00BC1E7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66E86" w:rsidRPr="00D60FD6" w:rsidRDefault="00066E86" w:rsidP="00F50805">
      <w:pPr>
        <w:ind w:firstLine="1276"/>
        <w:jc w:val="both"/>
        <w:rPr>
          <w:noProof w:val="0"/>
          <w:szCs w:val="20"/>
        </w:rPr>
      </w:pPr>
      <w:r w:rsidRPr="00D60FD6">
        <w:rPr>
          <w:noProof w:val="0"/>
          <w:szCs w:val="20"/>
        </w:rPr>
        <w:t xml:space="preserve">Pirmininkas – Arūnas Civilka </w:t>
      </w:r>
    </w:p>
    <w:p w:rsidR="00066E86" w:rsidRPr="00D60FD6" w:rsidRDefault="00066E86" w:rsidP="00F50805">
      <w:pPr>
        <w:ind w:firstLine="1276"/>
        <w:jc w:val="both"/>
        <w:rPr>
          <w:noProof w:val="0"/>
          <w:szCs w:val="20"/>
        </w:rPr>
      </w:pPr>
      <w:r w:rsidRPr="00D60FD6">
        <w:rPr>
          <w:noProof w:val="0"/>
          <w:szCs w:val="20"/>
        </w:rPr>
        <w:t>Pavaduotojas – Juozas Galiauskas</w:t>
      </w:r>
    </w:p>
    <w:p w:rsidR="00066E86" w:rsidRPr="00D60FD6" w:rsidRDefault="00066E86" w:rsidP="00F50805">
      <w:pPr>
        <w:ind w:firstLine="1276"/>
        <w:rPr>
          <w:noProof w:val="0"/>
          <w:szCs w:val="20"/>
        </w:rPr>
      </w:pPr>
      <w:r w:rsidRPr="00D60FD6">
        <w:rPr>
          <w:noProof w:val="0"/>
          <w:szCs w:val="20"/>
        </w:rPr>
        <w:t xml:space="preserve">Nariai: </w:t>
      </w:r>
    </w:p>
    <w:p w:rsidR="00066E86" w:rsidRPr="00D60FD6" w:rsidRDefault="00066E86" w:rsidP="00F50805">
      <w:pPr>
        <w:ind w:firstLine="1276"/>
        <w:rPr>
          <w:noProof w:val="0"/>
          <w:szCs w:val="20"/>
        </w:rPr>
      </w:pPr>
      <w:r w:rsidRPr="00D60FD6">
        <w:rPr>
          <w:noProof w:val="0"/>
          <w:szCs w:val="20"/>
        </w:rPr>
        <w:t>Aira Dudėnienė</w:t>
      </w:r>
    </w:p>
    <w:p w:rsidR="00066E86" w:rsidRPr="00D60FD6" w:rsidRDefault="00066E86" w:rsidP="00F50805">
      <w:pPr>
        <w:ind w:firstLine="1276"/>
        <w:rPr>
          <w:noProof w:val="0"/>
          <w:szCs w:val="20"/>
        </w:rPr>
      </w:pPr>
      <w:r w:rsidRPr="00D60FD6">
        <w:rPr>
          <w:noProof w:val="0"/>
          <w:szCs w:val="20"/>
        </w:rPr>
        <w:t xml:space="preserve">Arūnas Jasaitis </w:t>
      </w:r>
    </w:p>
    <w:p w:rsidR="00066E86" w:rsidRPr="00D60FD6" w:rsidRDefault="00066E86" w:rsidP="00F50805">
      <w:pPr>
        <w:ind w:firstLine="1276"/>
        <w:rPr>
          <w:noProof w:val="0"/>
          <w:szCs w:val="20"/>
        </w:rPr>
      </w:pPr>
      <w:r w:rsidRPr="00D60FD6">
        <w:rPr>
          <w:noProof w:val="0"/>
          <w:szCs w:val="20"/>
        </w:rPr>
        <w:t xml:space="preserve">Gintaras </w:t>
      </w:r>
      <w:proofErr w:type="spellStart"/>
      <w:r w:rsidRPr="00D60FD6">
        <w:rPr>
          <w:noProof w:val="0"/>
          <w:szCs w:val="20"/>
        </w:rPr>
        <w:t>Plevokas</w:t>
      </w:r>
      <w:proofErr w:type="spellEnd"/>
    </w:p>
    <w:p w:rsidR="00066E86" w:rsidRPr="00612285" w:rsidRDefault="00066E86" w:rsidP="00066E86">
      <w:pPr>
        <w:ind w:firstLine="1276"/>
        <w:rPr>
          <w:noProof w:val="0"/>
          <w:szCs w:val="20"/>
          <w:highlight w:val="red"/>
        </w:rPr>
      </w:pPr>
    </w:p>
    <w:p w:rsidR="002C5C56" w:rsidRDefault="002C5C56" w:rsidP="002C5C56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2C5C56" w:rsidRDefault="002C5C56" w:rsidP="002C5C56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2C5C56" w:rsidRDefault="002C5C56" w:rsidP="00E46E01">
      <w:pPr>
        <w:tabs>
          <w:tab w:val="left" w:pos="720"/>
        </w:tabs>
        <w:ind w:firstLine="1276"/>
        <w:jc w:val="both"/>
        <w:rPr>
          <w:rFonts w:eastAsia="Calibri"/>
          <w:noProof w:val="0"/>
          <w:szCs w:val="20"/>
        </w:rPr>
      </w:pPr>
    </w:p>
    <w:p w:rsidR="002C5C56" w:rsidRDefault="002C5C56" w:rsidP="002C5C56">
      <w:pPr>
        <w:tabs>
          <w:tab w:val="left" w:pos="720"/>
        </w:tabs>
        <w:jc w:val="center"/>
        <w:rPr>
          <w:rFonts w:eastAsia="Calibri"/>
          <w:noProof w:val="0"/>
          <w:szCs w:val="20"/>
        </w:rPr>
      </w:pPr>
      <w:r>
        <w:rPr>
          <w:lang w:eastAsia="lt-LT"/>
        </w:rPr>
        <w:drawing>
          <wp:inline distT="0" distB="0" distL="0" distR="0" wp14:anchorId="59EE7711" wp14:editId="2C5AB792">
            <wp:extent cx="5715000" cy="2767013"/>
            <wp:effectExtent l="0" t="0" r="0" b="14605"/>
            <wp:docPr id="6" name="Diagrama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EC89C5-88C1-416A-A51B-A3434A788B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C5C56" w:rsidRDefault="002C5C56" w:rsidP="002C5C56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D60FD6" w:rsidRDefault="00D60FD6" w:rsidP="00E46E01">
      <w:pPr>
        <w:tabs>
          <w:tab w:val="left" w:pos="720"/>
        </w:tabs>
        <w:ind w:firstLine="1276"/>
        <w:jc w:val="both"/>
        <w:rPr>
          <w:noProof w:val="0"/>
          <w:szCs w:val="20"/>
        </w:rPr>
      </w:pPr>
      <w:r w:rsidRPr="00D60FD6">
        <w:rPr>
          <w:rFonts w:eastAsia="Calibri"/>
          <w:noProof w:val="0"/>
          <w:szCs w:val="20"/>
        </w:rPr>
        <w:tab/>
      </w:r>
      <w:r w:rsidR="008040B2" w:rsidRPr="008040B2">
        <w:rPr>
          <w:rFonts w:eastAsia="Calibri"/>
          <w:noProof w:val="0"/>
          <w:szCs w:val="20"/>
        </w:rPr>
        <w:t>2018</w:t>
      </w:r>
      <w:r w:rsidR="00066E86" w:rsidRPr="008040B2">
        <w:rPr>
          <w:rFonts w:eastAsia="Calibri"/>
          <w:noProof w:val="0"/>
          <w:szCs w:val="20"/>
        </w:rPr>
        <w:t xml:space="preserve"> metais </w:t>
      </w:r>
      <w:r w:rsidR="00066E86" w:rsidRPr="008040B2">
        <w:rPr>
          <w:rFonts w:eastAsia="Calibri"/>
          <w:bCs/>
          <w:noProof w:val="0"/>
          <w:szCs w:val="20"/>
        </w:rPr>
        <w:t xml:space="preserve">vyko </w:t>
      </w:r>
      <w:r w:rsidR="008040B2" w:rsidRPr="008040B2">
        <w:rPr>
          <w:rFonts w:eastAsia="Calibri"/>
          <w:bCs/>
          <w:noProof w:val="0"/>
          <w:szCs w:val="20"/>
        </w:rPr>
        <w:t>13</w:t>
      </w:r>
      <w:r w:rsidR="00066E86" w:rsidRPr="008040B2">
        <w:rPr>
          <w:rFonts w:eastAsia="Calibri"/>
          <w:bCs/>
          <w:noProof w:val="0"/>
          <w:szCs w:val="20"/>
        </w:rPr>
        <w:t xml:space="preserve"> </w:t>
      </w:r>
      <w:r w:rsidR="00066E86" w:rsidRPr="008040B2">
        <w:rPr>
          <w:noProof w:val="0"/>
          <w:szCs w:val="20"/>
        </w:rPr>
        <w:t>Sveikatos ir social</w:t>
      </w:r>
      <w:r w:rsidR="0078707E" w:rsidRPr="008040B2">
        <w:rPr>
          <w:noProof w:val="0"/>
          <w:szCs w:val="20"/>
        </w:rPr>
        <w:t xml:space="preserve">inės paramos komiteto posėdžių. </w:t>
      </w:r>
      <w:r w:rsidR="00066E86" w:rsidRPr="008040B2">
        <w:rPr>
          <w:noProof w:val="0"/>
          <w:szCs w:val="20"/>
        </w:rPr>
        <w:t xml:space="preserve">Didžiojoje dalyje posėdžių buvo svarstomi </w:t>
      </w:r>
      <w:r w:rsidR="00D20EE4" w:rsidRPr="008040B2">
        <w:rPr>
          <w:noProof w:val="0"/>
          <w:szCs w:val="20"/>
        </w:rPr>
        <w:t>T</w:t>
      </w:r>
      <w:r w:rsidR="00066E86" w:rsidRPr="008040B2">
        <w:rPr>
          <w:noProof w:val="0"/>
          <w:szCs w:val="20"/>
        </w:rPr>
        <w:t xml:space="preserve">arybos posėdžiui teikiami svarstyti sprendimų projektai. </w:t>
      </w:r>
      <w:r w:rsidR="0078707E" w:rsidRPr="008040B2">
        <w:rPr>
          <w:noProof w:val="0"/>
          <w:szCs w:val="20"/>
        </w:rPr>
        <w:t>K</w:t>
      </w:r>
      <w:r w:rsidR="00066E86" w:rsidRPr="008040B2">
        <w:rPr>
          <w:noProof w:val="0"/>
          <w:szCs w:val="20"/>
        </w:rPr>
        <w:t xml:space="preserve">omitetas </w:t>
      </w:r>
      <w:r w:rsidR="000220BE" w:rsidRPr="008040B2">
        <w:rPr>
          <w:noProof w:val="0"/>
          <w:szCs w:val="20"/>
        </w:rPr>
        <w:t xml:space="preserve">pateikė </w:t>
      </w:r>
      <w:r w:rsidR="008040B2" w:rsidRPr="008040B2">
        <w:rPr>
          <w:noProof w:val="0"/>
          <w:szCs w:val="20"/>
        </w:rPr>
        <w:t>2</w:t>
      </w:r>
      <w:r w:rsidR="00066E86" w:rsidRPr="008040B2">
        <w:rPr>
          <w:noProof w:val="0"/>
          <w:szCs w:val="20"/>
        </w:rPr>
        <w:t xml:space="preserve"> rekomendacijas Tarybai teikiamais svarstyti klausimais, dėl </w:t>
      </w:r>
      <w:r w:rsidR="008040B2" w:rsidRPr="008040B2">
        <w:rPr>
          <w:noProof w:val="0"/>
          <w:szCs w:val="20"/>
        </w:rPr>
        <w:t>1 sprendimo</w:t>
      </w:r>
      <w:r w:rsidR="00066E86" w:rsidRPr="008040B2">
        <w:rPr>
          <w:noProof w:val="0"/>
          <w:szCs w:val="20"/>
        </w:rPr>
        <w:t xml:space="preserve"> p</w:t>
      </w:r>
      <w:r w:rsidR="008040B2" w:rsidRPr="008040B2">
        <w:rPr>
          <w:noProof w:val="0"/>
          <w:szCs w:val="20"/>
        </w:rPr>
        <w:t>rojekto siūlė spręsti Taryboje, 2 klausimus siūlė išbraukti iš Tarybos posėdžio darbotvarkės.</w:t>
      </w:r>
      <w:r w:rsidR="00285C6F" w:rsidRPr="008040B2">
        <w:rPr>
          <w:noProof w:val="0"/>
          <w:szCs w:val="20"/>
        </w:rPr>
        <w:t xml:space="preserve"> </w:t>
      </w:r>
      <w:r w:rsidR="00066E86" w:rsidRPr="008040B2">
        <w:rPr>
          <w:noProof w:val="0"/>
          <w:szCs w:val="20"/>
        </w:rPr>
        <w:t>Daugumai komitete svarstytų sprendimų projektų buvo pritarta.</w:t>
      </w:r>
    </w:p>
    <w:p w:rsidR="00D60FD6" w:rsidRDefault="00D60FD6" w:rsidP="00066E86">
      <w:pPr>
        <w:tabs>
          <w:tab w:val="left" w:pos="720"/>
        </w:tabs>
        <w:ind w:firstLine="1276"/>
        <w:jc w:val="both"/>
        <w:rPr>
          <w:b/>
          <w:noProof w:val="0"/>
          <w:szCs w:val="20"/>
        </w:rPr>
      </w:pPr>
    </w:p>
    <w:p w:rsidR="00D60FD6" w:rsidRDefault="00D60FD6" w:rsidP="00E30ABF">
      <w:pPr>
        <w:tabs>
          <w:tab w:val="left" w:pos="720"/>
        </w:tabs>
        <w:jc w:val="center"/>
        <w:rPr>
          <w:b/>
          <w:bCs/>
          <w:noProof w:val="0"/>
          <w:color w:val="000000"/>
        </w:rPr>
      </w:pPr>
      <w:r w:rsidRPr="00991F57">
        <w:rPr>
          <w:b/>
          <w:bCs/>
          <w:noProof w:val="0"/>
          <w:color w:val="000000"/>
        </w:rPr>
        <w:t>Komiteto r</w:t>
      </w:r>
      <w:r>
        <w:rPr>
          <w:b/>
          <w:bCs/>
          <w:noProof w:val="0"/>
          <w:color w:val="000000"/>
        </w:rPr>
        <w:t>ekomendacijos</w:t>
      </w:r>
      <w:r w:rsidRPr="00991F57">
        <w:rPr>
          <w:b/>
          <w:bCs/>
          <w:noProof w:val="0"/>
          <w:color w:val="000000"/>
        </w:rPr>
        <w:t xml:space="preserve"> Tarybai teikiamais svarstyti klausimais</w:t>
      </w:r>
    </w:p>
    <w:p w:rsidR="00D20EE4" w:rsidRDefault="00D20EE4" w:rsidP="00D60FD6">
      <w:pPr>
        <w:tabs>
          <w:tab w:val="left" w:pos="720"/>
        </w:tabs>
        <w:jc w:val="center"/>
        <w:rPr>
          <w:b/>
          <w:bCs/>
          <w:noProof w:val="0"/>
          <w:color w:val="00000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268"/>
        <w:gridCol w:w="2835"/>
        <w:gridCol w:w="2977"/>
      </w:tblGrid>
      <w:tr w:rsidR="00674667" w:rsidRPr="00223C33" w:rsidTr="00E30ABF">
        <w:tc>
          <w:tcPr>
            <w:tcW w:w="1413" w:type="dxa"/>
          </w:tcPr>
          <w:p w:rsidR="00674667" w:rsidRPr="00223C33" w:rsidRDefault="00674667" w:rsidP="003B3018">
            <w:pPr>
              <w:jc w:val="center"/>
              <w:rPr>
                <w:b/>
              </w:rPr>
            </w:pPr>
            <w:r w:rsidRPr="00223C33">
              <w:rPr>
                <w:b/>
              </w:rPr>
              <w:t>Posėdžio data, protokolo Nr.</w:t>
            </w:r>
          </w:p>
        </w:tc>
        <w:tc>
          <w:tcPr>
            <w:tcW w:w="2268" w:type="dxa"/>
            <w:shd w:val="clear" w:color="auto" w:fill="auto"/>
          </w:tcPr>
          <w:p w:rsidR="00674667" w:rsidRPr="00223C33" w:rsidRDefault="00674667" w:rsidP="003B3018">
            <w:pPr>
              <w:jc w:val="center"/>
              <w:rPr>
                <w:b/>
              </w:rPr>
            </w:pPr>
            <w:r w:rsidRPr="00223C33">
              <w:rPr>
                <w:b/>
              </w:rPr>
              <w:t>Svarstyti klausimai</w:t>
            </w:r>
          </w:p>
        </w:tc>
        <w:tc>
          <w:tcPr>
            <w:tcW w:w="2835" w:type="dxa"/>
          </w:tcPr>
          <w:p w:rsidR="00674667" w:rsidRPr="00223C33" w:rsidRDefault="00674667" w:rsidP="003B3018">
            <w:pPr>
              <w:jc w:val="center"/>
              <w:rPr>
                <w:b/>
              </w:rPr>
            </w:pPr>
            <w:r w:rsidRPr="00223C33">
              <w:rPr>
                <w:b/>
              </w:rPr>
              <w:t>Pateiktos rekomendacijos</w:t>
            </w:r>
          </w:p>
        </w:tc>
        <w:tc>
          <w:tcPr>
            <w:tcW w:w="2977" w:type="dxa"/>
          </w:tcPr>
          <w:p w:rsidR="00674667" w:rsidRPr="00223C33" w:rsidRDefault="00674667" w:rsidP="003B3018">
            <w:pPr>
              <w:jc w:val="center"/>
              <w:rPr>
                <w:b/>
              </w:rPr>
            </w:pPr>
            <w:r w:rsidRPr="00223C33">
              <w:rPr>
                <w:b/>
              </w:rPr>
              <w:t>Rekomendacijų vykdymas</w:t>
            </w:r>
          </w:p>
        </w:tc>
      </w:tr>
      <w:tr w:rsidR="00674667" w:rsidRPr="00223C33" w:rsidTr="00E30ABF">
        <w:tc>
          <w:tcPr>
            <w:tcW w:w="1413" w:type="dxa"/>
          </w:tcPr>
          <w:p w:rsidR="00674667" w:rsidRPr="00223C33" w:rsidRDefault="00674667" w:rsidP="003B3018">
            <w:pPr>
              <w:tabs>
                <w:tab w:val="left" w:pos="720"/>
              </w:tabs>
              <w:jc w:val="center"/>
            </w:pPr>
            <w:r w:rsidRPr="00223C33">
              <w:t>2018-03-26</w:t>
            </w:r>
          </w:p>
          <w:p w:rsidR="00674667" w:rsidRPr="00223C33" w:rsidRDefault="00674667" w:rsidP="003B3018">
            <w:pPr>
              <w:tabs>
                <w:tab w:val="left" w:pos="720"/>
              </w:tabs>
              <w:jc w:val="center"/>
            </w:pPr>
            <w:r w:rsidRPr="00223C33">
              <w:t>Nr.</w:t>
            </w:r>
          </w:p>
          <w:p w:rsidR="00674667" w:rsidRPr="00223C33" w:rsidRDefault="00674667" w:rsidP="003B3018">
            <w:pPr>
              <w:tabs>
                <w:tab w:val="left" w:pos="720"/>
              </w:tabs>
              <w:jc w:val="center"/>
              <w:rPr>
                <w:b/>
                <w:bCs/>
                <w:noProof w:val="0"/>
                <w:color w:val="000000"/>
              </w:rPr>
            </w:pPr>
            <w:r w:rsidRPr="00223C33">
              <w:t>26-7/30-4</w:t>
            </w:r>
          </w:p>
          <w:p w:rsidR="00E30ABF" w:rsidRPr="00223C33" w:rsidRDefault="00E30ABF" w:rsidP="008040B2">
            <w:pPr>
              <w:jc w:val="center"/>
              <w:rPr>
                <w:i/>
              </w:rPr>
            </w:pPr>
          </w:p>
          <w:p w:rsidR="00674667" w:rsidRPr="00223C33" w:rsidRDefault="00674667" w:rsidP="008040B2">
            <w:pPr>
              <w:jc w:val="center"/>
              <w:rPr>
                <w:b/>
              </w:rPr>
            </w:pPr>
            <w:r w:rsidRPr="00223C33">
              <w:rPr>
                <w:i/>
              </w:rPr>
              <w:lastRenderedPageBreak/>
              <w:t xml:space="preserve">Jungtinis posėdis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667" w:rsidRPr="00223C33" w:rsidRDefault="00674667" w:rsidP="003B3018">
            <w:pPr>
              <w:tabs>
                <w:tab w:val="left" w:pos="1350"/>
                <w:tab w:val="center" w:pos="4819"/>
              </w:tabs>
              <w:rPr>
                <w:noProof w:val="0"/>
              </w:rPr>
            </w:pPr>
            <w:r w:rsidRPr="00223C33">
              <w:rPr>
                <w:noProof w:val="0"/>
              </w:rPr>
              <w:lastRenderedPageBreak/>
              <w:t>Dėl vienkartinės pašalpos skyrimo.</w:t>
            </w:r>
          </w:p>
          <w:p w:rsidR="00674667" w:rsidRPr="00223C33" w:rsidRDefault="00674667" w:rsidP="003B3018">
            <w:pPr>
              <w:rPr>
                <w:noProof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67" w:rsidRPr="00223C33" w:rsidRDefault="00674667" w:rsidP="003B3018">
            <w:pPr>
              <w:tabs>
                <w:tab w:val="left" w:pos="1350"/>
                <w:tab w:val="left" w:pos="1560"/>
                <w:tab w:val="center" w:pos="4819"/>
              </w:tabs>
              <w:contextualSpacing/>
              <w:rPr>
                <w:noProof w:val="0"/>
              </w:rPr>
            </w:pPr>
            <w:r w:rsidRPr="00223C33">
              <w:rPr>
                <w:noProof w:val="0"/>
              </w:rPr>
              <w:t xml:space="preserve">Rekomenduota steigti paramos fondą ar parengti atskirą tvarką onkologiniams ligoniams remti. </w:t>
            </w:r>
          </w:p>
          <w:p w:rsidR="00674667" w:rsidRPr="00223C33" w:rsidRDefault="00674667" w:rsidP="003B3018">
            <w:pPr>
              <w:tabs>
                <w:tab w:val="left" w:pos="1350"/>
                <w:tab w:val="center" w:pos="4819"/>
              </w:tabs>
              <w:ind w:firstLine="1276"/>
              <w:jc w:val="both"/>
              <w:rPr>
                <w:noProof w:val="0"/>
              </w:rPr>
            </w:pPr>
          </w:p>
          <w:p w:rsidR="00674667" w:rsidRPr="00223C33" w:rsidRDefault="00674667" w:rsidP="003B301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67" w:rsidRPr="00223C33" w:rsidRDefault="000C7BD5" w:rsidP="000C7BD5">
            <w:pPr>
              <w:rPr>
                <w:noProof w:val="0"/>
              </w:rPr>
            </w:pPr>
            <w:r w:rsidRPr="00223C33">
              <w:lastRenderedPageBreak/>
              <w:t xml:space="preserve">2018-09-20 </w:t>
            </w:r>
            <w:r w:rsidR="008040B2" w:rsidRPr="00223C33">
              <w:t xml:space="preserve">Tarybos </w:t>
            </w:r>
            <w:r w:rsidRPr="00223C33">
              <w:t xml:space="preserve">sprendimu Nr. 7-197 patvirtintas tvarkos aprašas, kuriame pašalpos dydis sergantiems onkologine liga </w:t>
            </w:r>
            <w:r w:rsidRPr="00223C33">
              <w:lastRenderedPageBreak/>
              <w:t>nuo 228 Eur padidintas iki 950 Eur (+ 722 Eur).</w:t>
            </w:r>
          </w:p>
        </w:tc>
      </w:tr>
      <w:tr w:rsidR="00674667" w:rsidRPr="00223C33" w:rsidTr="00E30ABF">
        <w:tc>
          <w:tcPr>
            <w:tcW w:w="1413" w:type="dxa"/>
          </w:tcPr>
          <w:p w:rsidR="00674667" w:rsidRPr="00223C33" w:rsidRDefault="00D52DCE" w:rsidP="000C7BD5">
            <w:pPr>
              <w:tabs>
                <w:tab w:val="left" w:pos="720"/>
              </w:tabs>
              <w:jc w:val="center"/>
            </w:pPr>
            <w:r w:rsidRPr="00223C33">
              <w:lastRenderedPageBreak/>
              <w:t>2018</w:t>
            </w:r>
            <w:r w:rsidR="000C7BD5" w:rsidRPr="00223C33">
              <w:t>-09-</w:t>
            </w:r>
            <w:r w:rsidRPr="00223C33">
              <w:t>12</w:t>
            </w:r>
            <w:r w:rsidR="000C7BD5" w:rsidRPr="00223C33">
              <w:t xml:space="preserve"> </w:t>
            </w:r>
            <w:r w:rsidRPr="00223C33">
              <w:t xml:space="preserve"> Nr. 30-9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DCE" w:rsidRPr="00223C33" w:rsidRDefault="00D52DCE" w:rsidP="000C7BD5">
            <w:pPr>
              <w:tabs>
                <w:tab w:val="left" w:pos="1560"/>
              </w:tabs>
              <w:contextualSpacing/>
              <w:rPr>
                <w:rFonts w:eastAsia="Calibri"/>
                <w:lang w:eastAsia="lt-LT"/>
              </w:rPr>
            </w:pPr>
            <w:r w:rsidRPr="00223C33">
              <w:rPr>
                <w:rFonts w:eastAsia="Calibri"/>
                <w:bCs/>
                <w:lang w:eastAsia="lt-LT"/>
              </w:rPr>
              <w:t>Dėl atleidimo nuo nuomos mokesčio.</w:t>
            </w:r>
          </w:p>
          <w:p w:rsidR="00674667" w:rsidRPr="00223C33" w:rsidRDefault="00674667" w:rsidP="003B3018">
            <w:pPr>
              <w:tabs>
                <w:tab w:val="left" w:pos="1350"/>
                <w:tab w:val="center" w:pos="4819"/>
              </w:tabs>
              <w:rPr>
                <w:noProof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67" w:rsidRPr="00223C33" w:rsidRDefault="000C7BD5" w:rsidP="008040B2">
            <w:pPr>
              <w:rPr>
                <w:noProof w:val="0"/>
              </w:rPr>
            </w:pPr>
            <w:r w:rsidRPr="00223C33">
              <w:rPr>
                <w:noProof w:val="0"/>
              </w:rPr>
              <w:t>Rekomenduota</w:t>
            </w:r>
            <w:r w:rsidR="00D52DCE" w:rsidRPr="00223C33">
              <w:rPr>
                <w:noProof w:val="0"/>
              </w:rPr>
              <w:t xml:space="preserve"> neatleisti pareiškėjos nuo gyvenamojo būsto nuomos mokesčio.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67" w:rsidRPr="00223C33" w:rsidRDefault="000C7BD5" w:rsidP="003B3018">
            <w:pPr>
              <w:rPr>
                <w:noProof w:val="0"/>
              </w:rPr>
            </w:pPr>
            <w:r w:rsidRPr="00223C33">
              <w:rPr>
                <w:noProof w:val="0"/>
              </w:rPr>
              <w:t xml:space="preserve">Atsižvelgta. </w:t>
            </w:r>
          </w:p>
        </w:tc>
      </w:tr>
    </w:tbl>
    <w:p w:rsidR="00D60FD6" w:rsidRPr="00D60FD6" w:rsidRDefault="00D60FD6" w:rsidP="000220BE">
      <w:pPr>
        <w:tabs>
          <w:tab w:val="left" w:pos="720"/>
        </w:tabs>
        <w:jc w:val="both"/>
        <w:rPr>
          <w:b/>
          <w:noProof w:val="0"/>
          <w:szCs w:val="20"/>
        </w:rPr>
      </w:pPr>
    </w:p>
    <w:p w:rsidR="00D60FD6" w:rsidRDefault="00D60FD6" w:rsidP="002C5C56">
      <w:pPr>
        <w:jc w:val="center"/>
        <w:rPr>
          <w:b/>
          <w:noProof w:val="0"/>
          <w:szCs w:val="20"/>
        </w:rPr>
      </w:pPr>
      <w:r w:rsidRPr="007F387F">
        <w:rPr>
          <w:b/>
          <w:noProof w:val="0"/>
          <w:szCs w:val="20"/>
        </w:rPr>
        <w:t xml:space="preserve">Papildomi komiteto iniciatyva svarstyti klausimai </w:t>
      </w:r>
    </w:p>
    <w:p w:rsidR="002C5C56" w:rsidRPr="002C5C56" w:rsidRDefault="002C5C56" w:rsidP="002C5C56">
      <w:pPr>
        <w:jc w:val="center"/>
        <w:rPr>
          <w:b/>
          <w:noProof w:val="0"/>
          <w:szCs w:val="20"/>
        </w:rPr>
      </w:pPr>
    </w:p>
    <w:p w:rsidR="00D60FD6" w:rsidRPr="00460FF7" w:rsidRDefault="00D60FD6" w:rsidP="00D60FD6">
      <w:pPr>
        <w:ind w:firstLine="1276"/>
        <w:jc w:val="both"/>
        <w:rPr>
          <w:noProof w:val="0"/>
          <w:szCs w:val="20"/>
        </w:rPr>
      </w:pPr>
      <w:r w:rsidRPr="00460FF7">
        <w:rPr>
          <w:noProof w:val="0"/>
          <w:szCs w:val="20"/>
        </w:rPr>
        <w:t>Be Tarybai teikiamų sprendimų projektų nagrinėjim</w:t>
      </w:r>
      <w:r>
        <w:rPr>
          <w:noProof w:val="0"/>
          <w:szCs w:val="20"/>
        </w:rPr>
        <w:t>o, papildomai komitete svarstyti ir kiti</w:t>
      </w:r>
      <w:r w:rsidRPr="00460FF7">
        <w:rPr>
          <w:noProof w:val="0"/>
          <w:szCs w:val="20"/>
        </w:rPr>
        <w:t xml:space="preserve"> komiteto kompetencijos sritims priskirti klausimai ir informacijos. </w:t>
      </w:r>
      <w:r w:rsidR="008040B2">
        <w:rPr>
          <w:noProof w:val="0"/>
          <w:szCs w:val="20"/>
        </w:rPr>
        <w:t xml:space="preserve">Šiais klausimais pateiktos 5 rekomendacijos. </w:t>
      </w:r>
      <w:r w:rsidRPr="00460FF7">
        <w:rPr>
          <w:noProof w:val="0"/>
          <w:szCs w:val="20"/>
        </w:rPr>
        <w:t xml:space="preserve">Detalesnė informacija pateikiama lentelėje. </w:t>
      </w:r>
    </w:p>
    <w:p w:rsidR="00066E86" w:rsidRPr="00066E86" w:rsidRDefault="00066E86" w:rsidP="00066E86">
      <w:pPr>
        <w:rPr>
          <w:noProof w:val="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268"/>
        <w:gridCol w:w="2835"/>
        <w:gridCol w:w="2977"/>
      </w:tblGrid>
      <w:tr w:rsidR="008378CB" w:rsidRPr="00F73CCF" w:rsidTr="00E30ABF">
        <w:tc>
          <w:tcPr>
            <w:tcW w:w="1413" w:type="dxa"/>
          </w:tcPr>
          <w:p w:rsidR="008378CB" w:rsidRPr="00F73CCF" w:rsidRDefault="008378CB" w:rsidP="00527E9C">
            <w:pPr>
              <w:jc w:val="center"/>
              <w:rPr>
                <w:b/>
              </w:rPr>
            </w:pPr>
            <w:r w:rsidRPr="00F73CCF">
              <w:rPr>
                <w:b/>
              </w:rPr>
              <w:t>Posėdžio data, protokolo Nr.</w:t>
            </w:r>
          </w:p>
        </w:tc>
        <w:tc>
          <w:tcPr>
            <w:tcW w:w="2268" w:type="dxa"/>
            <w:shd w:val="clear" w:color="auto" w:fill="auto"/>
          </w:tcPr>
          <w:p w:rsidR="008378CB" w:rsidRPr="00F73CCF" w:rsidRDefault="008378CB" w:rsidP="00527E9C">
            <w:pPr>
              <w:jc w:val="center"/>
              <w:rPr>
                <w:b/>
              </w:rPr>
            </w:pPr>
            <w:r w:rsidRPr="00F73CCF">
              <w:rPr>
                <w:b/>
              </w:rPr>
              <w:t>Svarstyti klausimai</w:t>
            </w:r>
          </w:p>
        </w:tc>
        <w:tc>
          <w:tcPr>
            <w:tcW w:w="2835" w:type="dxa"/>
          </w:tcPr>
          <w:p w:rsidR="008378CB" w:rsidRPr="00F73CCF" w:rsidRDefault="008378CB" w:rsidP="00527E9C">
            <w:pPr>
              <w:jc w:val="center"/>
              <w:rPr>
                <w:b/>
              </w:rPr>
            </w:pPr>
            <w:r w:rsidRPr="00F73CCF">
              <w:rPr>
                <w:b/>
              </w:rPr>
              <w:t>Priimti sprendimai/teiktos rekomendacijos</w:t>
            </w:r>
          </w:p>
        </w:tc>
        <w:tc>
          <w:tcPr>
            <w:tcW w:w="2977" w:type="dxa"/>
          </w:tcPr>
          <w:p w:rsidR="008378CB" w:rsidRPr="00F73CCF" w:rsidRDefault="008378CB" w:rsidP="008378CB">
            <w:pPr>
              <w:jc w:val="center"/>
              <w:rPr>
                <w:b/>
              </w:rPr>
            </w:pPr>
            <w:r w:rsidRPr="00F73CCF">
              <w:rPr>
                <w:b/>
              </w:rPr>
              <w:t>Sprendimų/</w:t>
            </w:r>
          </w:p>
          <w:p w:rsidR="008378CB" w:rsidRPr="00F73CCF" w:rsidRDefault="008378CB" w:rsidP="008378CB">
            <w:pPr>
              <w:jc w:val="center"/>
              <w:rPr>
                <w:b/>
              </w:rPr>
            </w:pPr>
            <w:r w:rsidRPr="00F73CCF">
              <w:rPr>
                <w:b/>
              </w:rPr>
              <w:t>rekomendacijų vykdymas</w:t>
            </w:r>
          </w:p>
        </w:tc>
      </w:tr>
      <w:tr w:rsidR="008378CB" w:rsidRPr="00F73CCF" w:rsidTr="00E30ABF">
        <w:tc>
          <w:tcPr>
            <w:tcW w:w="1413" w:type="dxa"/>
          </w:tcPr>
          <w:p w:rsidR="008378CB" w:rsidRPr="00F73CCF" w:rsidRDefault="00D20EE4" w:rsidP="00D20EE4">
            <w:pPr>
              <w:jc w:val="center"/>
              <w:rPr>
                <w:b/>
              </w:rPr>
            </w:pPr>
            <w:r w:rsidRPr="00F73CCF">
              <w:t>2018-01-17  Nr. 30-1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CB" w:rsidRPr="00F73CCF" w:rsidRDefault="00D20EE4" w:rsidP="00AF3651">
            <w:pPr>
              <w:rPr>
                <w:noProof w:val="0"/>
              </w:rPr>
            </w:pPr>
            <w:r w:rsidRPr="00F73CCF">
              <w:rPr>
                <w:noProof w:val="0"/>
              </w:rPr>
              <w:t xml:space="preserve">Dėl </w:t>
            </w:r>
            <w:r w:rsidR="000C7BD5" w:rsidRPr="00F73CCF">
              <w:rPr>
                <w:noProof w:val="0"/>
              </w:rPr>
              <w:t xml:space="preserve">A. V. </w:t>
            </w:r>
            <w:r w:rsidR="00674667" w:rsidRPr="00F73CCF">
              <w:rPr>
                <w:noProof w:val="0"/>
              </w:rPr>
              <w:t>pasisakymo Piliečių tribūnoje savižudybių prevencijos klausimu.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CB" w:rsidRPr="00F73CCF" w:rsidRDefault="00A73008" w:rsidP="00D20EE4">
            <w:pPr>
              <w:rPr>
                <w:noProof w:val="0"/>
              </w:rPr>
            </w:pPr>
            <w:r w:rsidRPr="00F73CCF">
              <w:rPr>
                <w:noProof w:val="0"/>
              </w:rPr>
              <w:t xml:space="preserve">Išklausyta informacija dėl pasisakymo. </w:t>
            </w:r>
            <w:r w:rsidR="00D20EE4" w:rsidRPr="00F73CCF">
              <w:rPr>
                <w:noProof w:val="0"/>
              </w:rPr>
              <w:t xml:space="preserve">Aptartas piliečiui rengiamas atsakymas.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CB" w:rsidRPr="00F73CCF" w:rsidRDefault="008378CB" w:rsidP="00612285">
            <w:pPr>
              <w:rPr>
                <w:noProof w:val="0"/>
              </w:rPr>
            </w:pPr>
          </w:p>
        </w:tc>
      </w:tr>
      <w:tr w:rsidR="00D20EE4" w:rsidRPr="00F73CCF" w:rsidTr="00E30ABF">
        <w:trPr>
          <w:trHeight w:val="699"/>
        </w:trPr>
        <w:tc>
          <w:tcPr>
            <w:tcW w:w="1413" w:type="dxa"/>
            <w:vMerge w:val="restart"/>
          </w:tcPr>
          <w:p w:rsidR="000C7BD5" w:rsidRPr="00F73CCF" w:rsidRDefault="000C7BD5" w:rsidP="00D20EE4">
            <w:pPr>
              <w:jc w:val="center"/>
            </w:pPr>
            <w:r w:rsidRPr="00F73CCF">
              <w:t>2018-02-08</w:t>
            </w:r>
          </w:p>
          <w:p w:rsidR="00D20EE4" w:rsidRPr="00F73CCF" w:rsidRDefault="00D20EE4" w:rsidP="00D20EE4">
            <w:pPr>
              <w:jc w:val="center"/>
            </w:pPr>
            <w:r w:rsidRPr="00F73CCF">
              <w:t>Nr. 26-4/30-2</w:t>
            </w:r>
          </w:p>
          <w:p w:rsidR="008040B2" w:rsidRPr="00F73CCF" w:rsidRDefault="008040B2" w:rsidP="00D20EE4">
            <w:pPr>
              <w:jc w:val="center"/>
              <w:rPr>
                <w:i/>
              </w:rPr>
            </w:pPr>
          </w:p>
          <w:p w:rsidR="00D20EE4" w:rsidRPr="00F73CCF" w:rsidRDefault="00D20EE4" w:rsidP="008040B2">
            <w:pPr>
              <w:jc w:val="center"/>
              <w:rPr>
                <w:i/>
              </w:rPr>
            </w:pPr>
            <w:r w:rsidRPr="00F73CCF">
              <w:rPr>
                <w:i/>
              </w:rPr>
              <w:t xml:space="preserve">Jungtinis posėdis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20EE4" w:rsidRPr="00F73CCF" w:rsidRDefault="00D20EE4" w:rsidP="00D20EE4">
            <w:r w:rsidRPr="00F73CCF">
              <w:t xml:space="preserve">Dėl Ukmergės rajono savivaldybės 2018 metų socialinių paslaugų plano projekto.  </w:t>
            </w:r>
          </w:p>
        </w:tc>
        <w:tc>
          <w:tcPr>
            <w:tcW w:w="2835" w:type="dxa"/>
          </w:tcPr>
          <w:p w:rsidR="00D20EE4" w:rsidRPr="00F73CCF" w:rsidRDefault="00D20EE4" w:rsidP="00D20EE4">
            <w:pPr>
              <w:rPr>
                <w:noProof w:val="0"/>
              </w:rPr>
            </w:pPr>
            <w:r w:rsidRPr="00F73CCF">
              <w:rPr>
                <w:noProof w:val="0"/>
              </w:rPr>
              <w:t xml:space="preserve">Rekomenduota patikslinti priemonių plano 6.2 papunktį, </w:t>
            </w:r>
            <w:r w:rsidRPr="00F73CCF">
              <w:rPr>
                <w:rFonts w:eastAsiaTheme="minorHAnsi"/>
                <w:noProof w:val="0"/>
              </w:rPr>
              <w:t>numatant, kad priemonė „T</w:t>
            </w:r>
            <w:r w:rsidRPr="00F73CCF">
              <w:rPr>
                <w:rFonts w:eastAsiaTheme="minorHAnsi"/>
                <w:noProof w:val="0"/>
                <w:lang w:eastAsia="lt-LT"/>
              </w:rPr>
              <w:t>enkin</w:t>
            </w:r>
            <w:r w:rsidRPr="00F73CCF">
              <w:rPr>
                <w:rFonts w:eastAsiaTheme="minorHAnsi"/>
                <w:noProof w:val="0"/>
              </w:rPr>
              <w:t>ti</w:t>
            </w:r>
            <w:r w:rsidRPr="00F73CCF">
              <w:rPr>
                <w:rFonts w:eastAsiaTheme="minorHAnsi"/>
                <w:noProof w:val="0"/>
                <w:lang w:eastAsia="lt-LT"/>
              </w:rPr>
              <w:t xml:space="preserve"> asmenų, atsidūrusių ypatingai sunkioje situacijoje, minimal</w:t>
            </w:r>
            <w:r w:rsidRPr="00F73CCF">
              <w:rPr>
                <w:rFonts w:eastAsiaTheme="minorHAnsi"/>
                <w:noProof w:val="0"/>
              </w:rPr>
              <w:t>ius</w:t>
            </w:r>
            <w:r w:rsidRPr="00F73CCF">
              <w:rPr>
                <w:rFonts w:eastAsiaTheme="minorHAnsi"/>
                <w:noProof w:val="0"/>
                <w:lang w:eastAsia="lt-LT"/>
              </w:rPr>
              <w:t xml:space="preserve"> maitinimosi poreiki</w:t>
            </w:r>
            <w:r w:rsidRPr="00F73CCF">
              <w:rPr>
                <w:rFonts w:eastAsiaTheme="minorHAnsi"/>
                <w:noProof w:val="0"/>
              </w:rPr>
              <w:t>us“ yra taikoma ištisus metus arba tik šventiniu laikotarpiu.</w:t>
            </w:r>
          </w:p>
        </w:tc>
        <w:tc>
          <w:tcPr>
            <w:tcW w:w="2977" w:type="dxa"/>
          </w:tcPr>
          <w:p w:rsidR="00D20EE4" w:rsidRPr="00F73CCF" w:rsidRDefault="003B3018" w:rsidP="00DE6C75">
            <w:pPr>
              <w:tabs>
                <w:tab w:val="left" w:pos="720"/>
              </w:tabs>
              <w:rPr>
                <w:noProof w:val="0"/>
              </w:rPr>
            </w:pPr>
            <w:r w:rsidRPr="00F73CCF">
              <w:rPr>
                <w:rFonts w:eastAsiaTheme="minorHAnsi"/>
                <w:noProof w:val="0"/>
              </w:rPr>
              <w:t>Įrašyta, kad priemonė taikoma šventiniu laikotarpiu.</w:t>
            </w:r>
          </w:p>
        </w:tc>
      </w:tr>
      <w:tr w:rsidR="00D20EE4" w:rsidRPr="00F73CCF" w:rsidTr="00E30ABF">
        <w:trPr>
          <w:trHeight w:val="851"/>
        </w:trPr>
        <w:tc>
          <w:tcPr>
            <w:tcW w:w="1413" w:type="dxa"/>
            <w:vMerge/>
          </w:tcPr>
          <w:p w:rsidR="00D20EE4" w:rsidRPr="00F73CCF" w:rsidRDefault="00D20EE4" w:rsidP="00C472B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20EE4" w:rsidRPr="00F73CCF" w:rsidRDefault="00D20EE4" w:rsidP="00D20EE4">
            <w:pPr>
              <w:rPr>
                <w:highlight w:val="green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E4" w:rsidRPr="00F73CCF" w:rsidRDefault="00D20EE4" w:rsidP="00D20EE4">
            <w:pPr>
              <w:rPr>
                <w:noProof w:val="0"/>
              </w:rPr>
            </w:pPr>
            <w:r w:rsidRPr="00F73CCF">
              <w:rPr>
                <w:noProof w:val="0"/>
              </w:rPr>
              <w:t>Rekomenduota svarstyti galimybę neskirti</w:t>
            </w:r>
            <w:r w:rsidRPr="00F73CCF">
              <w:rPr>
                <w:noProof w:val="0"/>
                <w:lang w:eastAsia="lt-LT"/>
              </w:rPr>
              <w:t xml:space="preserve"> lėšų Ukmergės globos centro</w:t>
            </w:r>
            <w:r w:rsidRPr="00F73CCF">
              <w:rPr>
                <w:noProof w:val="0"/>
              </w:rPr>
              <w:t xml:space="preserve"> </w:t>
            </w:r>
            <w:r w:rsidRPr="00F73CCF">
              <w:rPr>
                <w:noProof w:val="0"/>
                <w:lang w:eastAsia="lt-LT"/>
              </w:rPr>
              <w:t>automobilio įsigijimui, apsvarstant ir įvertinant automobilio pirkimo alternatyvas (nuoma, panauda ir pan.).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E4" w:rsidRPr="00F73CCF" w:rsidRDefault="008040B2" w:rsidP="008040B2">
            <w:pPr>
              <w:tabs>
                <w:tab w:val="left" w:pos="1134"/>
                <w:tab w:val="left" w:pos="1560"/>
              </w:tabs>
              <w:rPr>
                <w:highlight w:val="green"/>
              </w:rPr>
            </w:pPr>
            <w:r w:rsidRPr="00F73CCF">
              <w:t>Lėšos numatytos. Automobilis nupirktas.</w:t>
            </w:r>
          </w:p>
        </w:tc>
      </w:tr>
      <w:tr w:rsidR="00D20EE4" w:rsidRPr="00F73CCF" w:rsidTr="00223C33">
        <w:trPr>
          <w:trHeight w:val="557"/>
        </w:trPr>
        <w:tc>
          <w:tcPr>
            <w:tcW w:w="1413" w:type="dxa"/>
            <w:vMerge/>
          </w:tcPr>
          <w:p w:rsidR="00D20EE4" w:rsidRPr="00F73CCF" w:rsidRDefault="00D20EE4" w:rsidP="00C472BE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0EE4" w:rsidRPr="00F73CCF" w:rsidRDefault="00D20EE4" w:rsidP="00D20EE4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E4" w:rsidRPr="00F73CCF" w:rsidRDefault="00D20EE4" w:rsidP="00AF3651">
            <w:pPr>
              <w:rPr>
                <w:noProof w:val="0"/>
              </w:rPr>
            </w:pPr>
            <w:r w:rsidRPr="00F73CCF">
              <w:rPr>
                <w:noProof w:val="0"/>
              </w:rPr>
              <w:t xml:space="preserve">Rekomenduota </w:t>
            </w:r>
            <w:r w:rsidRPr="00F73CCF">
              <w:rPr>
                <w:rFonts w:eastAsiaTheme="minorHAnsi"/>
                <w:noProof w:val="0"/>
                <w:shd w:val="clear" w:color="auto" w:fill="FFFFFF"/>
              </w:rPr>
              <w:t xml:space="preserve">svarstyti galimybę Ukmergės rajono savivaldybės apgyvendinimo nakvynės namuose ir laikino </w:t>
            </w:r>
            <w:proofErr w:type="spellStart"/>
            <w:r w:rsidRPr="00F73CCF">
              <w:rPr>
                <w:rFonts w:eastAsiaTheme="minorHAnsi"/>
                <w:noProof w:val="0"/>
                <w:shd w:val="clear" w:color="auto" w:fill="FFFFFF"/>
              </w:rPr>
              <w:t>apnakvindinimo</w:t>
            </w:r>
            <w:proofErr w:type="spellEnd"/>
            <w:r w:rsidRPr="00F73CCF">
              <w:rPr>
                <w:rFonts w:eastAsiaTheme="minorHAnsi"/>
                <w:noProof w:val="0"/>
                <w:shd w:val="clear" w:color="auto" w:fill="FFFFFF"/>
              </w:rPr>
              <w:t xml:space="preserve"> paslaugų teikimo ir apmokėjimo už paslaugas tvarkos apraše numatyti atvejus (ar juos sukonkretinti), kuriais remiantis</w:t>
            </w:r>
            <w:r w:rsidRPr="00F73CCF">
              <w:rPr>
                <w:noProof w:val="0"/>
                <w:lang w:eastAsia="lt-LT"/>
              </w:rPr>
              <w:t xml:space="preserve"> pirmines ambulatorines asmens sveikatos priežiūros paslaugas teikiantis gydytojas galėtų </w:t>
            </w:r>
            <w:r w:rsidRPr="00F73CCF">
              <w:rPr>
                <w:noProof w:val="0"/>
              </w:rPr>
              <w:t xml:space="preserve">išduoti </w:t>
            </w:r>
            <w:r w:rsidRPr="00F73CCF">
              <w:rPr>
                <w:noProof w:val="0"/>
                <w:lang w:eastAsia="lt-LT"/>
              </w:rPr>
              <w:t>pažymą apie asmens, norinčio apsigyventi nakvynės namuose, sveikatos būklę.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E4" w:rsidRPr="00F73CCF" w:rsidRDefault="00D379BA" w:rsidP="00C472BE">
            <w:r w:rsidRPr="00F73CCF">
              <w:t>Apraše numatyta, kad pildoma nustatytos formos pažyma apie sveikatos būklę.</w:t>
            </w:r>
          </w:p>
        </w:tc>
      </w:tr>
      <w:tr w:rsidR="00AF3651" w:rsidRPr="00F73CCF" w:rsidTr="00E30ABF">
        <w:trPr>
          <w:trHeight w:val="851"/>
        </w:trPr>
        <w:tc>
          <w:tcPr>
            <w:tcW w:w="1413" w:type="dxa"/>
          </w:tcPr>
          <w:p w:rsidR="00AF3651" w:rsidRPr="00F73CCF" w:rsidRDefault="00674667" w:rsidP="00674667">
            <w:pPr>
              <w:jc w:val="center"/>
            </w:pPr>
            <w:r w:rsidRPr="00F73CCF">
              <w:lastRenderedPageBreak/>
              <w:t>2018-02-14 Nr. 30-3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674667" w:rsidRPr="00F73CCF" w:rsidRDefault="00674667" w:rsidP="00674667">
            <w:pPr>
              <w:rPr>
                <w:noProof w:val="0"/>
              </w:rPr>
            </w:pPr>
            <w:r w:rsidRPr="00F73CCF">
              <w:rPr>
                <w:noProof w:val="0"/>
                <w:shd w:val="clear" w:color="auto" w:fill="FFFFFF"/>
              </w:rPr>
              <w:t xml:space="preserve">Dėl N. S. pasisakymo Piliečių tribūnoje Ukmergės ligoninės medicinos darbuotojų darbo užmokesčio ir kelionės į darbą išlaidų kompensavimo klausimais.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51" w:rsidRPr="00F73CCF" w:rsidRDefault="00674667" w:rsidP="0063666A">
            <w:pPr>
              <w:rPr>
                <w:noProof w:val="0"/>
                <w:shd w:val="clear" w:color="auto" w:fill="FFFFFF"/>
              </w:rPr>
            </w:pPr>
            <w:r w:rsidRPr="00F73CCF">
              <w:rPr>
                <w:noProof w:val="0"/>
                <w:shd w:val="clear" w:color="auto" w:fill="FFFFFF"/>
              </w:rPr>
              <w:t>Rekomenduota VšĮ Ukmergės l</w:t>
            </w:r>
            <w:r w:rsidRPr="00F73CCF">
              <w:rPr>
                <w:noProof w:val="0"/>
              </w:rPr>
              <w:t>igoninės vyriausiajam gydytojui</w:t>
            </w:r>
            <w:r w:rsidRPr="00F73CCF">
              <w:rPr>
                <w:noProof w:val="0"/>
                <w:shd w:val="clear" w:color="auto" w:fill="FFFFFF"/>
              </w:rPr>
              <w:t xml:space="preserve"> </w:t>
            </w:r>
            <w:r w:rsidRPr="00F73CCF">
              <w:rPr>
                <w:noProof w:val="0"/>
              </w:rPr>
              <w:t xml:space="preserve">ieškoti galimybių ligoninės būtiniausiems specialistams kompensuoti bent dalį kelionės į darbą išlaidų įstaigos lėšomis, ateityje svarstant klausimą dėl galimybės prisidėti savivaldybės biudžeto lėšomis.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5" w:rsidRPr="00F73CCF" w:rsidRDefault="008040B2" w:rsidP="0063666A">
            <w:pPr>
              <w:pStyle w:val="Sraopastraipa"/>
              <w:tabs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73CCF">
              <w:rPr>
                <w:rFonts w:ascii="Times New Roman" w:hAnsi="Times New Roman"/>
                <w:sz w:val="24"/>
                <w:szCs w:val="24"/>
                <w:lang w:eastAsia="lt-LT"/>
              </w:rPr>
              <w:t>2018-12-19 Tarybos sprendimu Nr. 7-283 patvirtintas</w:t>
            </w:r>
          </w:p>
          <w:p w:rsidR="000C7BD5" w:rsidRPr="00F73CCF" w:rsidRDefault="008040B2" w:rsidP="0063666A">
            <w:pPr>
              <w:pStyle w:val="Sraopastraipa"/>
              <w:tabs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73CCF">
              <w:rPr>
                <w:rFonts w:ascii="Times New Roman" w:hAnsi="Times New Roman"/>
                <w:sz w:val="24"/>
                <w:szCs w:val="24"/>
              </w:rPr>
              <w:t>Ukmergės rajono savivaldybės kvalifikuotų viešojo sektoriaus specialistų kelionės į darbą išlaidų kompensavimo tvarkos aprašas</w:t>
            </w:r>
          </w:p>
        </w:tc>
      </w:tr>
      <w:tr w:rsidR="00674667" w:rsidRPr="00F73CCF" w:rsidTr="00E30ABF">
        <w:trPr>
          <w:trHeight w:val="851"/>
        </w:trPr>
        <w:tc>
          <w:tcPr>
            <w:tcW w:w="1413" w:type="dxa"/>
          </w:tcPr>
          <w:p w:rsidR="00674667" w:rsidRPr="00F73CCF" w:rsidRDefault="00973D8A" w:rsidP="00973D8A">
            <w:pPr>
              <w:jc w:val="center"/>
              <w:rPr>
                <w:i/>
              </w:rPr>
            </w:pPr>
            <w:r w:rsidRPr="00F73CCF">
              <w:t>2018-05-15 Nr. 30-6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674667" w:rsidRPr="00F73CCF" w:rsidRDefault="00973D8A" w:rsidP="0063666A">
            <w:pPr>
              <w:rPr>
                <w:noProof w:val="0"/>
                <w:lang w:eastAsia="lt-LT"/>
              </w:rPr>
            </w:pPr>
            <w:r w:rsidRPr="00F73CCF">
              <w:rPr>
                <w:noProof w:val="0"/>
                <w:lang w:eastAsia="lt-LT"/>
              </w:rPr>
              <w:t xml:space="preserve">Dėl VšĮ Širvintų ligoninės prijungimo prie VšĮ Ukmergės ligoninės galimybių ir sąlygų.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67" w:rsidRPr="00F73CCF" w:rsidRDefault="00973D8A" w:rsidP="0063666A">
            <w:r w:rsidRPr="00F73CCF">
              <w:t xml:space="preserve">Pateikta išsami informacija svarstomu klausimu.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67" w:rsidRPr="00F73CCF" w:rsidRDefault="00674667" w:rsidP="0063666A"/>
        </w:tc>
      </w:tr>
      <w:tr w:rsidR="00D52DCE" w:rsidRPr="00F73CCF" w:rsidTr="00E30ABF">
        <w:trPr>
          <w:trHeight w:val="851"/>
        </w:trPr>
        <w:tc>
          <w:tcPr>
            <w:tcW w:w="1413" w:type="dxa"/>
          </w:tcPr>
          <w:p w:rsidR="00D52DCE" w:rsidRPr="00F73CCF" w:rsidRDefault="00D52DCE" w:rsidP="00E30ABF">
            <w:pPr>
              <w:jc w:val="center"/>
              <w:rPr>
                <w:color w:val="000000"/>
              </w:rPr>
            </w:pPr>
            <w:r w:rsidRPr="00F73CCF">
              <w:rPr>
                <w:color w:val="000000"/>
              </w:rPr>
              <w:t>2018</w:t>
            </w:r>
            <w:r w:rsidR="000C7BD5" w:rsidRPr="00F73CCF">
              <w:rPr>
                <w:color w:val="000000"/>
              </w:rPr>
              <w:t xml:space="preserve">-09-11 </w:t>
            </w:r>
            <w:r w:rsidRPr="00F73CCF">
              <w:rPr>
                <w:color w:val="000000"/>
              </w:rPr>
              <w:t xml:space="preserve"> Nr. 27-14/30-8/28-10/29-12/26-15</w:t>
            </w:r>
          </w:p>
          <w:p w:rsidR="00D52DCE" w:rsidRPr="00F73CCF" w:rsidRDefault="00D52DCE" w:rsidP="00E30ABF">
            <w:pPr>
              <w:jc w:val="center"/>
              <w:rPr>
                <w:color w:val="000000"/>
              </w:rPr>
            </w:pPr>
            <w:r w:rsidRPr="00F73CCF">
              <w:rPr>
                <w:i/>
                <w:color w:val="000000"/>
              </w:rPr>
              <w:t>Jungtinis posėdis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D52DCE" w:rsidRPr="00F73CCF" w:rsidRDefault="00D52DCE" w:rsidP="00D52DCE">
            <w:pPr>
              <w:jc w:val="both"/>
              <w:rPr>
                <w:noProof w:val="0"/>
              </w:rPr>
            </w:pPr>
            <w:r w:rsidRPr="00F73CCF">
              <w:rPr>
                <w:bCs/>
                <w:noProof w:val="0"/>
              </w:rPr>
              <w:t>Dėl teisminio ginčo su UAB „</w:t>
            </w:r>
            <w:proofErr w:type="spellStart"/>
            <w:r w:rsidRPr="00F73CCF">
              <w:rPr>
                <w:bCs/>
                <w:noProof w:val="0"/>
              </w:rPr>
              <w:t>Ekonovus</w:t>
            </w:r>
            <w:proofErr w:type="spellEnd"/>
            <w:r w:rsidRPr="00F73CCF">
              <w:rPr>
                <w:bCs/>
                <w:noProof w:val="0"/>
              </w:rPr>
              <w:t xml:space="preserve">“. </w:t>
            </w:r>
          </w:p>
          <w:p w:rsidR="00D52DCE" w:rsidRPr="00F73CCF" w:rsidRDefault="00D52DCE" w:rsidP="00D52DCE">
            <w:pPr>
              <w:rPr>
                <w:noProof w:val="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CE" w:rsidRPr="00F73CCF" w:rsidRDefault="00BE4B0D" w:rsidP="00D52DCE">
            <w:pPr>
              <w:rPr>
                <w:noProof w:val="0"/>
                <w:shd w:val="clear" w:color="auto" w:fill="FFFFFF"/>
              </w:rPr>
            </w:pPr>
            <w:r w:rsidRPr="00F73CCF">
              <w:t>Pateikta išsami informacija svarstomu klausimu. Diskutuota dėl galimos klausimo sprendimo eigos.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CE" w:rsidRPr="00F73CCF" w:rsidRDefault="00D52DCE" w:rsidP="00D52DCE">
            <w:pPr>
              <w:pStyle w:val="Sraopastraipa"/>
              <w:tabs>
                <w:tab w:val="left" w:pos="1560"/>
              </w:tabs>
              <w:ind w:left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E30ABF" w:rsidRPr="00F73CCF" w:rsidTr="00E30ABF">
        <w:trPr>
          <w:trHeight w:val="851"/>
        </w:trPr>
        <w:tc>
          <w:tcPr>
            <w:tcW w:w="1413" w:type="dxa"/>
            <w:vMerge w:val="restart"/>
          </w:tcPr>
          <w:p w:rsidR="00E30ABF" w:rsidRPr="00F73CCF" w:rsidRDefault="00E30ABF" w:rsidP="000C7BD5">
            <w:pPr>
              <w:jc w:val="center"/>
              <w:rPr>
                <w:color w:val="000000"/>
              </w:rPr>
            </w:pPr>
            <w:r w:rsidRPr="00F73CCF">
              <w:t>2018-09-19  Nr. 30-10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30ABF" w:rsidRPr="00F73CCF" w:rsidRDefault="00E30ABF" w:rsidP="000C7BD5">
            <w:pPr>
              <w:rPr>
                <w:noProof w:val="0"/>
              </w:rPr>
            </w:pPr>
            <w:r w:rsidRPr="00F73CCF">
              <w:rPr>
                <w:noProof w:val="0"/>
              </w:rPr>
              <w:t>Dėl sergamumo tuberkulioze mažinimo galimybių Ukmergės rajono savivaldybėje.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F" w:rsidRPr="00F73CCF" w:rsidRDefault="00E30ABF" w:rsidP="00D52DCE">
            <w:pPr>
              <w:rPr>
                <w:bCs/>
              </w:rPr>
            </w:pPr>
            <w:r w:rsidRPr="00F73CCF">
              <w:rPr>
                <w:bCs/>
              </w:rPr>
              <w:t xml:space="preserve">Išklausyta informacija svarstomu klausimu.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F" w:rsidRPr="00F73CCF" w:rsidRDefault="00E30ABF" w:rsidP="00D52DCE">
            <w:pPr>
              <w:pStyle w:val="Sraopastraipa"/>
              <w:tabs>
                <w:tab w:val="left" w:pos="1560"/>
              </w:tabs>
              <w:ind w:left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E30ABF" w:rsidRPr="00F73CCF" w:rsidTr="00E30ABF">
        <w:trPr>
          <w:trHeight w:val="2062"/>
        </w:trPr>
        <w:tc>
          <w:tcPr>
            <w:tcW w:w="1413" w:type="dxa"/>
            <w:vMerge/>
          </w:tcPr>
          <w:p w:rsidR="00E30ABF" w:rsidRPr="00F73CCF" w:rsidRDefault="00E30ABF" w:rsidP="00E30AB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30ABF" w:rsidRPr="00F73CCF" w:rsidRDefault="00E30ABF" w:rsidP="00E30ABF">
            <w:pPr>
              <w:rPr>
                <w:noProof w:val="0"/>
              </w:rPr>
            </w:pPr>
            <w:r w:rsidRPr="00F73CCF">
              <w:rPr>
                <w:noProof w:val="0"/>
              </w:rPr>
              <w:t>Dėl savivaldybės viešosiose sveikatos priežiūros įstaigose dirbančių gydytojų kelionės išlaidų kompensavimo galimybių.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F" w:rsidRPr="00F73CCF" w:rsidRDefault="00E30ABF" w:rsidP="00E30ABF">
            <w:pPr>
              <w:rPr>
                <w:bCs/>
              </w:rPr>
            </w:pPr>
            <w:r w:rsidRPr="00F73CCF">
              <w:rPr>
                <w:bCs/>
              </w:rPr>
              <w:t>Išklausyta informacija svarstomu klausimu.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BF" w:rsidRPr="00F73CCF" w:rsidRDefault="00E30ABF" w:rsidP="00E30ABF">
            <w:pPr>
              <w:pStyle w:val="Sraopastraipa"/>
              <w:tabs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73CCF">
              <w:rPr>
                <w:rFonts w:ascii="Times New Roman" w:hAnsi="Times New Roman"/>
                <w:sz w:val="24"/>
                <w:szCs w:val="24"/>
                <w:lang w:eastAsia="lt-LT"/>
              </w:rPr>
              <w:t>2018-12-19 Tarybos sprendimu Nr. 7-283 patvirtintas</w:t>
            </w:r>
            <w:r w:rsidR="00223C33" w:rsidRPr="00F73CC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F73CCF">
              <w:rPr>
                <w:rFonts w:ascii="Times New Roman" w:hAnsi="Times New Roman"/>
                <w:sz w:val="24"/>
                <w:szCs w:val="24"/>
              </w:rPr>
              <w:t>Ukmergės rajono savivaldybės kvalifikuotų viešojo sektoriaus specialistų kelionės į darbą išlaidų kompensavimo tvarkos aprašas</w:t>
            </w:r>
            <w:r w:rsidR="00223C33" w:rsidRPr="00F73C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6DC2" w:rsidRPr="00F73CCF" w:rsidTr="00E30ABF">
        <w:trPr>
          <w:trHeight w:val="851"/>
        </w:trPr>
        <w:tc>
          <w:tcPr>
            <w:tcW w:w="1413" w:type="dxa"/>
          </w:tcPr>
          <w:p w:rsidR="00336DC2" w:rsidRPr="00F73CCF" w:rsidRDefault="00336DC2" w:rsidP="00E30ABF">
            <w:pPr>
              <w:jc w:val="center"/>
              <w:rPr>
                <w:color w:val="000000"/>
              </w:rPr>
            </w:pPr>
            <w:r w:rsidRPr="00F73CCF">
              <w:rPr>
                <w:color w:val="000000"/>
              </w:rPr>
              <w:t>2018-12-12 Nr. 30-13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336DC2" w:rsidRPr="00F73CCF" w:rsidRDefault="00336DC2" w:rsidP="00E30ABF">
            <w:pPr>
              <w:rPr>
                <w:noProof w:val="0"/>
              </w:rPr>
            </w:pPr>
            <w:r w:rsidRPr="00F73CCF">
              <w:rPr>
                <w:noProof w:val="0"/>
              </w:rPr>
              <w:t xml:space="preserve">Dėl labdaros akcijos „Baltas angelas“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2" w:rsidRPr="00F73CCF" w:rsidRDefault="00D379BA" w:rsidP="006D0127">
            <w:pPr>
              <w:rPr>
                <w:bCs/>
              </w:rPr>
            </w:pPr>
            <w:r w:rsidRPr="00F73CCF">
              <w:rPr>
                <w:bCs/>
              </w:rPr>
              <w:t xml:space="preserve">Rekomenduota </w:t>
            </w:r>
            <w:r w:rsidR="006D0127" w:rsidRPr="00F73CCF">
              <w:rPr>
                <w:bCs/>
              </w:rPr>
              <w:t xml:space="preserve">oficialiu raštu kreiptis į rajone veikiančias gydymo įstaigas </w:t>
            </w:r>
            <w:r w:rsidRPr="00F73CCF">
              <w:rPr>
                <w:bCs/>
              </w:rPr>
              <w:t>dėl galimų kandidatūrų</w:t>
            </w:r>
            <w:r w:rsidR="006D0127" w:rsidRPr="00F73CCF">
              <w:rPr>
                <w:bCs/>
              </w:rPr>
              <w:t xml:space="preserve">, kurioms būtų skirta akcijos metu surinkta parama, teikimo, o siūlomą </w:t>
            </w:r>
            <w:r w:rsidRPr="00F73CCF">
              <w:rPr>
                <w:bCs/>
              </w:rPr>
              <w:t>kandidatūrą aprobuoti Sveikatos ir socialinės paramos komitete.</w:t>
            </w:r>
            <w:r w:rsidR="00336DC2" w:rsidRPr="00F73CCF"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2" w:rsidRPr="00F73CCF" w:rsidRDefault="006D0127" w:rsidP="00E30ABF">
            <w:pPr>
              <w:pStyle w:val="Sraopastraipa"/>
              <w:tabs>
                <w:tab w:val="left" w:pos="1560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F73CCF">
              <w:rPr>
                <w:rFonts w:ascii="Times New Roman" w:hAnsi="Times New Roman"/>
                <w:sz w:val="24"/>
                <w:szCs w:val="24"/>
                <w:lang w:eastAsia="lt-LT"/>
              </w:rPr>
              <w:t>Numatoma atsižvelgti organizuojant labdaros akciją 2019 m.</w:t>
            </w:r>
          </w:p>
        </w:tc>
      </w:tr>
    </w:tbl>
    <w:p w:rsidR="007236CA" w:rsidRDefault="007236CA" w:rsidP="007236CA">
      <w:pPr>
        <w:jc w:val="center"/>
        <w:rPr>
          <w:rFonts w:eastAsia="Calibri"/>
        </w:rPr>
      </w:pPr>
    </w:p>
    <w:p w:rsidR="007236CA" w:rsidRDefault="00223C33" w:rsidP="008040B2">
      <w:pPr>
        <w:jc w:val="both"/>
        <w:rPr>
          <w:rFonts w:eastAsia="Calibri"/>
        </w:rPr>
      </w:pPr>
      <w:r>
        <w:rPr>
          <w:lang w:eastAsia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12700</wp:posOffset>
            </wp:positionV>
            <wp:extent cx="4719320" cy="1852295"/>
            <wp:effectExtent l="0" t="0" r="5080" b="14605"/>
            <wp:wrapSquare wrapText="bothSides"/>
            <wp:docPr id="13" name="Diagrama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6AF8EC3-58CE-407F-9EF6-95B0914EC7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3CCF" w:rsidRDefault="00F73CCF" w:rsidP="008040B2">
      <w:pPr>
        <w:jc w:val="both"/>
        <w:rPr>
          <w:rFonts w:eastAsia="Calibri"/>
        </w:rPr>
      </w:pPr>
    </w:p>
    <w:p w:rsidR="00F73CCF" w:rsidRDefault="00F73CCF" w:rsidP="008040B2">
      <w:pPr>
        <w:jc w:val="both"/>
        <w:rPr>
          <w:rFonts w:eastAsia="Calibri"/>
        </w:rPr>
      </w:pPr>
    </w:p>
    <w:p w:rsidR="00F73CCF" w:rsidRDefault="00F73CCF" w:rsidP="008040B2">
      <w:pPr>
        <w:jc w:val="both"/>
        <w:rPr>
          <w:rFonts w:eastAsia="Calibri"/>
        </w:rPr>
      </w:pPr>
    </w:p>
    <w:p w:rsidR="00F73CCF" w:rsidRDefault="00F73CCF" w:rsidP="008040B2">
      <w:pPr>
        <w:jc w:val="both"/>
        <w:rPr>
          <w:rFonts w:eastAsia="Calibri"/>
        </w:rPr>
      </w:pPr>
    </w:p>
    <w:p w:rsidR="00F73CCF" w:rsidRDefault="00F73CCF" w:rsidP="008040B2">
      <w:pPr>
        <w:jc w:val="both"/>
        <w:rPr>
          <w:rFonts w:eastAsia="Calibri"/>
        </w:rPr>
      </w:pPr>
    </w:p>
    <w:p w:rsidR="00F73CCF" w:rsidRDefault="00F73CCF" w:rsidP="008040B2">
      <w:pPr>
        <w:jc w:val="both"/>
        <w:rPr>
          <w:rFonts w:eastAsia="Calibri"/>
        </w:rPr>
      </w:pPr>
    </w:p>
    <w:p w:rsidR="00F73CCF" w:rsidRDefault="00F73CCF" w:rsidP="008040B2">
      <w:pPr>
        <w:jc w:val="both"/>
        <w:rPr>
          <w:rFonts w:eastAsia="Calibri"/>
        </w:rPr>
      </w:pPr>
    </w:p>
    <w:p w:rsidR="00F73CCF" w:rsidRDefault="00F73CCF" w:rsidP="008040B2">
      <w:pPr>
        <w:jc w:val="both"/>
        <w:rPr>
          <w:rFonts w:eastAsia="Calibri"/>
        </w:rPr>
      </w:pPr>
    </w:p>
    <w:p w:rsidR="00F73CCF" w:rsidRDefault="00F73CCF" w:rsidP="008040B2">
      <w:pPr>
        <w:jc w:val="both"/>
        <w:rPr>
          <w:rFonts w:eastAsia="Calibri"/>
        </w:rPr>
      </w:pPr>
    </w:p>
    <w:p w:rsidR="00F73CCF" w:rsidRDefault="00F73CCF" w:rsidP="008040B2">
      <w:pPr>
        <w:jc w:val="both"/>
        <w:rPr>
          <w:rFonts w:eastAsia="Calibri"/>
        </w:rPr>
      </w:pPr>
    </w:p>
    <w:p w:rsidR="00F73CCF" w:rsidRDefault="00F73CCF" w:rsidP="008040B2">
      <w:pPr>
        <w:jc w:val="both"/>
        <w:rPr>
          <w:rFonts w:eastAsia="Calibri"/>
        </w:rPr>
      </w:pPr>
    </w:p>
    <w:p w:rsidR="008040B2" w:rsidRPr="008040B2" w:rsidRDefault="008040B2" w:rsidP="008040B2">
      <w:pPr>
        <w:jc w:val="both"/>
        <w:rPr>
          <w:rFonts w:eastAsia="Calibri"/>
        </w:rPr>
      </w:pPr>
      <w:r w:rsidRPr="008040B2">
        <w:rPr>
          <w:rFonts w:eastAsia="Calibri"/>
        </w:rPr>
        <w:t>Komitetai pagal savo kompetenciją priima rekomendacinius sprendimus.</w:t>
      </w:r>
    </w:p>
    <w:p w:rsidR="00465FA4" w:rsidRDefault="00465FA4" w:rsidP="00066E86">
      <w:pPr>
        <w:tabs>
          <w:tab w:val="left" w:pos="720"/>
        </w:tabs>
        <w:jc w:val="both"/>
      </w:pPr>
    </w:p>
    <w:p w:rsidR="00465FA4" w:rsidRDefault="00223C33" w:rsidP="00066E86">
      <w:pPr>
        <w:tabs>
          <w:tab w:val="left" w:pos="720"/>
        </w:tabs>
        <w:jc w:val="both"/>
      </w:pPr>
      <w:r>
        <w:t xml:space="preserve">  </w:t>
      </w:r>
      <w:bookmarkStart w:id="0" w:name="_GoBack"/>
      <w:bookmarkEnd w:id="0"/>
    </w:p>
    <w:p w:rsidR="008040B2" w:rsidRDefault="008040B2" w:rsidP="00066E86">
      <w:pPr>
        <w:tabs>
          <w:tab w:val="left" w:pos="720"/>
        </w:tabs>
        <w:jc w:val="both"/>
      </w:pPr>
    </w:p>
    <w:p w:rsidR="00066E86" w:rsidRDefault="00066E86" w:rsidP="00066E86">
      <w:pPr>
        <w:tabs>
          <w:tab w:val="left" w:pos="720"/>
        </w:tabs>
        <w:jc w:val="both"/>
      </w:pPr>
      <w:r>
        <w:t>Komiteto pirmininkas</w:t>
      </w:r>
      <w:r>
        <w:tab/>
      </w:r>
      <w:r>
        <w:tab/>
      </w:r>
      <w:r>
        <w:tab/>
      </w:r>
      <w:r>
        <w:tab/>
      </w:r>
      <w:r w:rsidR="00776665">
        <w:t xml:space="preserve">       </w:t>
      </w:r>
      <w:r>
        <w:t>Arūnas Civilka</w:t>
      </w:r>
    </w:p>
    <w:p w:rsidR="00612285" w:rsidRPr="00612285" w:rsidRDefault="00612285" w:rsidP="00612285">
      <w:pPr>
        <w:jc w:val="both"/>
        <w:rPr>
          <w:noProof w:val="0"/>
        </w:rPr>
      </w:pPr>
    </w:p>
    <w:p w:rsidR="00612285" w:rsidRDefault="00612285" w:rsidP="00066E86">
      <w:pPr>
        <w:tabs>
          <w:tab w:val="left" w:pos="720"/>
        </w:tabs>
        <w:jc w:val="both"/>
      </w:pPr>
    </w:p>
    <w:sectPr w:rsidR="00612285" w:rsidSect="00F73CCF">
      <w:headerReference w:type="defaul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E9C" w:rsidRDefault="00527E9C" w:rsidP="003366C1">
      <w:r>
        <w:separator/>
      </w:r>
    </w:p>
  </w:endnote>
  <w:endnote w:type="continuationSeparator" w:id="0">
    <w:p w:rsidR="00527E9C" w:rsidRDefault="00527E9C" w:rsidP="0033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E9C" w:rsidRDefault="00527E9C" w:rsidP="003366C1">
      <w:r>
        <w:separator/>
      </w:r>
    </w:p>
  </w:footnote>
  <w:footnote w:type="continuationSeparator" w:id="0">
    <w:p w:rsidR="00527E9C" w:rsidRDefault="00527E9C" w:rsidP="00336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F7" w:rsidRDefault="00E07CF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73CCF">
      <w:t>4</w:t>
    </w:r>
    <w:r>
      <w:fldChar w:fldCharType="end"/>
    </w:r>
  </w:p>
  <w:p w:rsidR="003366C1" w:rsidRDefault="003366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72EE"/>
    <w:multiLevelType w:val="hybridMultilevel"/>
    <w:tmpl w:val="AAF86850"/>
    <w:lvl w:ilvl="0" w:tplc="0427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D5949C0"/>
    <w:multiLevelType w:val="hybridMultilevel"/>
    <w:tmpl w:val="3FEC9D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49AA"/>
    <w:multiLevelType w:val="hybridMultilevel"/>
    <w:tmpl w:val="A24A9376"/>
    <w:lvl w:ilvl="0" w:tplc="E86E572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45C4D40"/>
    <w:multiLevelType w:val="hybridMultilevel"/>
    <w:tmpl w:val="3490D8EC"/>
    <w:lvl w:ilvl="0" w:tplc="E07C9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8213C"/>
    <w:multiLevelType w:val="hybridMultilevel"/>
    <w:tmpl w:val="FD8EE78A"/>
    <w:lvl w:ilvl="0" w:tplc="90B870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B5C4F40"/>
    <w:multiLevelType w:val="hybridMultilevel"/>
    <w:tmpl w:val="FBE638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DD8"/>
    <w:multiLevelType w:val="hybridMultilevel"/>
    <w:tmpl w:val="7AE2D2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87C53"/>
    <w:multiLevelType w:val="hybridMultilevel"/>
    <w:tmpl w:val="B41E6A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2257B"/>
    <w:multiLevelType w:val="hybridMultilevel"/>
    <w:tmpl w:val="FAF4ED9A"/>
    <w:lvl w:ilvl="0" w:tplc="34FAE0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C723C0B"/>
    <w:multiLevelType w:val="hybridMultilevel"/>
    <w:tmpl w:val="9E26C26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71FA9"/>
    <w:multiLevelType w:val="hybridMultilevel"/>
    <w:tmpl w:val="57DABA72"/>
    <w:lvl w:ilvl="0" w:tplc="C9F40C82">
      <w:start w:val="1"/>
      <w:numFmt w:val="decimal"/>
      <w:lvlText w:val="%1."/>
      <w:lvlJc w:val="left"/>
      <w:pPr>
        <w:ind w:left="1656" w:hanging="360"/>
      </w:pPr>
      <w:rPr>
        <w:b/>
        <w:i w:val="0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30A61241"/>
    <w:multiLevelType w:val="hybridMultilevel"/>
    <w:tmpl w:val="14AEB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45C2B"/>
    <w:multiLevelType w:val="hybridMultilevel"/>
    <w:tmpl w:val="FA70278E"/>
    <w:lvl w:ilvl="0" w:tplc="80000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EED580A"/>
    <w:multiLevelType w:val="hybridMultilevel"/>
    <w:tmpl w:val="96F23C56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84C4D6B"/>
    <w:multiLevelType w:val="hybridMultilevel"/>
    <w:tmpl w:val="755856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47892"/>
    <w:multiLevelType w:val="hybridMultilevel"/>
    <w:tmpl w:val="91365B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226CF"/>
    <w:multiLevelType w:val="hybridMultilevel"/>
    <w:tmpl w:val="8180A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D7065"/>
    <w:multiLevelType w:val="hybridMultilevel"/>
    <w:tmpl w:val="7C7074CC"/>
    <w:lvl w:ilvl="0" w:tplc="F09E73E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5255507F"/>
    <w:multiLevelType w:val="hybridMultilevel"/>
    <w:tmpl w:val="9A0C266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9" w15:restartNumberingAfterBreak="0">
    <w:nsid w:val="56B226A3"/>
    <w:multiLevelType w:val="hybridMultilevel"/>
    <w:tmpl w:val="436E6724"/>
    <w:lvl w:ilvl="0" w:tplc="764EFB7A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572200C1"/>
    <w:multiLevelType w:val="hybridMultilevel"/>
    <w:tmpl w:val="3402AE98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58C12733"/>
    <w:multiLevelType w:val="hybridMultilevel"/>
    <w:tmpl w:val="2E1C75D2"/>
    <w:lvl w:ilvl="0" w:tplc="7E1EA144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62094245"/>
    <w:multiLevelType w:val="hybridMultilevel"/>
    <w:tmpl w:val="5AB67DFE"/>
    <w:lvl w:ilvl="0" w:tplc="762273A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4316B63"/>
    <w:multiLevelType w:val="hybridMultilevel"/>
    <w:tmpl w:val="014C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F4B65"/>
    <w:multiLevelType w:val="hybridMultilevel"/>
    <w:tmpl w:val="2D44084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F049EA"/>
    <w:multiLevelType w:val="hybridMultilevel"/>
    <w:tmpl w:val="D43A3CA8"/>
    <w:lvl w:ilvl="0" w:tplc="2962E45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67D817F4"/>
    <w:multiLevelType w:val="multilevel"/>
    <w:tmpl w:val="48484D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936038E"/>
    <w:multiLevelType w:val="hybridMultilevel"/>
    <w:tmpl w:val="DF5C8D4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785BA8"/>
    <w:multiLevelType w:val="hybridMultilevel"/>
    <w:tmpl w:val="2A685D6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633A3C"/>
    <w:multiLevelType w:val="hybridMultilevel"/>
    <w:tmpl w:val="5D7CED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B2E0B"/>
    <w:multiLevelType w:val="hybridMultilevel"/>
    <w:tmpl w:val="07B291EA"/>
    <w:lvl w:ilvl="0" w:tplc="B43E447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5EA5474"/>
    <w:multiLevelType w:val="hybridMultilevel"/>
    <w:tmpl w:val="4E5EF05C"/>
    <w:lvl w:ilvl="0" w:tplc="37F296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78D9684F"/>
    <w:multiLevelType w:val="hybridMultilevel"/>
    <w:tmpl w:val="1E32D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559BF"/>
    <w:multiLevelType w:val="hybridMultilevel"/>
    <w:tmpl w:val="7AC2CD30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16"/>
  </w:num>
  <w:num w:numId="6">
    <w:abstractNumId w:val="29"/>
  </w:num>
  <w:num w:numId="7">
    <w:abstractNumId w:val="14"/>
  </w:num>
  <w:num w:numId="8">
    <w:abstractNumId w:val="8"/>
  </w:num>
  <w:num w:numId="9">
    <w:abstractNumId w:val="30"/>
  </w:num>
  <w:num w:numId="10">
    <w:abstractNumId w:val="12"/>
  </w:num>
  <w:num w:numId="11">
    <w:abstractNumId w:val="6"/>
  </w:num>
  <w:num w:numId="12">
    <w:abstractNumId w:val="0"/>
  </w:num>
  <w:num w:numId="13">
    <w:abstractNumId w:val="24"/>
  </w:num>
  <w:num w:numId="14">
    <w:abstractNumId w:val="26"/>
  </w:num>
  <w:num w:numId="15">
    <w:abstractNumId w:val="23"/>
  </w:num>
  <w:num w:numId="16">
    <w:abstractNumId w:val="1"/>
  </w:num>
  <w:num w:numId="17">
    <w:abstractNumId w:val="22"/>
  </w:num>
  <w:num w:numId="18">
    <w:abstractNumId w:val="32"/>
  </w:num>
  <w:num w:numId="19">
    <w:abstractNumId w:val="15"/>
  </w:num>
  <w:num w:numId="20">
    <w:abstractNumId w:val="11"/>
  </w:num>
  <w:num w:numId="21">
    <w:abstractNumId w:val="27"/>
  </w:num>
  <w:num w:numId="22">
    <w:abstractNumId w:val="28"/>
  </w:num>
  <w:num w:numId="23">
    <w:abstractNumId w:val="25"/>
  </w:num>
  <w:num w:numId="24">
    <w:abstractNumId w:val="19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13"/>
  </w:num>
  <w:num w:numId="29">
    <w:abstractNumId w:val="4"/>
  </w:num>
  <w:num w:numId="30">
    <w:abstractNumId w:val="31"/>
  </w:num>
  <w:num w:numId="31">
    <w:abstractNumId w:val="20"/>
  </w:num>
  <w:num w:numId="32">
    <w:abstractNumId w:val="33"/>
  </w:num>
  <w:num w:numId="33">
    <w:abstractNumId w:val="1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AD"/>
    <w:rsid w:val="000177D5"/>
    <w:rsid w:val="00017D74"/>
    <w:rsid w:val="000220BE"/>
    <w:rsid w:val="000609E1"/>
    <w:rsid w:val="00066E86"/>
    <w:rsid w:val="000773BE"/>
    <w:rsid w:val="000C7BD5"/>
    <w:rsid w:val="000F323F"/>
    <w:rsid w:val="00125988"/>
    <w:rsid w:val="00145697"/>
    <w:rsid w:val="001675F5"/>
    <w:rsid w:val="00174341"/>
    <w:rsid w:val="00184CDA"/>
    <w:rsid w:val="00191827"/>
    <w:rsid w:val="001B5B15"/>
    <w:rsid w:val="001C264B"/>
    <w:rsid w:val="001D00FD"/>
    <w:rsid w:val="001E0E12"/>
    <w:rsid w:val="00223C33"/>
    <w:rsid w:val="002336B0"/>
    <w:rsid w:val="00236AD1"/>
    <w:rsid w:val="0028236B"/>
    <w:rsid w:val="00284080"/>
    <w:rsid w:val="00285C6F"/>
    <w:rsid w:val="00293DAA"/>
    <w:rsid w:val="002C3A61"/>
    <w:rsid w:val="002C4145"/>
    <w:rsid w:val="002C5C56"/>
    <w:rsid w:val="002F5449"/>
    <w:rsid w:val="002F79ED"/>
    <w:rsid w:val="00306AEA"/>
    <w:rsid w:val="00322804"/>
    <w:rsid w:val="003366C1"/>
    <w:rsid w:val="00336DC2"/>
    <w:rsid w:val="00361DEE"/>
    <w:rsid w:val="003A701F"/>
    <w:rsid w:val="003B3018"/>
    <w:rsid w:val="003D436B"/>
    <w:rsid w:val="003D4A6A"/>
    <w:rsid w:val="003E15FD"/>
    <w:rsid w:val="004055A8"/>
    <w:rsid w:val="004330CD"/>
    <w:rsid w:val="00465FA4"/>
    <w:rsid w:val="0046604E"/>
    <w:rsid w:val="00470D5A"/>
    <w:rsid w:val="00480C46"/>
    <w:rsid w:val="00495B49"/>
    <w:rsid w:val="004A5E48"/>
    <w:rsid w:val="004C4A73"/>
    <w:rsid w:val="004D62E2"/>
    <w:rsid w:val="004F5E51"/>
    <w:rsid w:val="00512E38"/>
    <w:rsid w:val="00527E9C"/>
    <w:rsid w:val="0053427B"/>
    <w:rsid w:val="00542419"/>
    <w:rsid w:val="00566C99"/>
    <w:rsid w:val="005728E2"/>
    <w:rsid w:val="00575078"/>
    <w:rsid w:val="00584E6C"/>
    <w:rsid w:val="005A4ED4"/>
    <w:rsid w:val="00612285"/>
    <w:rsid w:val="0061688B"/>
    <w:rsid w:val="006233E8"/>
    <w:rsid w:val="0063666A"/>
    <w:rsid w:val="0064477A"/>
    <w:rsid w:val="00674667"/>
    <w:rsid w:val="0067761D"/>
    <w:rsid w:val="006814A4"/>
    <w:rsid w:val="00685C74"/>
    <w:rsid w:val="006A716C"/>
    <w:rsid w:val="006C35F5"/>
    <w:rsid w:val="006D0127"/>
    <w:rsid w:val="006D5B65"/>
    <w:rsid w:val="007236CA"/>
    <w:rsid w:val="00760521"/>
    <w:rsid w:val="00776665"/>
    <w:rsid w:val="007767B3"/>
    <w:rsid w:val="0078707E"/>
    <w:rsid w:val="007A67DB"/>
    <w:rsid w:val="007B11A5"/>
    <w:rsid w:val="007B1BB5"/>
    <w:rsid w:val="007B51B3"/>
    <w:rsid w:val="007C54CA"/>
    <w:rsid w:val="007D0A65"/>
    <w:rsid w:val="008040B2"/>
    <w:rsid w:val="0080558D"/>
    <w:rsid w:val="008378CB"/>
    <w:rsid w:val="0084006F"/>
    <w:rsid w:val="00842FEF"/>
    <w:rsid w:val="0087512D"/>
    <w:rsid w:val="00883B98"/>
    <w:rsid w:val="008979CE"/>
    <w:rsid w:val="008A4784"/>
    <w:rsid w:val="008D353F"/>
    <w:rsid w:val="008E3237"/>
    <w:rsid w:val="008E4C1B"/>
    <w:rsid w:val="009169FF"/>
    <w:rsid w:val="00917972"/>
    <w:rsid w:val="00922408"/>
    <w:rsid w:val="00922A28"/>
    <w:rsid w:val="0095205E"/>
    <w:rsid w:val="00952310"/>
    <w:rsid w:val="00962C61"/>
    <w:rsid w:val="00965C35"/>
    <w:rsid w:val="00970A20"/>
    <w:rsid w:val="00973D8A"/>
    <w:rsid w:val="009750DD"/>
    <w:rsid w:val="009A31BD"/>
    <w:rsid w:val="009E2E48"/>
    <w:rsid w:val="009E6586"/>
    <w:rsid w:val="009F396F"/>
    <w:rsid w:val="00A019A2"/>
    <w:rsid w:val="00A1602B"/>
    <w:rsid w:val="00A27336"/>
    <w:rsid w:val="00A50197"/>
    <w:rsid w:val="00A73008"/>
    <w:rsid w:val="00A75539"/>
    <w:rsid w:val="00AE5C35"/>
    <w:rsid w:val="00AF34C5"/>
    <w:rsid w:val="00AF3651"/>
    <w:rsid w:val="00B162F1"/>
    <w:rsid w:val="00B30848"/>
    <w:rsid w:val="00B35BC9"/>
    <w:rsid w:val="00B4182A"/>
    <w:rsid w:val="00B46A6C"/>
    <w:rsid w:val="00B658EA"/>
    <w:rsid w:val="00B85C93"/>
    <w:rsid w:val="00BC1E7F"/>
    <w:rsid w:val="00BC6E96"/>
    <w:rsid w:val="00BD344C"/>
    <w:rsid w:val="00BE00FB"/>
    <w:rsid w:val="00BE4B0D"/>
    <w:rsid w:val="00BE70E1"/>
    <w:rsid w:val="00BF2D20"/>
    <w:rsid w:val="00C02A2F"/>
    <w:rsid w:val="00C1179F"/>
    <w:rsid w:val="00C137B0"/>
    <w:rsid w:val="00C36057"/>
    <w:rsid w:val="00C472BE"/>
    <w:rsid w:val="00C63C1B"/>
    <w:rsid w:val="00C8589C"/>
    <w:rsid w:val="00C86C46"/>
    <w:rsid w:val="00C877B3"/>
    <w:rsid w:val="00C87C98"/>
    <w:rsid w:val="00C96FFA"/>
    <w:rsid w:val="00CB0D37"/>
    <w:rsid w:val="00CE4829"/>
    <w:rsid w:val="00CF5474"/>
    <w:rsid w:val="00D03429"/>
    <w:rsid w:val="00D20EE4"/>
    <w:rsid w:val="00D3792A"/>
    <w:rsid w:val="00D379BA"/>
    <w:rsid w:val="00D40F89"/>
    <w:rsid w:val="00D52DCE"/>
    <w:rsid w:val="00D57D71"/>
    <w:rsid w:val="00D60FD6"/>
    <w:rsid w:val="00D771B4"/>
    <w:rsid w:val="00D979E6"/>
    <w:rsid w:val="00DA0A0B"/>
    <w:rsid w:val="00DA56AE"/>
    <w:rsid w:val="00DC42A5"/>
    <w:rsid w:val="00DD5919"/>
    <w:rsid w:val="00DE1F52"/>
    <w:rsid w:val="00DE6C75"/>
    <w:rsid w:val="00DF7444"/>
    <w:rsid w:val="00E07CF7"/>
    <w:rsid w:val="00E16FCB"/>
    <w:rsid w:val="00E24153"/>
    <w:rsid w:val="00E30ABF"/>
    <w:rsid w:val="00E46E01"/>
    <w:rsid w:val="00E527E9"/>
    <w:rsid w:val="00E84A2F"/>
    <w:rsid w:val="00ED0063"/>
    <w:rsid w:val="00ED49A6"/>
    <w:rsid w:val="00EE01FF"/>
    <w:rsid w:val="00EE5A78"/>
    <w:rsid w:val="00F01886"/>
    <w:rsid w:val="00F107AD"/>
    <w:rsid w:val="00F21F8C"/>
    <w:rsid w:val="00F47915"/>
    <w:rsid w:val="00F50805"/>
    <w:rsid w:val="00F559E5"/>
    <w:rsid w:val="00F61F6E"/>
    <w:rsid w:val="00F66277"/>
    <w:rsid w:val="00F66B9E"/>
    <w:rsid w:val="00F73CCF"/>
    <w:rsid w:val="00F978E0"/>
    <w:rsid w:val="00FA78F8"/>
    <w:rsid w:val="00FC567C"/>
    <w:rsid w:val="00FD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29FB9-7A68-4A88-9FFF-85012364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4667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DiagramaDiagramaDiagramaDiagramaDiagrama">
    <w:name w:val="Char Char Diagrama Diagrama Diagrama Diagrama Diagrama"/>
    <w:basedOn w:val="prastasis"/>
    <w:semiHidden/>
    <w:rsid w:val="00F107AD"/>
    <w:pPr>
      <w:spacing w:after="160" w:line="240" w:lineRule="exact"/>
    </w:pPr>
    <w:rPr>
      <w:rFonts w:ascii="Verdana" w:hAnsi="Verdana" w:cs="Verdana"/>
      <w:noProof w:val="0"/>
      <w:sz w:val="20"/>
      <w:szCs w:val="20"/>
      <w:lang w:eastAsia="lt-LT"/>
    </w:rPr>
  </w:style>
  <w:style w:type="paragraph" w:customStyle="1" w:styleId="CharCharDiagramaDiagramaDiagramaDiagramaCharCharDiagramaDiagramaDiagramaDiagrama">
    <w:name w:val="Char Char Diagrama Diagrama Diagrama Diagrama Char Char Diagrama Diagrama Diagrama Diagrama"/>
    <w:basedOn w:val="prastasis"/>
    <w:rsid w:val="00F107AD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customStyle="1" w:styleId="CharCharDiagramaDiagrama">
    <w:name w:val="Char Char Diagrama Diagrama"/>
    <w:basedOn w:val="prastasis"/>
    <w:rsid w:val="009E6586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character" w:styleId="Grietas">
    <w:name w:val="Strong"/>
    <w:uiPriority w:val="22"/>
    <w:qFormat/>
    <w:rsid w:val="004D62E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3366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366C1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366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366C1"/>
    <w:rPr>
      <w:rFonts w:ascii="Times New Roman" w:eastAsia="Times New Roman" w:hAnsi="Times New Roman"/>
      <w:noProof/>
      <w:sz w:val="24"/>
      <w:szCs w:val="24"/>
      <w:lang w:eastAsia="en-US"/>
    </w:rPr>
  </w:style>
  <w:style w:type="paragraph" w:customStyle="1" w:styleId="CharChar">
    <w:name w:val="Char Char"/>
    <w:basedOn w:val="prastasis"/>
    <w:rsid w:val="00B30848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customStyle="1" w:styleId="CharCharDiagramaDiagramaCharChar">
    <w:name w:val="Char Char Diagrama Diagrama Char Char"/>
    <w:basedOn w:val="prastasis"/>
    <w:rsid w:val="008A4784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C8589C"/>
    <w:pPr>
      <w:spacing w:after="160" w:line="240" w:lineRule="exact"/>
    </w:pPr>
    <w:rPr>
      <w:rFonts w:ascii="Verdana" w:hAnsi="Verdana" w:cs="Verdana"/>
      <w:noProof w:val="0"/>
      <w:sz w:val="20"/>
      <w:szCs w:val="20"/>
      <w:lang w:eastAsia="lt-LT"/>
    </w:rPr>
  </w:style>
  <w:style w:type="paragraph" w:customStyle="1" w:styleId="TableText">
    <w:name w:val="Table Text"/>
    <w:basedOn w:val="prastasis"/>
    <w:rsid w:val="004A5E48"/>
    <w:pPr>
      <w:autoSpaceDE w:val="0"/>
      <w:autoSpaceDN w:val="0"/>
      <w:adjustRightInd w:val="0"/>
      <w:jc w:val="right"/>
    </w:pPr>
    <w:rPr>
      <w:noProof w:val="0"/>
      <w:lang w:val="en-US"/>
    </w:rPr>
  </w:style>
  <w:style w:type="table" w:styleId="Lentelstinklelis">
    <w:name w:val="Table Grid"/>
    <w:basedOn w:val="prastojilentel"/>
    <w:rsid w:val="009750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1">
    <w:name w:val="Diagrama Diagrama Diagrama1"/>
    <w:basedOn w:val="prastasis"/>
    <w:rsid w:val="00F47915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9A31BD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paragraph" w:styleId="prastasiniatinklio">
    <w:name w:val="Normal (Web)"/>
    <w:basedOn w:val="prastasis"/>
    <w:uiPriority w:val="99"/>
    <w:unhideWhenUsed/>
    <w:rsid w:val="00C86C46"/>
    <w:pPr>
      <w:spacing w:before="100" w:beforeAutospacing="1" w:after="100" w:afterAutospacing="1"/>
    </w:pPr>
    <w:rPr>
      <w:noProof w:val="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Komitetų</a:t>
            </a:r>
            <a:r>
              <a:rPr lang="lt-LT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posėdžiai</a:t>
            </a:r>
            <a:endParaRPr lang="lt-LT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Lapas1!$B$88</c:f>
              <c:strCache>
                <c:ptCount val="1"/>
                <c:pt idx="0">
                  <c:v>2015 m. (nauja kadencija – nuo balandžio 14 d.)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Lapas1!$A$89:$A$94</c:f>
              <c:strCache>
                <c:ptCount val="6"/>
                <c:pt idx="0">
                  <c:v>Švietimo, kultūros, sporto ir jaunimo reikalų</c:v>
                </c:pt>
                <c:pt idx="1">
                  <c:v>Sveikatos ir socialinės paramos</c:v>
                </c:pt>
                <c:pt idx="2">
                  <c:v>Kaimo ir aplinkosaugos</c:v>
                </c:pt>
                <c:pt idx="3">
                  <c:v>Savivaldybės ūkio</c:v>
                </c:pt>
                <c:pt idx="4">
                  <c:v>Biudžeto ir ekonominės plėtros</c:v>
                </c:pt>
                <c:pt idx="5">
                  <c:v>Kontrolės</c:v>
                </c:pt>
              </c:strCache>
            </c:strRef>
          </c:cat>
          <c:val>
            <c:numRef>
              <c:f>Lapas1!$B$89:$B$94</c:f>
              <c:numCache>
                <c:formatCode>General</c:formatCode>
                <c:ptCount val="6"/>
                <c:pt idx="0">
                  <c:v>9</c:v>
                </c:pt>
                <c:pt idx="1">
                  <c:v>11</c:v>
                </c:pt>
                <c:pt idx="2">
                  <c:v>13</c:v>
                </c:pt>
                <c:pt idx="3">
                  <c:v>17</c:v>
                </c:pt>
                <c:pt idx="4">
                  <c:v>18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64-49A2-846E-D6EDF1965679}"/>
            </c:ext>
          </c:extLst>
        </c:ser>
        <c:ser>
          <c:idx val="1"/>
          <c:order val="1"/>
          <c:tx>
            <c:strRef>
              <c:f>Lapas1!$C$88</c:f>
              <c:strCache>
                <c:ptCount val="1"/>
                <c:pt idx="0">
                  <c:v>2016 m.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Lapas1!$A$89:$A$94</c:f>
              <c:strCache>
                <c:ptCount val="6"/>
                <c:pt idx="0">
                  <c:v>Švietimo, kultūros, sporto ir jaunimo reikalų</c:v>
                </c:pt>
                <c:pt idx="1">
                  <c:v>Sveikatos ir socialinės paramos</c:v>
                </c:pt>
                <c:pt idx="2">
                  <c:v>Kaimo ir aplinkosaugos</c:v>
                </c:pt>
                <c:pt idx="3">
                  <c:v>Savivaldybės ūkio</c:v>
                </c:pt>
                <c:pt idx="4">
                  <c:v>Biudžeto ir ekonominės plėtros</c:v>
                </c:pt>
                <c:pt idx="5">
                  <c:v>Kontrolės</c:v>
                </c:pt>
              </c:strCache>
            </c:strRef>
          </c:cat>
          <c:val>
            <c:numRef>
              <c:f>Lapas1!$C$89:$C$94</c:f>
              <c:numCache>
                <c:formatCode>General</c:formatCode>
                <c:ptCount val="6"/>
                <c:pt idx="0">
                  <c:v>10</c:v>
                </c:pt>
                <c:pt idx="1">
                  <c:v>16</c:v>
                </c:pt>
                <c:pt idx="2">
                  <c:v>17</c:v>
                </c:pt>
                <c:pt idx="3">
                  <c:v>19</c:v>
                </c:pt>
                <c:pt idx="4">
                  <c:v>14</c:v>
                </c:pt>
                <c:pt idx="5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F64-49A2-846E-D6EDF1965679}"/>
            </c:ext>
          </c:extLst>
        </c:ser>
        <c:ser>
          <c:idx val="2"/>
          <c:order val="2"/>
          <c:tx>
            <c:strRef>
              <c:f>Lapas1!$D$88</c:f>
              <c:strCache>
                <c:ptCount val="1"/>
                <c:pt idx="0">
                  <c:v>2017 m.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Lapas1!$A$89:$A$94</c:f>
              <c:strCache>
                <c:ptCount val="6"/>
                <c:pt idx="0">
                  <c:v>Švietimo, kultūros, sporto ir jaunimo reikalų</c:v>
                </c:pt>
                <c:pt idx="1">
                  <c:v>Sveikatos ir socialinės paramos</c:v>
                </c:pt>
                <c:pt idx="2">
                  <c:v>Kaimo ir aplinkosaugos</c:v>
                </c:pt>
                <c:pt idx="3">
                  <c:v>Savivaldybės ūkio</c:v>
                </c:pt>
                <c:pt idx="4">
                  <c:v>Biudžeto ir ekonominės plėtros</c:v>
                </c:pt>
                <c:pt idx="5">
                  <c:v>Kontrolės</c:v>
                </c:pt>
              </c:strCache>
            </c:strRef>
          </c:cat>
          <c:val>
            <c:numRef>
              <c:f>Lapas1!$D$89:$D$94</c:f>
              <c:numCache>
                <c:formatCode>General</c:formatCode>
                <c:ptCount val="6"/>
                <c:pt idx="0">
                  <c:v>13</c:v>
                </c:pt>
                <c:pt idx="1">
                  <c:v>13</c:v>
                </c:pt>
                <c:pt idx="2">
                  <c:v>16</c:v>
                </c:pt>
                <c:pt idx="3">
                  <c:v>19</c:v>
                </c:pt>
                <c:pt idx="4">
                  <c:v>18</c:v>
                </c:pt>
                <c:pt idx="5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F64-49A2-846E-D6EDF1965679}"/>
            </c:ext>
          </c:extLst>
        </c:ser>
        <c:ser>
          <c:idx val="3"/>
          <c:order val="3"/>
          <c:tx>
            <c:strRef>
              <c:f>Lapas1!$E$88</c:f>
              <c:strCache>
                <c:ptCount val="1"/>
                <c:pt idx="0">
                  <c:v>2018 m.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Lapas1!$A$89:$A$94</c:f>
              <c:strCache>
                <c:ptCount val="6"/>
                <c:pt idx="0">
                  <c:v>Švietimo, kultūros, sporto ir jaunimo reikalų</c:v>
                </c:pt>
                <c:pt idx="1">
                  <c:v>Sveikatos ir socialinės paramos</c:v>
                </c:pt>
                <c:pt idx="2">
                  <c:v>Kaimo ir aplinkosaugos</c:v>
                </c:pt>
                <c:pt idx="3">
                  <c:v>Savivaldybės ūkio</c:v>
                </c:pt>
                <c:pt idx="4">
                  <c:v>Biudžeto ir ekonominės plėtros</c:v>
                </c:pt>
                <c:pt idx="5">
                  <c:v>Kontrolės</c:v>
                </c:pt>
              </c:strCache>
            </c:strRef>
          </c:cat>
          <c:val>
            <c:numRef>
              <c:f>Lapas1!$E$89:$E$94</c:f>
              <c:numCache>
                <c:formatCode>General</c:formatCode>
                <c:ptCount val="6"/>
                <c:pt idx="0">
                  <c:v>20</c:v>
                </c:pt>
                <c:pt idx="1">
                  <c:v>13</c:v>
                </c:pt>
                <c:pt idx="2">
                  <c:v>14</c:v>
                </c:pt>
                <c:pt idx="3">
                  <c:v>17</c:v>
                </c:pt>
                <c:pt idx="4">
                  <c:v>21</c:v>
                </c:pt>
                <c:pt idx="5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F64-49A2-846E-D6EDF19656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767688"/>
        <c:axId val="152768080"/>
      </c:barChart>
      <c:catAx>
        <c:axId val="152767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52768080"/>
        <c:crosses val="autoZero"/>
        <c:auto val="1"/>
        <c:lblAlgn val="ctr"/>
        <c:lblOffset val="100"/>
        <c:noMultiLvlLbl val="0"/>
      </c:catAx>
      <c:valAx>
        <c:axId val="15276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152767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lt-LT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Komitetų rekomendacijos</a:t>
            </a:r>
            <a:r>
              <a:rPr lang="lt-LT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2018 m.</a:t>
            </a:r>
            <a:endParaRPr lang="lt-LT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3179337496606028"/>
          <c:y val="2.77776545537441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2.314814814814772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EE0-4CC8-A25B-920634FFDE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2.083333333333333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EE0-4CC8-A25B-920634FFDE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925337632079971E-17"/>
                  <c:y val="6.94444444444444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EE0-4CC8-A25B-920634FFDE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1.62037037037037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EE0-4CC8-A25B-920634FFDE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2.314814814814835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EE0-4CC8-A25B-920634FFDE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777777777777676E-3"/>
                  <c:y val="1.62037037037037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EE0-4CC8-A25B-920634FFDE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Lapas1!$A$167:$A$172</c:f>
              <c:strCache>
                <c:ptCount val="6"/>
                <c:pt idx="0">
                  <c:v>Švietimo, kultūros, sporto ir jaunimo reikalų</c:v>
                </c:pt>
                <c:pt idx="1">
                  <c:v>Sveikatos ir socialinės paramos</c:v>
                </c:pt>
                <c:pt idx="2">
                  <c:v>Kaimo ir aplinkosaugos</c:v>
                </c:pt>
                <c:pt idx="3">
                  <c:v>Savivaldybės ūkio</c:v>
                </c:pt>
                <c:pt idx="4">
                  <c:v>Biudžeto ir ekonominės plėtros</c:v>
                </c:pt>
                <c:pt idx="5">
                  <c:v>Kontrolės</c:v>
                </c:pt>
              </c:strCache>
            </c:strRef>
          </c:cat>
          <c:val>
            <c:numRef>
              <c:f>Lapas1!$B$167:$B$172</c:f>
              <c:numCache>
                <c:formatCode>General</c:formatCode>
                <c:ptCount val="6"/>
                <c:pt idx="0">
                  <c:v>21</c:v>
                </c:pt>
                <c:pt idx="1">
                  <c:v>7</c:v>
                </c:pt>
                <c:pt idx="2">
                  <c:v>11</c:v>
                </c:pt>
                <c:pt idx="3">
                  <c:v>22</c:v>
                </c:pt>
                <c:pt idx="4">
                  <c:v>29</c:v>
                </c:pt>
                <c:pt idx="5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EE0-4CC8-A25B-920634FFDE9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41016712"/>
        <c:axId val="241017104"/>
      </c:barChart>
      <c:catAx>
        <c:axId val="241016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241017104"/>
        <c:crosses val="autoZero"/>
        <c:auto val="1"/>
        <c:lblAlgn val="ctr"/>
        <c:lblOffset val="100"/>
        <c:noMultiLvlLbl val="0"/>
      </c:catAx>
      <c:valAx>
        <c:axId val="2410171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1016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18718-0288-4EFB-BA72-372C0E40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3365</Words>
  <Characters>1919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Kazlauskaitė</dc:creator>
  <cp:keywords/>
  <dc:description/>
  <cp:lastModifiedBy>Monika Kazlauskaitė</cp:lastModifiedBy>
  <cp:revision>14</cp:revision>
  <dcterms:created xsi:type="dcterms:W3CDTF">2018-07-17T11:14:00Z</dcterms:created>
  <dcterms:modified xsi:type="dcterms:W3CDTF">2019-01-31T13:39:00Z</dcterms:modified>
</cp:coreProperties>
</file>